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588F09BE" w:rsidR="007B1B16" w:rsidRPr="0029597A" w:rsidRDefault="00E734A7" w:rsidP="007B1B16">
      <w:pPr>
        <w:pStyle w:val="Titolo1"/>
        <w:spacing w:line="240" w:lineRule="auto"/>
        <w:ind w:left="432" w:hanging="432"/>
        <w:rPr>
          <w:rFonts w:ascii="Verdana" w:hAnsi="Verdana" w:cs="Arial"/>
          <w:b w:val="0"/>
          <w:bCs w:val="0"/>
          <w:sz w:val="24"/>
          <w:szCs w:val="24"/>
          <w:lang w:val="it-IT"/>
        </w:rPr>
      </w:pPr>
      <w:bookmarkStart w:id="0" w:name="_Toc33534906"/>
      <w:r w:rsidRPr="0029597A">
        <w:rPr>
          <w:rFonts w:ascii="Verdana" w:hAnsi="Verdana" w:cs="Arial"/>
          <w:b w:val="0"/>
          <w:bCs w:val="0"/>
          <w:sz w:val="24"/>
          <w:szCs w:val="24"/>
          <w:lang w:val="it-IT"/>
        </w:rPr>
        <w:t>CAMPO Professionale agricoltura</w:t>
      </w:r>
    </w:p>
    <w:p w14:paraId="32321CDC" w14:textId="08FA885B" w:rsidR="005504EB" w:rsidRPr="0029597A" w:rsidRDefault="00E734A7" w:rsidP="007B1B16">
      <w:pPr>
        <w:pStyle w:val="Titolo1"/>
        <w:spacing w:line="240" w:lineRule="auto"/>
        <w:ind w:left="432" w:hanging="432"/>
        <w:rPr>
          <w:rFonts w:ascii="Verdana" w:hAnsi="Verdana" w:cs="Arial"/>
          <w:sz w:val="24"/>
          <w:szCs w:val="24"/>
          <w:lang w:val="it-IT"/>
        </w:rPr>
      </w:pPr>
      <w:r w:rsidRPr="0029597A">
        <w:rPr>
          <w:rFonts w:ascii="Verdana" w:hAnsi="Verdana" w:cs="Arial"/>
          <w:sz w:val="24"/>
          <w:szCs w:val="24"/>
          <w:lang w:val="it-IT"/>
        </w:rPr>
        <w:t>PROGRAMMA DI FORMAZIONE CORSo INTERAZIENDALe 6</w:t>
      </w:r>
      <w:bookmarkEnd w:id="0"/>
    </w:p>
    <w:p w14:paraId="1788F660" w14:textId="0E4DC61B" w:rsidR="007B1B16" w:rsidRPr="0029597A" w:rsidRDefault="00E734A7" w:rsidP="007B1B16">
      <w:pPr>
        <w:pStyle w:val="Titolo1"/>
        <w:spacing w:line="240" w:lineRule="auto"/>
        <w:ind w:left="432" w:hanging="432"/>
        <w:rPr>
          <w:rFonts w:ascii="Verdana" w:hAnsi="Verdana" w:cs="Arial"/>
          <w:sz w:val="24"/>
          <w:szCs w:val="24"/>
          <w:lang w:val="it-IT"/>
        </w:rPr>
      </w:pPr>
      <w:r w:rsidRPr="0029597A">
        <w:rPr>
          <w:rFonts w:ascii="Verdana" w:hAnsi="Verdana" w:cs="Arial"/>
          <w:sz w:val="24"/>
          <w:szCs w:val="24"/>
          <w:lang w:val="it-IT"/>
        </w:rPr>
        <w:t>medicamenti veterinari e trasporto di animali</w:t>
      </w:r>
    </w:p>
    <w:p w14:paraId="6F02029A" w14:textId="77777777" w:rsidR="007B1B16" w:rsidRPr="0029597A" w:rsidRDefault="007B1B16" w:rsidP="007B1B16">
      <w:pPr>
        <w:rPr>
          <w:rFonts w:ascii="Verdana" w:hAnsi="Verdana" w:cs="Arial"/>
          <w:b/>
          <w:bCs/>
          <w:lang w:val="it-IT"/>
        </w:rPr>
      </w:pPr>
    </w:p>
    <w:p w14:paraId="1EEE893E" w14:textId="4D891266" w:rsidR="007B1B16" w:rsidRPr="0029597A" w:rsidRDefault="00E734A7" w:rsidP="007B1B16">
      <w:pPr>
        <w:rPr>
          <w:rFonts w:ascii="Verdana" w:hAnsi="Verdana" w:cs="Arial"/>
          <w:b/>
          <w:bCs/>
          <w:lang w:val="it-IT"/>
        </w:rPr>
      </w:pPr>
      <w:r w:rsidRPr="0029597A">
        <w:rPr>
          <w:rFonts w:ascii="Verdana" w:hAnsi="Verdana" w:cs="Arial"/>
          <w:b/>
          <w:bCs/>
          <w:lang w:val="it-IT"/>
        </w:rPr>
        <w:t>Introduzione</w:t>
      </w:r>
    </w:p>
    <w:p w14:paraId="7AA24C5D" w14:textId="77777777" w:rsidR="00E734A7" w:rsidRPr="0029597A" w:rsidRDefault="00E734A7" w:rsidP="00E734A7">
      <w:pPr>
        <w:rPr>
          <w:rFonts w:ascii="Verdana" w:hAnsi="Verdana" w:cs="Arial"/>
          <w:bCs/>
          <w:sz w:val="22"/>
          <w:szCs w:val="22"/>
          <w:lang w:val="it-IT"/>
        </w:rPr>
      </w:pPr>
    </w:p>
    <w:p w14:paraId="3F588F5C" w14:textId="77777777" w:rsidR="00E734A7" w:rsidRPr="0029597A" w:rsidRDefault="00E734A7" w:rsidP="00E734A7">
      <w:pPr>
        <w:tabs>
          <w:tab w:val="left" w:pos="10632"/>
        </w:tabs>
        <w:ind w:right="77"/>
        <w:rPr>
          <w:rFonts w:ascii="Verdana" w:hAnsi="Verdana" w:cs="Arial"/>
          <w:bCs/>
          <w:sz w:val="22"/>
          <w:szCs w:val="22"/>
          <w:highlight w:val="yellow"/>
          <w:lang w:val="it-IT"/>
        </w:rPr>
      </w:pPr>
      <w:r w:rsidRPr="0029597A">
        <w:rPr>
          <w:rFonts w:ascii="Verdana" w:hAnsi="Verdana" w:cs="Arial"/>
          <w:bCs/>
          <w:sz w:val="22"/>
          <w:szCs w:val="22"/>
          <w:lang w:val="it-IT"/>
        </w:rPr>
        <w:t>Questo documento funge da base per le organizzatrici e gli organizzatori e le istruttrici e gli istruttori dei corsi interaziendali (CI) per l'organizzazione e la pianificazione dettagliata dei programmi giornalieri dei CI. Si basa sull'ordinanza sulla formazione e sul piano di formazione.</w:t>
      </w:r>
    </w:p>
    <w:p w14:paraId="438094C3" w14:textId="77777777" w:rsidR="00E734A7" w:rsidRPr="0029597A" w:rsidRDefault="00E734A7" w:rsidP="00E734A7">
      <w:pPr>
        <w:tabs>
          <w:tab w:val="left" w:pos="10632"/>
        </w:tabs>
        <w:ind w:right="1211"/>
        <w:rPr>
          <w:rFonts w:ascii="Verdana" w:hAnsi="Verdana" w:cs="Arial"/>
          <w:bCs/>
          <w:sz w:val="22"/>
          <w:szCs w:val="22"/>
          <w:highlight w:val="yellow"/>
          <w:lang w:val="it-IT"/>
        </w:rPr>
      </w:pPr>
    </w:p>
    <w:p w14:paraId="36D7DC99" w14:textId="77777777" w:rsidR="00E734A7" w:rsidRPr="0029597A" w:rsidRDefault="00E734A7" w:rsidP="00E734A7">
      <w:pPr>
        <w:tabs>
          <w:tab w:val="left" w:pos="10632"/>
        </w:tabs>
        <w:ind w:right="77"/>
        <w:rPr>
          <w:rFonts w:ascii="Verdana" w:hAnsi="Verdana" w:cs="Arial"/>
          <w:bCs/>
          <w:sz w:val="22"/>
          <w:szCs w:val="22"/>
          <w:highlight w:val="yellow"/>
          <w:lang w:val="it-IT"/>
        </w:rPr>
      </w:pPr>
      <w:r w:rsidRPr="0029597A">
        <w:rPr>
          <w:rFonts w:ascii="Verdana" w:hAnsi="Verdana" w:cs="Arial"/>
          <w:bCs/>
          <w:sz w:val="22"/>
          <w:szCs w:val="22"/>
          <w:lang w:val="it-IT"/>
        </w:rPr>
        <w:t>Gli obiettivi di valutazione dei CI corrispondono al piano di formazione. Essi contribuiscono allo sviluppo delle competenze operative corrispondenti nel luogo di formazione CI.</w:t>
      </w:r>
    </w:p>
    <w:p w14:paraId="1236B8AB" w14:textId="77777777" w:rsidR="00E734A7" w:rsidRPr="0029597A" w:rsidRDefault="00E734A7" w:rsidP="00E734A7">
      <w:pPr>
        <w:tabs>
          <w:tab w:val="left" w:pos="10632"/>
        </w:tabs>
        <w:ind w:right="1211"/>
        <w:rPr>
          <w:rFonts w:ascii="Verdana" w:hAnsi="Verdana" w:cs="Arial"/>
          <w:bCs/>
          <w:sz w:val="22"/>
          <w:szCs w:val="22"/>
          <w:highlight w:val="yellow"/>
          <w:lang w:val="it-IT"/>
        </w:rPr>
      </w:pPr>
    </w:p>
    <w:p w14:paraId="58573EDA" w14:textId="77777777" w:rsidR="00E734A7" w:rsidRPr="0029597A" w:rsidRDefault="00E734A7" w:rsidP="00E734A7">
      <w:pPr>
        <w:tabs>
          <w:tab w:val="left" w:pos="10632"/>
        </w:tabs>
        <w:ind w:right="77"/>
        <w:rPr>
          <w:rFonts w:ascii="Verdana" w:hAnsi="Verdana" w:cs="Arial"/>
          <w:bCs/>
          <w:sz w:val="22"/>
          <w:szCs w:val="22"/>
          <w:highlight w:val="yellow"/>
          <w:lang w:val="it-IT"/>
        </w:rPr>
      </w:pPr>
      <w:r w:rsidRPr="0029597A">
        <w:rPr>
          <w:rFonts w:ascii="Verdana" w:hAnsi="Verdana" w:cs="Arial"/>
          <w:bCs/>
          <w:sz w:val="22"/>
          <w:szCs w:val="22"/>
          <w:lang w:val="it-IT"/>
        </w:rPr>
        <w:t>Il programma generale assegna i contenuti e la durata agli obiettivi di valutazione. Contiene inoltre esempi di metodi e indicazioni sulla documentazione.</w:t>
      </w:r>
    </w:p>
    <w:p w14:paraId="26131D05" w14:textId="77777777" w:rsidR="00E734A7" w:rsidRPr="0029597A" w:rsidRDefault="00E734A7" w:rsidP="00E734A7">
      <w:pPr>
        <w:tabs>
          <w:tab w:val="left" w:pos="10632"/>
        </w:tabs>
        <w:ind w:right="1211"/>
        <w:rPr>
          <w:rFonts w:ascii="Verdana" w:hAnsi="Verdana" w:cs="Arial"/>
          <w:bCs/>
          <w:sz w:val="22"/>
          <w:szCs w:val="22"/>
          <w:highlight w:val="yellow"/>
          <w:lang w:val="it-IT"/>
        </w:rPr>
      </w:pPr>
    </w:p>
    <w:p w14:paraId="464D0AE7" w14:textId="77777777" w:rsidR="00E734A7" w:rsidRPr="0029597A" w:rsidRDefault="00E734A7" w:rsidP="00E734A7">
      <w:pPr>
        <w:tabs>
          <w:tab w:val="left" w:pos="10632"/>
        </w:tabs>
        <w:ind w:right="77"/>
        <w:rPr>
          <w:rFonts w:ascii="Verdana" w:hAnsi="Verdana" w:cs="Arial"/>
          <w:bCs/>
          <w:sz w:val="22"/>
          <w:szCs w:val="22"/>
          <w:highlight w:val="yellow"/>
          <w:lang w:val="it-IT"/>
        </w:rPr>
      </w:pPr>
      <w:r w:rsidRPr="0029597A">
        <w:rPr>
          <w:rFonts w:ascii="Verdana" w:hAnsi="Verdana" w:cs="Arial"/>
          <w:bCs/>
          <w:sz w:val="22"/>
          <w:szCs w:val="22"/>
          <w:lang w:val="it-IT"/>
        </w:rPr>
        <w:t>Le descrizioni complete delle competenze operative e degli obiettivi di valutazione per tutti i luoghi di formazione sono riportate in allegato a titolo informativo. I punti salienti del CI sono evidenziati.</w:t>
      </w:r>
    </w:p>
    <w:p w14:paraId="14A821B4" w14:textId="77777777" w:rsidR="00E734A7" w:rsidRPr="0029597A" w:rsidRDefault="00E734A7" w:rsidP="00E734A7">
      <w:pPr>
        <w:tabs>
          <w:tab w:val="left" w:pos="10632"/>
        </w:tabs>
        <w:ind w:right="1211"/>
        <w:rPr>
          <w:rFonts w:ascii="Verdana" w:hAnsi="Verdana" w:cs="Arial"/>
          <w:bCs/>
          <w:sz w:val="22"/>
          <w:szCs w:val="22"/>
          <w:highlight w:val="yellow"/>
          <w:lang w:val="it-IT"/>
        </w:rPr>
      </w:pPr>
    </w:p>
    <w:p w14:paraId="1121AB71" w14:textId="77777777" w:rsidR="00E734A7" w:rsidRPr="0029597A" w:rsidRDefault="00E734A7" w:rsidP="00E734A7">
      <w:pPr>
        <w:tabs>
          <w:tab w:val="left" w:pos="10632"/>
        </w:tabs>
        <w:ind w:right="77"/>
        <w:rPr>
          <w:rFonts w:ascii="Verdana" w:hAnsi="Verdana" w:cs="Arial"/>
          <w:bCs/>
          <w:sz w:val="22"/>
          <w:szCs w:val="22"/>
          <w:lang w:val="it-IT"/>
        </w:rPr>
      </w:pPr>
      <w:r w:rsidRPr="0029597A">
        <w:rPr>
          <w:rFonts w:ascii="Verdana" w:hAnsi="Verdana" w:cs="Arial"/>
          <w:bCs/>
          <w:sz w:val="22"/>
          <w:szCs w:val="22"/>
          <w:lang w:val="it-IT"/>
        </w:rPr>
        <w:t>Lo scopo dei CI è quello di consentire alle persone in formazione di lavorare, sperimentare e fare pratica.</w:t>
      </w:r>
    </w:p>
    <w:p w14:paraId="53BAD89B" w14:textId="77777777" w:rsidR="00E734A7" w:rsidRPr="0029597A" w:rsidRDefault="00E734A7" w:rsidP="00E734A7">
      <w:pPr>
        <w:tabs>
          <w:tab w:val="left" w:pos="10632"/>
        </w:tabs>
        <w:ind w:right="77"/>
        <w:rPr>
          <w:rFonts w:ascii="Verdana" w:hAnsi="Verdana" w:cs="Arial"/>
          <w:bCs/>
          <w:sz w:val="22"/>
          <w:szCs w:val="22"/>
          <w:lang w:val="it-IT"/>
        </w:rPr>
      </w:pPr>
      <w:r w:rsidRPr="0029597A">
        <w:rPr>
          <w:rFonts w:ascii="Verdana" w:hAnsi="Verdana" w:cs="Arial"/>
          <w:bCs/>
          <w:sz w:val="22"/>
          <w:szCs w:val="22"/>
          <w:lang w:val="it-IT"/>
        </w:rPr>
        <w:t>Per l'attuazione metodologico-didattica, raccomandiamo quindi di tenere conto dei seguenti punti nell'organizzazione del CI:</w:t>
      </w:r>
    </w:p>
    <w:p w14:paraId="421481E2" w14:textId="77777777" w:rsidR="00E734A7" w:rsidRPr="0029597A" w:rsidRDefault="00E734A7" w:rsidP="00E734A7">
      <w:pPr>
        <w:tabs>
          <w:tab w:val="left" w:pos="10632"/>
        </w:tabs>
        <w:ind w:right="1211"/>
        <w:rPr>
          <w:rFonts w:ascii="Verdana" w:hAnsi="Verdana" w:cs="Arial"/>
          <w:b/>
          <w:sz w:val="22"/>
          <w:szCs w:val="22"/>
          <w:lang w:val="it-IT"/>
        </w:rPr>
      </w:pPr>
    </w:p>
    <w:p w14:paraId="27C79132" w14:textId="77777777" w:rsidR="00E734A7" w:rsidRPr="0029597A" w:rsidRDefault="00E734A7" w:rsidP="00E734A7">
      <w:pPr>
        <w:pStyle w:val="Paragrafoelenco"/>
        <w:numPr>
          <w:ilvl w:val="0"/>
          <w:numId w:val="46"/>
        </w:numPr>
        <w:tabs>
          <w:tab w:val="left" w:pos="10632"/>
        </w:tabs>
        <w:spacing w:line="240" w:lineRule="auto"/>
        <w:ind w:right="77"/>
        <w:rPr>
          <w:rFonts w:ascii="Verdana" w:hAnsi="Verdana" w:cs="Arial"/>
          <w:sz w:val="22"/>
          <w:szCs w:val="22"/>
          <w:lang w:val="it-IT"/>
        </w:rPr>
      </w:pPr>
      <w:r w:rsidRPr="0029597A">
        <w:rPr>
          <w:rFonts w:ascii="Verdana" w:hAnsi="Verdana" w:cs="Arial"/>
          <w:sz w:val="22"/>
          <w:szCs w:val="22"/>
          <w:lang w:val="it-IT"/>
        </w:rPr>
        <w:t>Introduzione, compresa la riattivazione delle conoscenze già precedentemente acquisite nella scuola professionale e in azienda, possibilità per le persone in formazione di contribuire con le proprie esperienze</w:t>
      </w:r>
    </w:p>
    <w:p w14:paraId="2E19F9B1" w14:textId="77777777" w:rsidR="00E734A7" w:rsidRPr="0029597A" w:rsidRDefault="00E734A7" w:rsidP="00E734A7">
      <w:pPr>
        <w:pStyle w:val="Paragrafoelenco"/>
        <w:numPr>
          <w:ilvl w:val="0"/>
          <w:numId w:val="46"/>
        </w:numPr>
        <w:tabs>
          <w:tab w:val="left" w:pos="10632"/>
        </w:tabs>
        <w:spacing w:line="240" w:lineRule="auto"/>
        <w:ind w:right="77"/>
        <w:rPr>
          <w:rFonts w:ascii="Verdana" w:hAnsi="Verdana" w:cs="Arial"/>
          <w:sz w:val="22"/>
          <w:szCs w:val="22"/>
          <w:lang w:val="it-IT"/>
        </w:rPr>
      </w:pPr>
      <w:r w:rsidRPr="0029597A">
        <w:rPr>
          <w:rFonts w:ascii="Verdana" w:hAnsi="Verdana" w:cs="Arial"/>
          <w:sz w:val="22"/>
          <w:szCs w:val="22"/>
          <w:lang w:val="it-IT"/>
        </w:rPr>
        <w:t>Input per la trasmissione di nuove conoscenze specialistiche in maniera concisa e orientata all'applicazione pratica</w:t>
      </w:r>
    </w:p>
    <w:p w14:paraId="358CBC90" w14:textId="77777777" w:rsidR="00E734A7" w:rsidRPr="0029597A" w:rsidRDefault="00E734A7" w:rsidP="00E734A7">
      <w:pPr>
        <w:pStyle w:val="Paragrafoelenco"/>
        <w:numPr>
          <w:ilvl w:val="0"/>
          <w:numId w:val="46"/>
        </w:numPr>
        <w:tabs>
          <w:tab w:val="left" w:pos="10632"/>
        </w:tabs>
        <w:spacing w:line="240" w:lineRule="auto"/>
        <w:ind w:right="77"/>
        <w:rPr>
          <w:rFonts w:ascii="Verdana" w:hAnsi="Verdana" w:cs="Arial"/>
          <w:sz w:val="22"/>
          <w:szCs w:val="22"/>
          <w:lang w:val="it-IT"/>
        </w:rPr>
      </w:pPr>
      <w:r w:rsidRPr="0029597A">
        <w:rPr>
          <w:rFonts w:ascii="Verdana" w:hAnsi="Verdana" w:cs="Arial"/>
          <w:sz w:val="22"/>
          <w:szCs w:val="22"/>
          <w:lang w:val="it-IT"/>
        </w:rPr>
        <w:t>Prevedere la possibilità di esercitare e di applicare autonomamente le conoscenze acquisite</w:t>
      </w:r>
    </w:p>
    <w:p w14:paraId="732AC22B" w14:textId="77777777" w:rsidR="00E734A7" w:rsidRPr="0029597A" w:rsidRDefault="00E734A7" w:rsidP="00E734A7">
      <w:pPr>
        <w:pStyle w:val="Paragrafoelenco"/>
        <w:numPr>
          <w:ilvl w:val="0"/>
          <w:numId w:val="46"/>
        </w:numPr>
        <w:tabs>
          <w:tab w:val="left" w:pos="10632"/>
        </w:tabs>
        <w:spacing w:line="240" w:lineRule="auto"/>
        <w:ind w:right="77"/>
        <w:rPr>
          <w:rFonts w:ascii="Verdana" w:hAnsi="Verdana" w:cs="Arial"/>
          <w:sz w:val="22"/>
          <w:szCs w:val="22"/>
          <w:lang w:val="it-IT"/>
        </w:rPr>
      </w:pPr>
      <w:r w:rsidRPr="0029597A">
        <w:rPr>
          <w:rFonts w:ascii="Verdana" w:hAnsi="Verdana" w:cs="Arial"/>
          <w:sz w:val="22"/>
          <w:szCs w:val="22"/>
          <w:lang w:val="it-IT"/>
        </w:rPr>
        <w:t>Prevedere pause di apprendimento, riflessione, feedback e controllo delle competenze</w:t>
      </w:r>
    </w:p>
    <w:p w14:paraId="4A67CE00" w14:textId="77777777" w:rsidR="00E734A7" w:rsidRPr="0029597A" w:rsidRDefault="00E734A7" w:rsidP="00E734A7">
      <w:pPr>
        <w:tabs>
          <w:tab w:val="left" w:pos="10632"/>
        </w:tabs>
        <w:ind w:right="1211"/>
        <w:rPr>
          <w:rFonts w:ascii="Verdana" w:hAnsi="Verdana" w:cs="Arial"/>
          <w:b/>
          <w:bCs/>
          <w:sz w:val="22"/>
          <w:szCs w:val="22"/>
          <w:lang w:val="it-IT"/>
        </w:rPr>
      </w:pPr>
    </w:p>
    <w:p w14:paraId="476D7731" w14:textId="1E3A0544" w:rsidR="009415DC" w:rsidRPr="0029597A" w:rsidRDefault="009415DC">
      <w:pPr>
        <w:spacing w:after="160" w:line="259" w:lineRule="auto"/>
        <w:rPr>
          <w:rFonts w:ascii="Verdana" w:hAnsi="Verdana" w:cs="Arial"/>
          <w:b/>
          <w:bCs/>
          <w:lang w:val="it-IT"/>
        </w:rPr>
      </w:pPr>
      <w:r w:rsidRPr="0029597A">
        <w:rPr>
          <w:rFonts w:ascii="Verdana" w:hAnsi="Verdana" w:cs="Arial"/>
          <w:b/>
          <w:bCs/>
          <w:lang w:val="it-IT"/>
        </w:rPr>
        <w:br w:type="page"/>
      </w:r>
    </w:p>
    <w:p w14:paraId="3E819678" w14:textId="60171386" w:rsidR="00144747" w:rsidRPr="0029597A" w:rsidRDefault="00E734A7" w:rsidP="00820561">
      <w:pPr>
        <w:rPr>
          <w:rFonts w:ascii="Verdana" w:hAnsi="Verdana" w:cs="Arial"/>
          <w:b/>
          <w:bCs/>
          <w:lang w:val="it-IT"/>
        </w:rPr>
      </w:pPr>
      <w:r w:rsidRPr="0029597A">
        <w:rPr>
          <w:rFonts w:ascii="Verdana" w:hAnsi="Verdana" w:cs="Arial"/>
          <w:b/>
          <w:bCs/>
          <w:lang w:val="it-IT"/>
        </w:rPr>
        <w:lastRenderedPageBreak/>
        <w:t>Condizioni quadro CI 6</w:t>
      </w:r>
      <w:r w:rsidR="0089556B" w:rsidRPr="0029597A">
        <w:rPr>
          <w:rFonts w:ascii="Verdana" w:hAnsi="Verdana" w:cs="Arial"/>
          <w:b/>
          <w:bCs/>
          <w:lang w:val="it-IT"/>
        </w:rPr>
        <w:t xml:space="preserve"> </w:t>
      </w:r>
      <w:r w:rsidR="00541944" w:rsidRPr="0029597A">
        <w:rPr>
          <w:rFonts w:ascii="Verdana" w:hAnsi="Verdana" w:cs="Arial"/>
          <w:b/>
          <w:bCs/>
          <w:lang w:val="it-IT"/>
        </w:rPr>
        <w:t>A</w:t>
      </w:r>
      <w:r w:rsidR="009A29C4" w:rsidRPr="0029597A">
        <w:rPr>
          <w:rFonts w:ascii="Verdana" w:hAnsi="Verdana" w:cs="Arial"/>
          <w:b/>
          <w:bCs/>
          <w:lang w:val="it-IT"/>
        </w:rPr>
        <w:t>ddetto/Addetta alle attività agricole CFP</w:t>
      </w:r>
      <w:r w:rsidR="00CC4D2D" w:rsidRPr="0029597A">
        <w:rPr>
          <w:rFonts w:ascii="Verdana" w:hAnsi="Verdana" w:cs="Arial"/>
          <w:b/>
          <w:bCs/>
          <w:lang w:val="it-IT"/>
        </w:rPr>
        <w:t>:</w:t>
      </w:r>
      <w:r w:rsidR="009A29C4" w:rsidRPr="0029597A">
        <w:rPr>
          <w:rFonts w:ascii="Verdana" w:hAnsi="Verdana" w:cs="Arial"/>
          <w:b/>
          <w:bCs/>
          <w:lang w:val="it-IT"/>
        </w:rPr>
        <w:t xml:space="preserve"> </w:t>
      </w:r>
      <w:r w:rsidRPr="0029597A">
        <w:rPr>
          <w:rFonts w:ascii="Verdana" w:hAnsi="Verdana" w:cs="Arial"/>
          <w:b/>
          <w:bCs/>
          <w:lang w:val="it-IT"/>
        </w:rPr>
        <w:t>Medicamenti veterinari e trasporto di animali</w:t>
      </w:r>
    </w:p>
    <w:p w14:paraId="1343AEAF" w14:textId="77777777" w:rsidR="002E184C" w:rsidRPr="0029597A" w:rsidRDefault="002E184C" w:rsidP="00820561">
      <w:pPr>
        <w:rPr>
          <w:rFonts w:ascii="Verdana" w:hAnsi="Verdana" w:cs="Arial"/>
          <w:b/>
          <w:bCs/>
          <w:lang w:val="it-IT"/>
        </w:rPr>
      </w:pPr>
    </w:p>
    <w:tbl>
      <w:tblPr>
        <w:tblStyle w:val="Tabellaelenco4-colore4"/>
        <w:tblW w:w="14454" w:type="dxa"/>
        <w:tblLook w:val="04A0" w:firstRow="1" w:lastRow="0" w:firstColumn="1" w:lastColumn="0" w:noHBand="0" w:noVBand="1"/>
      </w:tblPr>
      <w:tblGrid>
        <w:gridCol w:w="2830"/>
        <w:gridCol w:w="1995"/>
        <w:gridCol w:w="4825"/>
        <w:gridCol w:w="4804"/>
      </w:tblGrid>
      <w:tr w:rsidR="00D30F42" w:rsidRPr="0029597A" w14:paraId="323D7B15" w14:textId="77777777" w:rsidTr="004F1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4D56CC6C" w:rsidR="000740D4" w:rsidRPr="0029597A" w:rsidRDefault="00BC2787">
            <w:pPr>
              <w:rPr>
                <w:rFonts w:ascii="Verdana" w:hAnsi="Verdana" w:cs="Arial"/>
                <w:b w:val="0"/>
                <w:sz w:val="20"/>
                <w:szCs w:val="20"/>
                <w:lang w:val="it-IT"/>
              </w:rPr>
            </w:pPr>
            <w:r w:rsidRPr="0029597A">
              <w:rPr>
                <w:rFonts w:ascii="Verdana" w:hAnsi="Verdana" w:cs="Arial"/>
                <w:sz w:val="20"/>
                <w:szCs w:val="20"/>
                <w:lang w:val="it-IT"/>
              </w:rPr>
              <w:t>D</w:t>
            </w:r>
            <w:r w:rsidR="00C73963" w:rsidRPr="0029597A">
              <w:rPr>
                <w:rFonts w:ascii="Verdana" w:hAnsi="Verdana" w:cs="Arial"/>
                <w:sz w:val="20"/>
                <w:szCs w:val="20"/>
                <w:lang w:val="it-IT"/>
              </w:rPr>
              <w:t>urata del corso</w:t>
            </w:r>
          </w:p>
        </w:tc>
        <w:tc>
          <w:tcPr>
            <w:tcW w:w="11624" w:type="dxa"/>
            <w:gridSpan w:val="3"/>
          </w:tcPr>
          <w:p w14:paraId="30AB2F2C" w14:textId="15ED2839" w:rsidR="009415DC" w:rsidRPr="0029597A" w:rsidRDefault="0089556B"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it-IT"/>
              </w:rPr>
            </w:pPr>
            <w:r w:rsidRPr="0029597A">
              <w:rPr>
                <w:rFonts w:ascii="Verdana" w:hAnsi="Verdana" w:cs="Arial"/>
                <w:sz w:val="20"/>
                <w:szCs w:val="20"/>
                <w:lang w:val="it-IT"/>
              </w:rPr>
              <w:t>1</w:t>
            </w:r>
            <w:r w:rsidR="00D63861" w:rsidRPr="0029597A">
              <w:rPr>
                <w:rFonts w:ascii="Verdana" w:hAnsi="Verdana" w:cs="Arial"/>
                <w:sz w:val="20"/>
                <w:szCs w:val="20"/>
                <w:lang w:val="it-IT"/>
              </w:rPr>
              <w:t xml:space="preserve"> </w:t>
            </w:r>
            <w:r w:rsidR="00C73963" w:rsidRPr="0029597A">
              <w:rPr>
                <w:rFonts w:ascii="Verdana" w:hAnsi="Verdana" w:cs="Arial"/>
                <w:sz w:val="20"/>
                <w:szCs w:val="20"/>
                <w:lang w:val="it-IT"/>
              </w:rPr>
              <w:t>giorno</w:t>
            </w:r>
          </w:p>
        </w:tc>
      </w:tr>
      <w:tr w:rsidR="00521CF8" w:rsidRPr="0029597A" w14:paraId="124DF17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41200F33" w:rsidR="000740D4" w:rsidRPr="0029597A" w:rsidRDefault="009A29C4">
            <w:pPr>
              <w:rPr>
                <w:rFonts w:ascii="Verdana" w:hAnsi="Verdana" w:cs="Arial"/>
                <w:b w:val="0"/>
                <w:sz w:val="20"/>
                <w:szCs w:val="20"/>
                <w:lang w:val="it-IT"/>
              </w:rPr>
            </w:pPr>
            <w:r w:rsidRPr="0029597A">
              <w:rPr>
                <w:rFonts w:ascii="Verdana" w:hAnsi="Verdana" w:cs="Arial"/>
                <w:sz w:val="20"/>
                <w:szCs w:val="20"/>
                <w:lang w:val="it-IT"/>
              </w:rPr>
              <w:t>Periodo del corso</w:t>
            </w:r>
          </w:p>
        </w:tc>
        <w:tc>
          <w:tcPr>
            <w:tcW w:w="11624" w:type="dxa"/>
            <w:gridSpan w:val="3"/>
          </w:tcPr>
          <w:p w14:paraId="6BDCD7C1" w14:textId="05F3F57E" w:rsidR="009415DC" w:rsidRPr="0029597A" w:rsidRDefault="009A29C4"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it-IT"/>
              </w:rPr>
            </w:pPr>
            <w:r w:rsidRPr="0029597A">
              <w:rPr>
                <w:rFonts w:ascii="Verdana" w:hAnsi="Verdana"/>
                <w:bCs/>
                <w:sz w:val="20"/>
                <w:szCs w:val="20"/>
                <w:lang w:val="it-IT"/>
              </w:rPr>
              <w:t>2</w:t>
            </w:r>
            <w:r w:rsidRPr="0029597A">
              <w:rPr>
                <w:rFonts w:ascii="Verdana" w:hAnsi="Verdana" w:cs="Arial"/>
                <w:sz w:val="20"/>
                <w:szCs w:val="20"/>
                <w:lang w:val="it-IT"/>
              </w:rPr>
              <w:t>° anno di tirocinio</w:t>
            </w:r>
          </w:p>
        </w:tc>
      </w:tr>
      <w:tr w:rsidR="00C520EB" w:rsidRPr="0029597A" w14:paraId="16A8E335" w14:textId="77777777" w:rsidTr="004F1E34">
        <w:tc>
          <w:tcPr>
            <w:cnfStyle w:val="001000000000" w:firstRow="0" w:lastRow="0" w:firstColumn="1" w:lastColumn="0" w:oddVBand="0" w:evenVBand="0" w:oddHBand="0" w:evenHBand="0" w:firstRowFirstColumn="0" w:firstRowLastColumn="0" w:lastRowFirstColumn="0" w:lastRowLastColumn="0"/>
            <w:tcW w:w="2830" w:type="dxa"/>
          </w:tcPr>
          <w:p w14:paraId="25A36D93" w14:textId="7B1D8DB4" w:rsidR="000740D4" w:rsidRPr="0029597A" w:rsidRDefault="009A29C4">
            <w:pPr>
              <w:rPr>
                <w:rFonts w:ascii="Verdana" w:hAnsi="Verdana" w:cs="Arial"/>
                <w:b w:val="0"/>
                <w:bCs w:val="0"/>
                <w:sz w:val="20"/>
                <w:szCs w:val="20"/>
                <w:lang w:val="it-IT"/>
              </w:rPr>
            </w:pPr>
            <w:r w:rsidRPr="0029597A">
              <w:rPr>
                <w:rFonts w:ascii="Verdana" w:hAnsi="Verdana" w:cs="Arial"/>
                <w:sz w:val="20"/>
                <w:szCs w:val="20"/>
                <w:lang w:val="it-IT"/>
              </w:rPr>
              <w:t>Obiettivo</w:t>
            </w:r>
          </w:p>
        </w:tc>
        <w:tc>
          <w:tcPr>
            <w:tcW w:w="11624" w:type="dxa"/>
            <w:gridSpan w:val="3"/>
          </w:tcPr>
          <w:p w14:paraId="3638B419" w14:textId="37D235AA" w:rsidR="007B1B16" w:rsidRPr="0029597A" w:rsidRDefault="000240FC"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t-IT"/>
              </w:rPr>
            </w:pPr>
            <w:r w:rsidRPr="0029597A">
              <w:rPr>
                <w:rFonts w:ascii="Verdana" w:hAnsi="Verdana" w:cs="Arial"/>
                <w:sz w:val="20"/>
                <w:szCs w:val="20"/>
                <w:lang w:val="it-IT"/>
              </w:rPr>
              <w:t>In questo corso interaziendale le persone in formazione consolidano e approfondiscono le loro competenze nei seguenti ambiti</w:t>
            </w:r>
            <w:r w:rsidR="007B1B16" w:rsidRPr="0029597A">
              <w:rPr>
                <w:rFonts w:ascii="Verdana" w:hAnsi="Verdana" w:cs="Arial"/>
                <w:sz w:val="20"/>
                <w:szCs w:val="20"/>
                <w:lang w:val="it-IT"/>
              </w:rPr>
              <w:t>:</w:t>
            </w:r>
          </w:p>
          <w:p w14:paraId="2B37713D" w14:textId="39E773BC" w:rsidR="008143A7" w:rsidRPr="0029597A" w:rsidRDefault="000240FC" w:rsidP="0089556B">
            <w:pPr>
              <w:pStyle w:val="Paragrafoelenco"/>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29597A">
              <w:rPr>
                <w:rFonts w:ascii="Verdana" w:hAnsi="Verdana" w:cs="Arial"/>
                <w:lang w:val="it-IT"/>
              </w:rPr>
              <w:t>Durante il trasporto di animali mettere in atto disposizioni di sicurezza e requisiti legali</w:t>
            </w:r>
          </w:p>
          <w:p w14:paraId="0CD44186" w14:textId="7F4FD0E1" w:rsidR="0089556B" w:rsidRPr="0029597A" w:rsidRDefault="000240FC" w:rsidP="0089556B">
            <w:pPr>
              <w:pStyle w:val="Paragrafoelenco"/>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29597A">
              <w:rPr>
                <w:rFonts w:ascii="Verdana" w:hAnsi="Verdana" w:cs="Arial"/>
                <w:lang w:val="it-IT"/>
              </w:rPr>
              <w:t>Conservare e utilizzare medicamenti veterinari in modo professionale e sicuro</w:t>
            </w:r>
          </w:p>
          <w:p w14:paraId="6BD2F25E" w14:textId="20244D90" w:rsidR="00D85E48" w:rsidRPr="0029597A" w:rsidRDefault="00D85E48" w:rsidP="00D85E48">
            <w:pPr>
              <w:pStyle w:val="Paragrafoelenco"/>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p>
        </w:tc>
      </w:tr>
      <w:tr w:rsidR="00521CF8" w:rsidRPr="0029597A" w14:paraId="2D1B0A17"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340D42EC" w:rsidR="009415DC" w:rsidRPr="0029597A" w:rsidRDefault="009A29C4" w:rsidP="009415DC">
            <w:pPr>
              <w:ind w:right="180"/>
              <w:rPr>
                <w:rFonts w:ascii="Verdana" w:hAnsi="Verdana" w:cs="Arial"/>
                <w:bCs w:val="0"/>
                <w:sz w:val="20"/>
                <w:szCs w:val="20"/>
                <w:lang w:val="it-IT"/>
              </w:rPr>
            </w:pPr>
            <w:r w:rsidRPr="0029597A">
              <w:rPr>
                <w:rFonts w:ascii="Verdana" w:hAnsi="Verdana" w:cs="Arial"/>
                <w:bCs w:val="0"/>
                <w:sz w:val="20"/>
                <w:szCs w:val="20"/>
                <w:lang w:val="it-IT"/>
              </w:rPr>
              <w:t>Panoramica delle competenze operative trattate</w:t>
            </w:r>
            <w:r w:rsidR="003B1D83" w:rsidRPr="0029597A">
              <w:rPr>
                <w:rFonts w:ascii="Verdana" w:hAnsi="Verdana" w:cs="Arial"/>
                <w:sz w:val="20"/>
                <w:szCs w:val="20"/>
                <w:lang w:val="it-IT"/>
              </w:rPr>
              <w:t xml:space="preserve">: </w:t>
            </w:r>
          </w:p>
          <w:p w14:paraId="1AF89939" w14:textId="77777777" w:rsidR="009415DC" w:rsidRPr="0029597A" w:rsidRDefault="009415DC">
            <w:pPr>
              <w:rPr>
                <w:rFonts w:ascii="Verdana" w:hAnsi="Verdana" w:cs="Arial"/>
                <w:bCs w:val="0"/>
                <w:sz w:val="20"/>
                <w:szCs w:val="20"/>
                <w:lang w:val="it-IT"/>
              </w:rPr>
            </w:pPr>
          </w:p>
          <w:p w14:paraId="3AABC50E" w14:textId="07C03F6D" w:rsidR="000740D4" w:rsidRPr="0029597A" w:rsidRDefault="0089556B">
            <w:pPr>
              <w:rPr>
                <w:rFonts w:ascii="Verdana" w:hAnsi="Verdana" w:cs="Arial"/>
                <w:bCs w:val="0"/>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w:t>
            </w:r>
            <w:r w:rsidRPr="0029597A">
              <w:rPr>
                <w:rFonts w:ascii="Verdana" w:hAnsi="Verdana" w:cs="Arial"/>
                <w:sz w:val="20"/>
                <w:szCs w:val="20"/>
                <w:lang w:val="it-IT"/>
              </w:rPr>
              <w:t xml:space="preserve"> </w:t>
            </w:r>
            <w:r w:rsidR="009A29C4" w:rsidRPr="0029597A">
              <w:rPr>
                <w:rFonts w:ascii="Verdana" w:hAnsi="Verdana"/>
                <w:sz w:val="20"/>
                <w:szCs w:val="20"/>
                <w:lang w:val="it-IT"/>
              </w:rPr>
              <w:t>Curare e accudire gli animali da reddito</w:t>
            </w:r>
          </w:p>
          <w:p w14:paraId="7BB014CE" w14:textId="2918E23B" w:rsidR="009415DC" w:rsidRPr="0029597A" w:rsidRDefault="009415DC">
            <w:pPr>
              <w:rPr>
                <w:rFonts w:ascii="Verdana" w:hAnsi="Verdana" w:cs="Arial"/>
                <w:bCs w:val="0"/>
                <w:sz w:val="20"/>
                <w:szCs w:val="20"/>
                <w:lang w:val="it-IT"/>
              </w:rPr>
            </w:pPr>
          </w:p>
        </w:tc>
      </w:tr>
      <w:tr w:rsidR="00F70C3D" w:rsidRPr="0029597A" w14:paraId="2DE573E1" w14:textId="77777777" w:rsidTr="004F1E34">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24A03154" w:rsidR="00FE50E3" w:rsidRPr="0029597A" w:rsidRDefault="009A29C4" w:rsidP="008143A7">
            <w:pPr>
              <w:jc w:val="both"/>
              <w:rPr>
                <w:rFonts w:ascii="Verdana" w:hAnsi="Verdana" w:cs="Arial"/>
                <w:bCs w:val="0"/>
                <w:sz w:val="20"/>
                <w:szCs w:val="20"/>
                <w:lang w:val="it-IT"/>
              </w:rPr>
            </w:pPr>
            <w:r w:rsidRPr="0029597A">
              <w:rPr>
                <w:rFonts w:ascii="Verdana" w:hAnsi="Verdana" w:cs="Arial"/>
                <w:bCs w:val="0"/>
                <w:sz w:val="20"/>
                <w:szCs w:val="20"/>
                <w:lang w:val="it-IT"/>
              </w:rPr>
              <w:t>Panoramica degli obiettivi di valutazione</w:t>
            </w:r>
            <w:r w:rsidR="005C03E3" w:rsidRPr="0029597A">
              <w:rPr>
                <w:rFonts w:ascii="Verdana" w:hAnsi="Verdana" w:cs="Arial"/>
                <w:sz w:val="20"/>
                <w:szCs w:val="20"/>
                <w:lang w:val="it-IT"/>
              </w:rPr>
              <w:t xml:space="preserve">: </w:t>
            </w:r>
          </w:p>
          <w:p w14:paraId="23D42FC9" w14:textId="77777777" w:rsidR="009415DC" w:rsidRPr="0029597A" w:rsidRDefault="009415DC" w:rsidP="008143A7">
            <w:pPr>
              <w:jc w:val="both"/>
              <w:rPr>
                <w:rFonts w:ascii="Verdana" w:hAnsi="Verdana" w:cs="Arial"/>
                <w:bCs w:val="0"/>
                <w:sz w:val="20"/>
                <w:szCs w:val="20"/>
                <w:lang w:val="it-IT"/>
              </w:rPr>
            </w:pPr>
          </w:p>
          <w:p w14:paraId="452C9666" w14:textId="6AD303EC" w:rsidR="0037466F" w:rsidRPr="0029597A" w:rsidRDefault="0089556B" w:rsidP="0089556B">
            <w:pPr>
              <w:jc w:val="both"/>
              <w:rPr>
                <w:rFonts w:ascii="Verdana" w:hAnsi="Verdana" w:cs="Arial"/>
                <w:b w:val="0"/>
                <w:bCs w:val="0"/>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w:t>
            </w:r>
            <w:r w:rsidRPr="0029597A">
              <w:rPr>
                <w:rFonts w:ascii="Verdana" w:hAnsi="Verdana" w:cs="Arial"/>
                <w:sz w:val="20"/>
                <w:szCs w:val="20"/>
                <w:lang w:val="it-IT"/>
              </w:rPr>
              <w:t xml:space="preserve">.2: </w:t>
            </w:r>
            <w:r w:rsidR="0037466F" w:rsidRPr="0029597A">
              <w:rPr>
                <w:rFonts w:ascii="Verdana" w:hAnsi="Verdana" w:cs="Arial"/>
                <w:iCs/>
                <w:sz w:val="20"/>
                <w:szCs w:val="20"/>
                <w:lang w:val="it-IT"/>
              </w:rPr>
              <w:t>Attuare le disposizioni in materia di sicurezza e quelle legali per il trasporto degli animali, in base alla situazione. (C3)</w:t>
            </w:r>
          </w:p>
          <w:p w14:paraId="2D2D34E2" w14:textId="77777777" w:rsidR="00D85E48" w:rsidRDefault="00541944" w:rsidP="00541944">
            <w:pPr>
              <w:jc w:val="both"/>
              <w:rPr>
                <w:rFonts w:ascii="Verdana" w:hAnsi="Verdana" w:cs="Arial"/>
                <w:b w:val="0"/>
                <w:bCs w:val="0"/>
                <w:sz w:val="20"/>
                <w:szCs w:val="20"/>
                <w:lang w:val="it-IT"/>
              </w:rPr>
            </w:pPr>
            <w:r w:rsidRPr="0029597A">
              <w:rPr>
                <w:rFonts w:ascii="Verdana" w:hAnsi="Verdana" w:cs="Arial"/>
                <w:sz w:val="20"/>
                <w:szCs w:val="20"/>
                <w:lang w:val="it-IT"/>
              </w:rPr>
              <w:t>d2.3</w:t>
            </w:r>
            <w:r w:rsidR="0089556B" w:rsidRPr="0029597A">
              <w:rPr>
                <w:rFonts w:ascii="Verdana" w:hAnsi="Verdana" w:cs="Arial"/>
                <w:sz w:val="20"/>
                <w:szCs w:val="20"/>
                <w:lang w:val="it-IT"/>
              </w:rPr>
              <w:t xml:space="preserve">: </w:t>
            </w:r>
            <w:r w:rsidR="0037466F" w:rsidRPr="0029597A">
              <w:rPr>
                <w:rFonts w:ascii="Verdana" w:hAnsi="Verdana" w:cs="Arial"/>
                <w:sz w:val="20"/>
                <w:szCs w:val="20"/>
                <w:lang w:val="it-IT"/>
              </w:rPr>
              <w:t>Stoccare correttamente i medicamenti veterinari. (C3)</w:t>
            </w:r>
          </w:p>
          <w:p w14:paraId="015ED386" w14:textId="4C7EA2D9" w:rsidR="0029597A" w:rsidRPr="0029597A" w:rsidRDefault="0029597A" w:rsidP="00541944">
            <w:pPr>
              <w:jc w:val="both"/>
              <w:rPr>
                <w:rFonts w:ascii="Verdana" w:hAnsi="Verdana" w:cs="Arial"/>
                <w:b w:val="0"/>
                <w:bCs w:val="0"/>
                <w:sz w:val="20"/>
                <w:szCs w:val="20"/>
                <w:lang w:val="it-IT"/>
              </w:rPr>
            </w:pPr>
          </w:p>
        </w:tc>
      </w:tr>
      <w:tr w:rsidR="00F70C3D" w:rsidRPr="0029597A" w14:paraId="622934E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20B41AA2" w:rsidR="000740D4" w:rsidRPr="0029597A" w:rsidRDefault="000240FC">
            <w:pPr>
              <w:rPr>
                <w:rFonts w:ascii="Verdana" w:hAnsi="Verdana" w:cs="Arial"/>
                <w:b w:val="0"/>
                <w:bCs w:val="0"/>
                <w:sz w:val="20"/>
                <w:szCs w:val="20"/>
                <w:lang w:val="it-IT" w:eastAsia="de-CH"/>
              </w:rPr>
            </w:pPr>
            <w:bookmarkStart w:id="1" w:name="_Hlk74832614"/>
            <w:r w:rsidRPr="0029597A">
              <w:rPr>
                <w:rFonts w:ascii="Verdana" w:hAnsi="Verdana" w:cs="Arial"/>
                <w:sz w:val="20"/>
                <w:szCs w:val="20"/>
                <w:lang w:val="it-IT" w:eastAsia="de-CH"/>
              </w:rPr>
              <w:t>Conoscenze già acquisite Azienda</w:t>
            </w:r>
            <w:r w:rsidR="008D3FE7" w:rsidRPr="0029597A">
              <w:rPr>
                <w:rFonts w:ascii="Verdana" w:hAnsi="Verdana" w:cs="Arial"/>
                <w:sz w:val="20"/>
                <w:szCs w:val="20"/>
                <w:lang w:val="it-IT" w:eastAsia="de-CH"/>
              </w:rPr>
              <w:t>:</w:t>
            </w:r>
            <w:r w:rsidR="00BC2787" w:rsidRPr="0029597A">
              <w:rPr>
                <w:rFonts w:ascii="Verdana" w:hAnsi="Verdana" w:cs="Arial"/>
                <w:sz w:val="20"/>
                <w:szCs w:val="20"/>
                <w:lang w:val="it-IT" w:eastAsia="de-CH"/>
              </w:rPr>
              <w:t xml:space="preserve"> </w:t>
            </w:r>
          </w:p>
          <w:p w14:paraId="1FBA8646" w14:textId="51BDE546" w:rsidR="008C5FB0" w:rsidRPr="0029597A" w:rsidRDefault="008C5FB0">
            <w:pPr>
              <w:rPr>
                <w:rFonts w:ascii="Verdana" w:hAnsi="Verdana" w:cs="Arial"/>
                <w:b w:val="0"/>
                <w:bCs w:val="0"/>
                <w:sz w:val="20"/>
                <w:szCs w:val="20"/>
                <w:lang w:val="it-IT" w:eastAsia="de-CH"/>
              </w:rPr>
            </w:pPr>
          </w:p>
          <w:p w14:paraId="569B3B0E" w14:textId="386E86C7" w:rsidR="005A7F74" w:rsidRPr="0029597A" w:rsidRDefault="000240FC" w:rsidP="006F7CF9">
            <w:pPr>
              <w:pStyle w:val="Paragrafoelenco"/>
              <w:numPr>
                <w:ilvl w:val="0"/>
                <w:numId w:val="35"/>
              </w:numPr>
              <w:rPr>
                <w:rFonts w:ascii="Verdana" w:hAnsi="Verdana" w:cs="Arial"/>
                <w:b w:val="0"/>
                <w:bCs w:val="0"/>
                <w:lang w:val="it-IT" w:eastAsia="de-CH"/>
              </w:rPr>
            </w:pPr>
            <w:r w:rsidRPr="0029597A">
              <w:rPr>
                <w:rFonts w:ascii="Verdana" w:hAnsi="Verdana" w:cs="Arial"/>
                <w:lang w:val="it-IT" w:eastAsia="de-CH"/>
              </w:rPr>
              <w:t>Conoscere la farmacia della stalla</w:t>
            </w:r>
          </w:p>
        </w:tc>
        <w:tc>
          <w:tcPr>
            <w:tcW w:w="4825" w:type="dxa"/>
          </w:tcPr>
          <w:p w14:paraId="7400094E" w14:textId="3045A23B" w:rsidR="000740D4" w:rsidRPr="0029597A" w:rsidRDefault="000240F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r w:rsidRPr="0029597A">
              <w:rPr>
                <w:rFonts w:ascii="Verdana" w:hAnsi="Verdana" w:cs="Arial"/>
                <w:b/>
                <w:bCs/>
                <w:sz w:val="20"/>
                <w:szCs w:val="20"/>
                <w:lang w:val="it-IT" w:eastAsia="de-CH"/>
              </w:rPr>
              <w:t>Conoscenze già acquisite Scuola</w:t>
            </w:r>
            <w:r w:rsidR="008D3FE7" w:rsidRPr="0029597A">
              <w:rPr>
                <w:rFonts w:ascii="Verdana" w:hAnsi="Verdana" w:cs="Arial"/>
                <w:b/>
                <w:bCs/>
                <w:sz w:val="20"/>
                <w:szCs w:val="20"/>
                <w:lang w:val="it-IT" w:eastAsia="de-CH"/>
              </w:rPr>
              <w:t>:</w:t>
            </w:r>
            <w:r w:rsidR="00BC2787" w:rsidRPr="0029597A">
              <w:rPr>
                <w:rFonts w:ascii="Verdana" w:hAnsi="Verdana" w:cs="Arial"/>
                <w:b/>
                <w:bCs/>
                <w:sz w:val="20"/>
                <w:szCs w:val="20"/>
                <w:lang w:val="it-IT" w:eastAsia="de-CH"/>
              </w:rPr>
              <w:t xml:space="preserve"> </w:t>
            </w:r>
          </w:p>
          <w:p w14:paraId="712E26A9" w14:textId="77777777" w:rsidR="008C5FB0" w:rsidRPr="0029597A" w:rsidRDefault="008C5FB0"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it-IT" w:eastAsia="de-CH"/>
              </w:rPr>
            </w:pPr>
          </w:p>
          <w:p w14:paraId="04475E35" w14:textId="00B0A91F" w:rsidR="00D85E48" w:rsidRPr="0029597A" w:rsidRDefault="00DD1FD3" w:rsidP="00D85E48">
            <w:pPr>
              <w:pStyle w:val="Paragrafoelenco"/>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29597A">
              <w:rPr>
                <w:rFonts w:ascii="Verdana" w:hAnsi="Verdana" w:cs="Arial"/>
                <w:lang w:val="it-IT" w:eastAsia="de-CH"/>
              </w:rPr>
              <w:t>d</w:t>
            </w:r>
            <w:r w:rsidR="00541944" w:rsidRPr="0029597A">
              <w:rPr>
                <w:rFonts w:ascii="Verdana" w:hAnsi="Verdana" w:cs="Arial"/>
                <w:lang w:val="it-IT" w:eastAsia="de-CH"/>
              </w:rPr>
              <w:t>2</w:t>
            </w:r>
            <w:r w:rsidRPr="0029597A">
              <w:rPr>
                <w:rFonts w:ascii="Verdana" w:hAnsi="Verdana" w:cs="Arial"/>
                <w:lang w:val="it-IT" w:eastAsia="de-CH"/>
              </w:rPr>
              <w:t>.1, d</w:t>
            </w:r>
            <w:r w:rsidR="00541944" w:rsidRPr="0029597A">
              <w:rPr>
                <w:rFonts w:ascii="Verdana" w:hAnsi="Verdana" w:cs="Arial"/>
                <w:lang w:val="it-IT" w:eastAsia="de-CH"/>
              </w:rPr>
              <w:t>2</w:t>
            </w:r>
            <w:r w:rsidRPr="0029597A">
              <w:rPr>
                <w:rFonts w:ascii="Verdana" w:hAnsi="Verdana" w:cs="Arial"/>
                <w:lang w:val="it-IT" w:eastAsia="de-CH"/>
              </w:rPr>
              <w:t xml:space="preserve">.2: </w:t>
            </w:r>
            <w:r w:rsidR="000240FC" w:rsidRPr="0029597A">
              <w:rPr>
                <w:rFonts w:ascii="Verdana" w:hAnsi="Verdana" w:cs="Arial"/>
                <w:lang w:val="it-IT" w:eastAsia="de-CH"/>
              </w:rPr>
              <w:t>Comportamento tipico della specie</w:t>
            </w:r>
          </w:p>
          <w:p w14:paraId="1C3575E5" w14:textId="595268A8" w:rsidR="00DD1FD3" w:rsidRPr="0029597A" w:rsidRDefault="00541944" w:rsidP="00DD1FD3">
            <w:pPr>
              <w:pStyle w:val="Paragrafoelenco"/>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29597A">
              <w:rPr>
                <w:rFonts w:ascii="Verdana" w:hAnsi="Verdana" w:cs="Arial"/>
                <w:lang w:val="it-IT" w:eastAsia="de-CH"/>
              </w:rPr>
              <w:t>d2.5</w:t>
            </w:r>
            <w:r w:rsidR="00DD1FD3" w:rsidRPr="0029597A">
              <w:rPr>
                <w:rFonts w:ascii="Verdana" w:hAnsi="Verdana" w:cs="Arial"/>
                <w:lang w:val="it-IT" w:eastAsia="de-CH"/>
              </w:rPr>
              <w:t xml:space="preserve"> </w:t>
            </w:r>
            <w:r w:rsidR="000240FC" w:rsidRPr="0029597A">
              <w:rPr>
                <w:rFonts w:ascii="Verdana" w:hAnsi="Verdana" w:cs="Arial"/>
                <w:lang w:val="it-IT" w:eastAsia="de-CH"/>
              </w:rPr>
              <w:t>Malattie più comuni, possibilità di trattamento, vantaggi e limiti della medicina tradizionale e complementare</w:t>
            </w:r>
          </w:p>
        </w:tc>
        <w:tc>
          <w:tcPr>
            <w:tcW w:w="4804" w:type="dxa"/>
          </w:tcPr>
          <w:p w14:paraId="0575D5B1" w14:textId="3FF060F6" w:rsidR="000740D4" w:rsidRPr="0029597A" w:rsidRDefault="000240F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r w:rsidRPr="0029597A">
              <w:rPr>
                <w:rFonts w:ascii="Verdana" w:hAnsi="Verdana" w:cs="Arial"/>
                <w:b/>
                <w:bCs/>
                <w:sz w:val="20"/>
                <w:szCs w:val="20"/>
                <w:lang w:val="it-IT" w:eastAsia="de-CH"/>
              </w:rPr>
              <w:t>Conoscenze già acquisite CI</w:t>
            </w:r>
            <w:r w:rsidR="00BC2787" w:rsidRPr="0029597A">
              <w:rPr>
                <w:rFonts w:ascii="Verdana" w:hAnsi="Verdana" w:cs="Arial"/>
                <w:b/>
                <w:bCs/>
                <w:sz w:val="20"/>
                <w:szCs w:val="20"/>
                <w:lang w:val="it-IT" w:eastAsia="de-CH"/>
              </w:rPr>
              <w:t>:</w:t>
            </w:r>
          </w:p>
          <w:p w14:paraId="1D2E4FB1" w14:textId="77777777" w:rsidR="008C5FB0" w:rsidRPr="0029597A"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p>
          <w:p w14:paraId="49F8A044" w14:textId="291D3017" w:rsidR="005504EB" w:rsidRPr="0029597A" w:rsidRDefault="000240FC" w:rsidP="0010751A">
            <w:pPr>
              <w:pStyle w:val="Paragrafoelenco"/>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29597A">
              <w:rPr>
                <w:rFonts w:ascii="Verdana" w:hAnsi="Verdana" w:cs="Arial"/>
                <w:lang w:val="it-IT" w:eastAsia="de-CH"/>
              </w:rPr>
              <w:t>CI</w:t>
            </w:r>
            <w:r w:rsidR="00DD1FD3" w:rsidRPr="0029597A">
              <w:rPr>
                <w:rFonts w:ascii="Verdana" w:hAnsi="Verdana" w:cs="Arial"/>
                <w:lang w:val="it-IT" w:eastAsia="de-CH"/>
              </w:rPr>
              <w:t xml:space="preserve"> 1 </w:t>
            </w:r>
            <w:r w:rsidRPr="0029597A">
              <w:rPr>
                <w:rFonts w:ascii="Verdana" w:hAnsi="Verdana" w:cs="Arial"/>
                <w:lang w:val="it-IT" w:eastAsia="de-CH"/>
              </w:rPr>
              <w:t>Sicurezza sul lavoro</w:t>
            </w:r>
          </w:p>
        </w:tc>
      </w:tr>
      <w:bookmarkEnd w:id="1"/>
    </w:tbl>
    <w:p w14:paraId="61DE9652" w14:textId="77777777" w:rsidR="00521CF8" w:rsidRPr="0029597A" w:rsidRDefault="00521CF8" w:rsidP="00521CF8">
      <w:pPr>
        <w:rPr>
          <w:rFonts w:ascii="Verdana" w:hAnsi="Verdana" w:cs="Arial"/>
          <w:b/>
          <w:lang w:val="it-IT"/>
        </w:rPr>
      </w:pPr>
    </w:p>
    <w:p w14:paraId="2AA65D28" w14:textId="6776302B" w:rsidR="00831AD5" w:rsidRPr="0029597A" w:rsidRDefault="00BC2787">
      <w:pPr>
        <w:spacing w:after="160" w:line="259" w:lineRule="auto"/>
        <w:rPr>
          <w:rFonts w:ascii="Verdana" w:hAnsi="Verdana" w:cs="Arial"/>
          <w:b/>
          <w:bCs/>
          <w:lang w:val="it-IT"/>
        </w:rPr>
      </w:pPr>
      <w:bookmarkStart w:id="2" w:name="_Toc33534907"/>
      <w:r w:rsidRPr="0029597A">
        <w:rPr>
          <w:rFonts w:ascii="Verdana" w:hAnsi="Verdana" w:cs="Arial"/>
          <w:lang w:val="it-IT"/>
        </w:rPr>
        <w:br w:type="page"/>
      </w:r>
      <w:bookmarkEnd w:id="2"/>
      <w:r w:rsidR="00FF550F" w:rsidRPr="0029597A">
        <w:rPr>
          <w:rFonts w:ascii="Verdana" w:hAnsi="Verdana" w:cs="Arial"/>
          <w:b/>
          <w:bCs/>
          <w:lang w:val="it-IT"/>
        </w:rPr>
        <w:lastRenderedPageBreak/>
        <w:t>Contenuto e durata del corso</w:t>
      </w:r>
    </w:p>
    <w:tbl>
      <w:tblPr>
        <w:tblStyle w:val="Tabellagriglia5scura-colore4"/>
        <w:tblW w:w="14454" w:type="dxa"/>
        <w:tblLayout w:type="fixed"/>
        <w:tblLook w:val="04A0" w:firstRow="1" w:lastRow="0" w:firstColumn="1" w:lastColumn="0" w:noHBand="0" w:noVBand="1"/>
      </w:tblPr>
      <w:tblGrid>
        <w:gridCol w:w="1591"/>
        <w:gridCol w:w="4500"/>
        <w:gridCol w:w="4110"/>
        <w:gridCol w:w="2977"/>
        <w:gridCol w:w="1276"/>
      </w:tblGrid>
      <w:tr w:rsidR="00BE7496" w:rsidRPr="0029597A" w14:paraId="1A64C733" w14:textId="77777777" w:rsidTr="48092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1EF6A794" w:rsidR="00193ED4" w:rsidRPr="0029597A" w:rsidRDefault="00193ED4">
            <w:pPr>
              <w:spacing w:before="60" w:after="60"/>
              <w:rPr>
                <w:rFonts w:ascii="Verdana" w:hAnsi="Verdana" w:cs="Arial"/>
                <w:b w:val="0"/>
                <w:sz w:val="20"/>
                <w:szCs w:val="20"/>
                <w:lang w:val="it-IT"/>
              </w:rPr>
            </w:pPr>
            <w:r w:rsidRPr="0029597A">
              <w:rPr>
                <w:rFonts w:ascii="Verdana" w:hAnsi="Verdana" w:cs="Arial"/>
                <w:sz w:val="20"/>
                <w:szCs w:val="20"/>
                <w:lang w:val="it-IT"/>
              </w:rPr>
              <w:t>N</w:t>
            </w:r>
            <w:r w:rsidR="00FF550F" w:rsidRPr="0029597A">
              <w:rPr>
                <w:rFonts w:ascii="Verdana" w:hAnsi="Verdana" w:cs="Arial"/>
                <w:sz w:val="20"/>
                <w:szCs w:val="20"/>
                <w:lang w:val="it-IT"/>
              </w:rPr>
              <w:t>r</w:t>
            </w:r>
            <w:r w:rsidRPr="0029597A">
              <w:rPr>
                <w:rFonts w:ascii="Verdana" w:hAnsi="Verdana" w:cs="Arial"/>
                <w:sz w:val="20"/>
                <w:szCs w:val="20"/>
                <w:lang w:val="it-IT"/>
              </w:rPr>
              <w:t>.</w:t>
            </w:r>
            <w:r w:rsidR="00FF550F" w:rsidRPr="0029597A">
              <w:rPr>
                <w:rFonts w:ascii="Verdana" w:hAnsi="Verdana" w:cs="Arial"/>
                <w:sz w:val="20"/>
                <w:szCs w:val="20"/>
                <w:lang w:val="it-IT"/>
              </w:rPr>
              <w:t xml:space="preserve"> OV</w:t>
            </w:r>
          </w:p>
        </w:tc>
        <w:tc>
          <w:tcPr>
            <w:tcW w:w="4500" w:type="dxa"/>
          </w:tcPr>
          <w:p w14:paraId="35507CC7" w14:textId="7787AABC" w:rsidR="00193ED4" w:rsidRPr="0029597A" w:rsidRDefault="00FF550F">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r w:rsidRPr="0029597A">
              <w:rPr>
                <w:rFonts w:ascii="Verdana" w:hAnsi="Verdana" w:cs="Arial"/>
                <w:sz w:val="20"/>
                <w:szCs w:val="20"/>
                <w:lang w:val="it-IT"/>
              </w:rPr>
              <w:t>Contenuti</w:t>
            </w:r>
          </w:p>
        </w:tc>
        <w:tc>
          <w:tcPr>
            <w:tcW w:w="4110" w:type="dxa"/>
          </w:tcPr>
          <w:p w14:paraId="5D4F9BB3" w14:textId="2E279063" w:rsidR="00193ED4" w:rsidRPr="0029597A" w:rsidRDefault="00FF550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it-IT"/>
              </w:rPr>
            </w:pPr>
            <w:r w:rsidRPr="0029597A">
              <w:rPr>
                <w:rFonts w:ascii="Verdana" w:hAnsi="Verdana" w:cs="Arial"/>
                <w:bCs w:val="0"/>
                <w:sz w:val="20"/>
                <w:szCs w:val="20"/>
                <w:lang w:val="it-IT"/>
              </w:rPr>
              <w:t>Raccomandazioni per l’attuazione metodologico-didattica</w:t>
            </w:r>
          </w:p>
        </w:tc>
        <w:tc>
          <w:tcPr>
            <w:tcW w:w="2977" w:type="dxa"/>
          </w:tcPr>
          <w:p w14:paraId="073EB90D" w14:textId="3EDB0187" w:rsidR="00193ED4" w:rsidRPr="0029597A" w:rsidRDefault="00FF550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r w:rsidRPr="0029597A">
              <w:rPr>
                <w:rFonts w:ascii="Verdana" w:hAnsi="Verdana" w:cs="Arial"/>
                <w:sz w:val="20"/>
                <w:szCs w:val="20"/>
                <w:lang w:val="it-IT"/>
              </w:rPr>
              <w:t>Documenti</w:t>
            </w:r>
          </w:p>
        </w:tc>
        <w:tc>
          <w:tcPr>
            <w:tcW w:w="1276" w:type="dxa"/>
          </w:tcPr>
          <w:p w14:paraId="6BCFB522" w14:textId="72D67088" w:rsidR="00193ED4" w:rsidRPr="0029597A" w:rsidRDefault="00FF550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r w:rsidRPr="0029597A">
              <w:rPr>
                <w:rFonts w:ascii="Verdana" w:hAnsi="Verdana" w:cs="Arial"/>
                <w:sz w:val="20"/>
                <w:szCs w:val="20"/>
                <w:lang w:val="it-IT"/>
              </w:rPr>
              <w:t>Tempo stimato</w:t>
            </w:r>
          </w:p>
        </w:tc>
      </w:tr>
      <w:tr w:rsidR="00BE7496" w:rsidRPr="0029597A" w14:paraId="280A801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39D039" w14:textId="27A7FF1A" w:rsidR="00193ED4" w:rsidRPr="0029597A" w:rsidRDefault="00D85E48" w:rsidP="00C34DC0">
            <w:pPr>
              <w:spacing w:before="60" w:after="60"/>
              <w:rPr>
                <w:rFonts w:ascii="Verdana" w:hAnsi="Verdana" w:cs="Arial"/>
                <w:bCs w:val="0"/>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2.3</w:t>
            </w:r>
          </w:p>
        </w:tc>
        <w:tc>
          <w:tcPr>
            <w:tcW w:w="4500" w:type="dxa"/>
          </w:tcPr>
          <w:p w14:paraId="29243B34" w14:textId="0F2A1191" w:rsidR="00AB1613" w:rsidRPr="0029597A" w:rsidRDefault="00FF550F" w:rsidP="00CA5C9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it-IT"/>
              </w:rPr>
            </w:pPr>
            <w:r w:rsidRPr="0029597A">
              <w:rPr>
                <w:rFonts w:ascii="Verdana" w:hAnsi="Verdana"/>
                <w:b/>
                <w:sz w:val="20"/>
                <w:szCs w:val="20"/>
                <w:lang w:val="it-IT"/>
              </w:rPr>
              <w:t>Parte 1: Medicamenti veterinari (</w:t>
            </w:r>
            <w:proofErr w:type="spellStart"/>
            <w:r w:rsidRPr="0029597A">
              <w:rPr>
                <w:rFonts w:ascii="Verdana" w:hAnsi="Verdana"/>
                <w:b/>
                <w:sz w:val="20"/>
                <w:szCs w:val="20"/>
                <w:lang w:val="it-IT"/>
              </w:rPr>
              <w:t>MVet</w:t>
            </w:r>
            <w:proofErr w:type="spellEnd"/>
            <w:r w:rsidRPr="0029597A">
              <w:rPr>
                <w:rFonts w:ascii="Verdana" w:hAnsi="Verdana"/>
                <w:b/>
                <w:sz w:val="20"/>
                <w:szCs w:val="20"/>
                <w:lang w:val="it-IT"/>
              </w:rPr>
              <w:t>)</w:t>
            </w:r>
          </w:p>
        </w:tc>
        <w:tc>
          <w:tcPr>
            <w:tcW w:w="4110" w:type="dxa"/>
          </w:tcPr>
          <w:p w14:paraId="62438C5D" w14:textId="15D3008E" w:rsidR="00193ED4" w:rsidRPr="0029597A" w:rsidRDefault="00193ED4" w:rsidP="008073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p>
        </w:tc>
        <w:tc>
          <w:tcPr>
            <w:tcW w:w="2977" w:type="dxa"/>
          </w:tcPr>
          <w:p w14:paraId="43ED6274" w14:textId="40174C79" w:rsidR="008102E3" w:rsidRPr="0029597A" w:rsidRDefault="008102E3" w:rsidP="00D85E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p>
        </w:tc>
        <w:tc>
          <w:tcPr>
            <w:tcW w:w="1276" w:type="dxa"/>
          </w:tcPr>
          <w:p w14:paraId="04E6DF20" w14:textId="47C69913" w:rsidR="00193ED4" w:rsidRPr="0029597A" w:rsidRDefault="00193ED4"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tc>
      </w:tr>
      <w:tr w:rsidR="00BE7496" w:rsidRPr="0029597A" w14:paraId="39C0927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530B6B3E" w14:textId="3A404489" w:rsidR="0013135C" w:rsidRPr="0029597A" w:rsidRDefault="00541944" w:rsidP="0013135C">
            <w:pPr>
              <w:spacing w:before="60" w:after="60"/>
              <w:rPr>
                <w:rFonts w:ascii="Verdana" w:hAnsi="Verdana" w:cs="Arial"/>
                <w:sz w:val="20"/>
                <w:szCs w:val="20"/>
                <w:lang w:val="it-IT"/>
              </w:rPr>
            </w:pPr>
            <w:r w:rsidRPr="0029597A">
              <w:rPr>
                <w:rFonts w:ascii="Verdana" w:hAnsi="Verdana" w:cs="Arial"/>
                <w:sz w:val="20"/>
                <w:szCs w:val="20"/>
                <w:lang w:val="it-IT"/>
              </w:rPr>
              <w:t>d2</w:t>
            </w:r>
          </w:p>
        </w:tc>
        <w:tc>
          <w:tcPr>
            <w:tcW w:w="4500" w:type="dxa"/>
          </w:tcPr>
          <w:p w14:paraId="56CDC00B" w14:textId="4E921A54" w:rsidR="00680B48" w:rsidRPr="0029597A" w:rsidRDefault="00FF550F" w:rsidP="0080735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29597A">
              <w:rPr>
                <w:rFonts w:ascii="Verdana" w:eastAsia="Century Gothic" w:hAnsi="Verdana" w:cs="Arial"/>
                <w:b/>
                <w:bCs/>
                <w:color w:val="000000"/>
                <w:sz w:val="20"/>
                <w:szCs w:val="20"/>
                <w:lang w:val="it-IT"/>
              </w:rPr>
              <w:t>Nozioni di base</w:t>
            </w:r>
            <w:r w:rsidR="00680B48" w:rsidRPr="0029597A">
              <w:rPr>
                <w:rFonts w:ascii="Verdana" w:eastAsia="Century Gothic" w:hAnsi="Verdana" w:cs="Arial"/>
                <w:b/>
                <w:bCs/>
                <w:color w:val="000000"/>
                <w:sz w:val="20"/>
                <w:szCs w:val="20"/>
                <w:lang w:val="it-IT"/>
              </w:rPr>
              <w:t>:</w:t>
            </w:r>
          </w:p>
          <w:p w14:paraId="24C0074A" w14:textId="77777777" w:rsidR="000120B7" w:rsidRPr="0029597A" w:rsidRDefault="000120B7" w:rsidP="000120B7">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 xml:space="preserve">Quali </w:t>
            </w:r>
            <w:proofErr w:type="spellStart"/>
            <w:r w:rsidRPr="0029597A">
              <w:rPr>
                <w:rFonts w:ascii="Verdana" w:eastAsia="Century Gothic" w:hAnsi="Verdana" w:cs="Arial"/>
                <w:color w:val="000000"/>
                <w:lang w:val="it-IT"/>
              </w:rPr>
              <w:t>MVet</w:t>
            </w:r>
            <w:proofErr w:type="spellEnd"/>
            <w:r w:rsidRPr="0029597A">
              <w:rPr>
                <w:rFonts w:ascii="Verdana" w:eastAsia="Century Gothic" w:hAnsi="Verdana" w:cs="Arial"/>
                <w:color w:val="000000"/>
                <w:lang w:val="it-IT"/>
              </w:rPr>
              <w:t xml:space="preserve"> possono essere utilizzati?</w:t>
            </w:r>
          </w:p>
          <w:p w14:paraId="75E465D7" w14:textId="77777777" w:rsidR="000120B7" w:rsidRPr="0029597A" w:rsidRDefault="000120B7" w:rsidP="000120B7">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Quali trattamenti può eseguire il proprietario dell'animale e per quali è necessario ricorrere al veterinario?</w:t>
            </w:r>
          </w:p>
          <w:p w14:paraId="5623DFA4" w14:textId="77777777" w:rsidR="000120B7" w:rsidRPr="0029597A" w:rsidRDefault="000120B7" w:rsidP="000120B7">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Tema della resistenza agli antibiotici</w:t>
            </w:r>
          </w:p>
          <w:p w14:paraId="781E1B1D" w14:textId="19D79846" w:rsidR="00CA5C99" w:rsidRPr="0029597A" w:rsidRDefault="000120B7" w:rsidP="00D85E48">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 xml:space="preserve">Accordo tra proprietario dell'animale e veterinario per l'acquisto di </w:t>
            </w:r>
            <w:proofErr w:type="spellStart"/>
            <w:r w:rsidRPr="0029597A">
              <w:rPr>
                <w:rFonts w:ascii="Verdana" w:eastAsia="Century Gothic" w:hAnsi="Verdana" w:cs="Arial"/>
                <w:color w:val="000000"/>
                <w:lang w:val="it-IT"/>
              </w:rPr>
              <w:t>MVet</w:t>
            </w:r>
            <w:proofErr w:type="spellEnd"/>
          </w:p>
        </w:tc>
        <w:tc>
          <w:tcPr>
            <w:tcW w:w="4110" w:type="dxa"/>
          </w:tcPr>
          <w:p w14:paraId="3526834B" w14:textId="4467D95B" w:rsidR="008102E3" w:rsidRPr="0029597A"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29597A">
              <w:rPr>
                <w:rFonts w:ascii="Verdana" w:eastAsia="Century Gothic" w:hAnsi="Verdana" w:cs="Arial"/>
                <w:b/>
                <w:bCs/>
                <w:color w:val="000000"/>
                <w:sz w:val="20"/>
                <w:szCs w:val="20"/>
                <w:lang w:val="it-IT"/>
              </w:rPr>
              <w:t xml:space="preserve">Input </w:t>
            </w:r>
            <w:r w:rsidR="00FF550F" w:rsidRPr="0029597A">
              <w:rPr>
                <w:rFonts w:ascii="Verdana" w:eastAsia="Century Gothic" w:hAnsi="Verdana" w:cs="Arial"/>
                <w:b/>
                <w:bCs/>
                <w:color w:val="000000"/>
                <w:sz w:val="20"/>
                <w:szCs w:val="20"/>
                <w:lang w:val="it-IT"/>
              </w:rPr>
              <w:t>nel</w:t>
            </w:r>
            <w:r w:rsidRPr="0029597A">
              <w:rPr>
                <w:rFonts w:ascii="Verdana" w:eastAsia="Century Gothic" w:hAnsi="Verdana" w:cs="Arial"/>
                <w:b/>
                <w:bCs/>
                <w:color w:val="000000"/>
                <w:sz w:val="20"/>
                <w:szCs w:val="20"/>
                <w:lang w:val="it-IT"/>
              </w:rPr>
              <w:t xml:space="preserve"> </w:t>
            </w:r>
            <w:r w:rsidR="00FF550F" w:rsidRPr="0029597A">
              <w:rPr>
                <w:rFonts w:ascii="Verdana" w:eastAsia="Century Gothic" w:hAnsi="Verdana" w:cs="Arial"/>
                <w:b/>
                <w:bCs/>
                <w:color w:val="000000"/>
                <w:sz w:val="20"/>
                <w:szCs w:val="20"/>
                <w:lang w:val="it-IT"/>
              </w:rPr>
              <w:t>p</w:t>
            </w:r>
            <w:r w:rsidRPr="0029597A">
              <w:rPr>
                <w:rFonts w:ascii="Verdana" w:eastAsia="Century Gothic" w:hAnsi="Verdana" w:cs="Arial"/>
                <w:b/>
                <w:bCs/>
                <w:color w:val="000000"/>
                <w:sz w:val="20"/>
                <w:szCs w:val="20"/>
                <w:lang w:val="it-IT"/>
              </w:rPr>
              <w:t>lenum</w:t>
            </w:r>
          </w:p>
          <w:p w14:paraId="6A87F22F" w14:textId="77777777" w:rsidR="00680B48" w:rsidRPr="0029597A"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lang w:val="it-IT"/>
              </w:rPr>
            </w:pPr>
          </w:p>
          <w:p w14:paraId="779CE22D" w14:textId="77777777" w:rsidR="00680B48" w:rsidRPr="0029597A"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lang w:val="it-IT"/>
              </w:rPr>
            </w:pPr>
          </w:p>
          <w:p w14:paraId="36030F76" w14:textId="6F8F814E" w:rsidR="00680B48" w:rsidRPr="0029597A"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lang w:val="it-IT"/>
              </w:rPr>
            </w:pPr>
          </w:p>
        </w:tc>
        <w:tc>
          <w:tcPr>
            <w:tcW w:w="2977" w:type="dxa"/>
          </w:tcPr>
          <w:p w14:paraId="2E74F94F" w14:textId="70D5E76E" w:rsidR="00B35F97" w:rsidRPr="0029597A" w:rsidRDefault="00B35F97" w:rsidP="00DA2B0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p>
        </w:tc>
        <w:tc>
          <w:tcPr>
            <w:tcW w:w="1276" w:type="dxa"/>
          </w:tcPr>
          <w:p w14:paraId="588D2490" w14:textId="71992475" w:rsidR="0013135C" w:rsidRPr="0029597A" w:rsidRDefault="00DA2B0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20’</w:t>
            </w:r>
          </w:p>
        </w:tc>
      </w:tr>
      <w:tr w:rsidR="00680B48" w:rsidRPr="0029597A" w14:paraId="387CCC96"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183E28" w14:textId="5F0A4229" w:rsidR="00680B48" w:rsidRPr="0029597A" w:rsidRDefault="00541944" w:rsidP="0013135C">
            <w:pPr>
              <w:spacing w:before="60" w:after="60"/>
              <w:rPr>
                <w:rFonts w:ascii="Verdana" w:hAnsi="Verdana" w:cs="Arial"/>
                <w:sz w:val="20"/>
                <w:szCs w:val="20"/>
                <w:lang w:val="it-IT"/>
              </w:rPr>
            </w:pPr>
            <w:r w:rsidRPr="0029597A">
              <w:rPr>
                <w:rFonts w:ascii="Verdana" w:hAnsi="Verdana" w:cs="Arial"/>
                <w:sz w:val="20"/>
                <w:szCs w:val="20"/>
                <w:lang w:val="it-IT"/>
              </w:rPr>
              <w:t>d2.3</w:t>
            </w:r>
          </w:p>
        </w:tc>
        <w:tc>
          <w:tcPr>
            <w:tcW w:w="4500" w:type="dxa"/>
          </w:tcPr>
          <w:p w14:paraId="03860446" w14:textId="2E8409FC" w:rsidR="00807350" w:rsidRPr="0029597A" w:rsidRDefault="007A050F"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 xml:space="preserve">Conservare, smaltire e registrare i </w:t>
            </w:r>
            <w:proofErr w:type="spellStart"/>
            <w:r w:rsidRPr="0029597A">
              <w:rPr>
                <w:rFonts w:ascii="Verdana" w:hAnsi="Verdana" w:cs="Arial"/>
                <w:b/>
                <w:sz w:val="20"/>
                <w:szCs w:val="20"/>
                <w:lang w:val="it-IT"/>
              </w:rPr>
              <w:t>MVet</w:t>
            </w:r>
            <w:proofErr w:type="spellEnd"/>
          </w:p>
          <w:p w14:paraId="7BDDB56B" w14:textId="77777777" w:rsidR="00A44991" w:rsidRPr="0029597A" w:rsidRDefault="00A44991" w:rsidP="00A44991">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p w14:paraId="0385C20F" w14:textId="77777777" w:rsidR="00A44991" w:rsidRPr="0029597A" w:rsidRDefault="00A44991" w:rsidP="00A44991">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r w:rsidRPr="0029597A">
              <w:rPr>
                <w:rFonts w:ascii="Verdana" w:hAnsi="Verdana" w:cs="Arial"/>
                <w:bCs/>
                <w:lang w:val="it-IT"/>
              </w:rPr>
              <w:t xml:space="preserve">Elenco dell'inventario dei </w:t>
            </w:r>
            <w:proofErr w:type="spellStart"/>
            <w:r w:rsidRPr="0029597A">
              <w:rPr>
                <w:rFonts w:ascii="Verdana" w:hAnsi="Verdana" w:cs="Arial"/>
                <w:bCs/>
                <w:lang w:val="it-IT"/>
              </w:rPr>
              <w:t>MVet</w:t>
            </w:r>
            <w:proofErr w:type="spellEnd"/>
            <w:r w:rsidRPr="0029597A">
              <w:rPr>
                <w:rFonts w:ascii="Verdana" w:hAnsi="Verdana" w:cs="Arial"/>
                <w:bCs/>
                <w:lang w:val="it-IT"/>
              </w:rPr>
              <w:t xml:space="preserve"> (conservare le ricevute del veterinario)</w:t>
            </w:r>
          </w:p>
          <w:p w14:paraId="3D727A6A" w14:textId="77777777" w:rsidR="00A44991" w:rsidRPr="0029597A" w:rsidRDefault="00A44991" w:rsidP="00A44991">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 xml:space="preserve">Conservazione e smaltimento corretti dei </w:t>
            </w:r>
            <w:proofErr w:type="spellStart"/>
            <w:r w:rsidRPr="0029597A">
              <w:rPr>
                <w:rFonts w:ascii="Verdana" w:hAnsi="Verdana" w:cs="Arial"/>
                <w:bCs/>
                <w:lang w:val="it-IT"/>
              </w:rPr>
              <w:t>MVet</w:t>
            </w:r>
            <w:proofErr w:type="spellEnd"/>
          </w:p>
          <w:p w14:paraId="6BCEFA7D" w14:textId="77777777" w:rsidR="00A44991" w:rsidRPr="0029597A" w:rsidRDefault="00A44991" w:rsidP="00A44991">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Gruppi di medicamenti</w:t>
            </w:r>
          </w:p>
          <w:p w14:paraId="641566C3" w14:textId="6A8E439C" w:rsidR="00FC076A" w:rsidRPr="0029597A" w:rsidRDefault="00A44991" w:rsidP="00D85E48">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 xml:space="preserve">Medicina complementare (strategia </w:t>
            </w:r>
            <w:proofErr w:type="spellStart"/>
            <w:r w:rsidRPr="0029597A">
              <w:rPr>
                <w:rFonts w:ascii="Verdana" w:hAnsi="Verdana" w:cs="Arial"/>
                <w:bCs/>
                <w:lang w:val="it-IT"/>
              </w:rPr>
              <w:t>StAR</w:t>
            </w:r>
            <w:proofErr w:type="spellEnd"/>
            <w:r w:rsidRPr="0029597A">
              <w:rPr>
                <w:rFonts w:ascii="Verdana" w:hAnsi="Verdana" w:cs="Arial"/>
                <w:bCs/>
                <w:lang w:val="it-IT"/>
              </w:rPr>
              <w:t>)</w:t>
            </w:r>
          </w:p>
        </w:tc>
        <w:tc>
          <w:tcPr>
            <w:tcW w:w="4110" w:type="dxa"/>
          </w:tcPr>
          <w:p w14:paraId="54A9F607" w14:textId="594B82C5" w:rsidR="00712FDE" w:rsidRPr="0029597A" w:rsidRDefault="00AD06DB" w:rsidP="00680B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b/>
                <w:color w:val="000000"/>
                <w:sz w:val="20"/>
                <w:szCs w:val="20"/>
                <w:lang w:val="it-IT"/>
              </w:rPr>
              <w:t>Esercizio con la farmacia della stalla e l’inventario per diverse specie animali</w:t>
            </w:r>
            <w:r w:rsidRPr="0029597A">
              <w:rPr>
                <w:rFonts w:ascii="Verdana" w:eastAsia="Century Gothic" w:hAnsi="Verdana" w:cs="Arial"/>
                <w:color w:val="000000"/>
                <w:sz w:val="20"/>
                <w:szCs w:val="20"/>
                <w:lang w:val="it-IT"/>
              </w:rPr>
              <w:t>: p. es.</w:t>
            </w:r>
            <w:r w:rsidR="00807350" w:rsidRPr="0029597A">
              <w:rPr>
                <w:rFonts w:ascii="Verdana" w:eastAsia="Century Gothic" w:hAnsi="Verdana" w:cs="Arial"/>
                <w:color w:val="000000"/>
                <w:sz w:val="20"/>
                <w:szCs w:val="20"/>
                <w:lang w:val="it-IT"/>
              </w:rPr>
              <w:t xml:space="preserve"> </w:t>
            </w:r>
          </w:p>
          <w:p w14:paraId="64BF6688" w14:textId="77777777" w:rsidR="00A44991" w:rsidRPr="0029597A" w:rsidRDefault="00A44991" w:rsidP="00A44991">
            <w:pPr>
              <w:pStyle w:val="Paragrafoelenco"/>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Cosa manca nella lista?</w:t>
            </w:r>
          </w:p>
          <w:p w14:paraId="1DCD64D2" w14:textId="77777777" w:rsidR="00A44991" w:rsidRPr="0029597A" w:rsidRDefault="00A44991" w:rsidP="00A44991">
            <w:pPr>
              <w:pStyle w:val="Paragrafoelenco"/>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I farmaci sono conservati correttamente (temperatura ambiente, fresco, date di scadenza, ecc.)?</w:t>
            </w:r>
          </w:p>
          <w:p w14:paraId="6BA197F7" w14:textId="77777777" w:rsidR="00A44991" w:rsidRPr="0029597A" w:rsidRDefault="00A44991" w:rsidP="00A44991">
            <w:pPr>
              <w:pStyle w:val="Paragrafoelenco"/>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Leggere il foglietto illustrativo e le istruzioni per l'uso</w:t>
            </w:r>
          </w:p>
          <w:p w14:paraId="314FCA1B" w14:textId="77777777" w:rsidR="00A44991" w:rsidRPr="0029597A" w:rsidRDefault="00A44991" w:rsidP="00A44991">
            <w:pPr>
              <w:pStyle w:val="Paragrafoelenco"/>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 xml:space="preserve">Gruppi di medicamenti (A, B, D, E) e medicina complementare (strategia </w:t>
            </w:r>
            <w:proofErr w:type="spellStart"/>
            <w:r w:rsidRPr="0029597A">
              <w:rPr>
                <w:rFonts w:ascii="Verdana" w:eastAsia="Century Gothic" w:hAnsi="Verdana" w:cs="Arial"/>
                <w:color w:val="000000"/>
                <w:lang w:val="it-IT"/>
              </w:rPr>
              <w:t>StAR</w:t>
            </w:r>
            <w:proofErr w:type="spellEnd"/>
            <w:r w:rsidRPr="0029597A">
              <w:rPr>
                <w:rFonts w:ascii="Verdana" w:eastAsia="Century Gothic" w:hAnsi="Verdana" w:cs="Arial"/>
                <w:color w:val="000000"/>
                <w:lang w:val="it-IT"/>
              </w:rPr>
              <w:t>)</w:t>
            </w:r>
          </w:p>
          <w:p w14:paraId="5D092C86" w14:textId="77777777" w:rsidR="00A44991" w:rsidRPr="0029597A" w:rsidRDefault="00A44991" w:rsidP="00A44991">
            <w:pPr>
              <w:pStyle w:val="Paragrafoelenco"/>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lastRenderedPageBreak/>
              <w:t>Durata massima di conservazione una volta aperti</w:t>
            </w:r>
          </w:p>
          <w:p w14:paraId="241425B3" w14:textId="2AFF2464" w:rsidR="00807350" w:rsidRPr="0029597A" w:rsidRDefault="00A44991" w:rsidP="00D85E48">
            <w:pPr>
              <w:pStyle w:val="Paragrafoelenco"/>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Smaltimento di quantità residue e siringhe</w:t>
            </w:r>
          </w:p>
        </w:tc>
        <w:tc>
          <w:tcPr>
            <w:tcW w:w="2977" w:type="dxa"/>
          </w:tcPr>
          <w:p w14:paraId="33F71C38" w14:textId="77777777" w:rsidR="00680B48" w:rsidRPr="0029597A" w:rsidRDefault="00680B48"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2A02622B" w14:textId="77F138CA" w:rsidR="00680B48" w:rsidRPr="0029597A" w:rsidRDefault="00DA2B0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70’</w:t>
            </w:r>
          </w:p>
        </w:tc>
      </w:tr>
      <w:tr w:rsidR="00807350" w:rsidRPr="0029597A" w14:paraId="327FFDE5"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43664518" w14:textId="1923DD0F" w:rsidR="00807350" w:rsidRPr="0029597A" w:rsidRDefault="00541944" w:rsidP="0013135C">
            <w:pPr>
              <w:spacing w:before="60" w:after="60"/>
              <w:rPr>
                <w:rFonts w:ascii="Verdana" w:hAnsi="Verdana" w:cs="Arial"/>
                <w:sz w:val="20"/>
                <w:szCs w:val="20"/>
                <w:lang w:val="it-IT"/>
              </w:rPr>
            </w:pPr>
            <w:r w:rsidRPr="0029597A">
              <w:rPr>
                <w:rFonts w:ascii="Verdana" w:hAnsi="Verdana" w:cs="Arial"/>
                <w:sz w:val="20"/>
                <w:szCs w:val="20"/>
                <w:lang w:val="it-IT"/>
              </w:rPr>
              <w:t>d2.3</w:t>
            </w:r>
          </w:p>
        </w:tc>
        <w:tc>
          <w:tcPr>
            <w:tcW w:w="4500" w:type="dxa"/>
          </w:tcPr>
          <w:p w14:paraId="167B1627" w14:textId="0FE43BEE" w:rsidR="00807350" w:rsidRPr="0029597A" w:rsidRDefault="00F94BD1"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Sicurezza sul lavoro</w:t>
            </w:r>
          </w:p>
          <w:p w14:paraId="4575794B" w14:textId="271892F5" w:rsidR="00807350" w:rsidRPr="0029597A" w:rsidRDefault="00F94BD1"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29597A">
              <w:rPr>
                <w:rFonts w:ascii="Verdana" w:hAnsi="Verdana" w:cs="Arial"/>
                <w:bCs/>
                <w:sz w:val="20"/>
                <w:szCs w:val="20"/>
                <w:lang w:val="it-IT"/>
              </w:rPr>
              <w:t xml:space="preserve">Rischi legati all'assunzione di </w:t>
            </w:r>
            <w:proofErr w:type="spellStart"/>
            <w:r w:rsidRPr="0029597A">
              <w:rPr>
                <w:rFonts w:ascii="Verdana" w:hAnsi="Verdana" w:cs="Arial"/>
                <w:bCs/>
                <w:sz w:val="20"/>
                <w:szCs w:val="20"/>
                <w:lang w:val="it-IT"/>
              </w:rPr>
              <w:t>MVet</w:t>
            </w:r>
            <w:proofErr w:type="spellEnd"/>
            <w:r w:rsidRPr="0029597A">
              <w:rPr>
                <w:rFonts w:ascii="Verdana" w:hAnsi="Verdana" w:cs="Arial"/>
                <w:bCs/>
                <w:sz w:val="20"/>
                <w:szCs w:val="20"/>
                <w:lang w:val="it-IT"/>
              </w:rPr>
              <w:t xml:space="preserve"> da parte dell'uomo, protezione dalle zoonosi (quali strumenti sono necessari), rischi e precauzioni per le donne in gravidanza</w:t>
            </w:r>
          </w:p>
        </w:tc>
        <w:tc>
          <w:tcPr>
            <w:tcW w:w="4110" w:type="dxa"/>
          </w:tcPr>
          <w:p w14:paraId="46BB0857" w14:textId="74CA8F3A" w:rsidR="00807350" w:rsidRPr="0029597A" w:rsidRDefault="0099741C" w:rsidP="00680B4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29597A">
              <w:rPr>
                <w:rFonts w:ascii="Verdana" w:eastAsia="Century Gothic" w:hAnsi="Verdana" w:cs="Arial"/>
                <w:b/>
                <w:bCs/>
                <w:color w:val="000000"/>
                <w:sz w:val="20"/>
                <w:szCs w:val="20"/>
                <w:lang w:val="it-IT"/>
              </w:rPr>
              <w:t xml:space="preserve">Input </w:t>
            </w:r>
            <w:r w:rsidR="007A050F" w:rsidRPr="0029597A">
              <w:rPr>
                <w:rFonts w:ascii="Verdana" w:eastAsia="Century Gothic" w:hAnsi="Verdana" w:cs="Arial"/>
                <w:b/>
                <w:bCs/>
                <w:color w:val="000000"/>
                <w:sz w:val="20"/>
                <w:szCs w:val="20"/>
                <w:lang w:val="it-IT"/>
              </w:rPr>
              <w:t>nel p</w:t>
            </w:r>
            <w:r w:rsidRPr="0029597A">
              <w:rPr>
                <w:rFonts w:ascii="Verdana" w:eastAsia="Century Gothic" w:hAnsi="Verdana" w:cs="Arial"/>
                <w:b/>
                <w:bCs/>
                <w:color w:val="000000"/>
                <w:sz w:val="20"/>
                <w:szCs w:val="20"/>
                <w:lang w:val="it-IT"/>
              </w:rPr>
              <w:t>lenum</w:t>
            </w:r>
          </w:p>
        </w:tc>
        <w:tc>
          <w:tcPr>
            <w:tcW w:w="2977" w:type="dxa"/>
          </w:tcPr>
          <w:p w14:paraId="103BC022" w14:textId="19E59630" w:rsidR="00807350" w:rsidRPr="0029597A" w:rsidRDefault="007A050F" w:rsidP="00807350">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sz w:val="20"/>
                <w:szCs w:val="20"/>
                <w:lang w:val="it-IT"/>
              </w:rPr>
              <w:t>Opuscoli SPIA</w:t>
            </w:r>
            <w:r w:rsidRPr="0029597A" w:rsidDel="007A050F">
              <w:rPr>
                <w:rFonts w:ascii="Verdana" w:eastAsia="Century Gothic" w:hAnsi="Verdana" w:cs="Arial"/>
                <w:color w:val="000000"/>
                <w:sz w:val="20"/>
                <w:szCs w:val="20"/>
                <w:lang w:val="it-IT"/>
              </w:rPr>
              <w:t xml:space="preserve"> </w:t>
            </w:r>
            <w:r w:rsidR="00807350" w:rsidRPr="0029597A">
              <w:rPr>
                <w:rFonts w:ascii="Verdana" w:eastAsia="Century Gothic" w:hAnsi="Verdana" w:cs="Arial"/>
                <w:color w:val="000000"/>
                <w:sz w:val="20"/>
                <w:szCs w:val="20"/>
                <w:lang w:val="it-IT"/>
              </w:rPr>
              <w:t>Nr. 10 / 19 / 19a / 21*</w:t>
            </w:r>
          </w:p>
        </w:tc>
        <w:tc>
          <w:tcPr>
            <w:tcW w:w="1276" w:type="dxa"/>
          </w:tcPr>
          <w:p w14:paraId="5F46999D" w14:textId="09BFA33A" w:rsidR="00807350" w:rsidRPr="0029597A" w:rsidRDefault="00807350" w:rsidP="00154B1B">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20’</w:t>
            </w:r>
          </w:p>
        </w:tc>
      </w:tr>
      <w:tr w:rsidR="00BE7496" w:rsidRPr="0029597A" w14:paraId="20E7247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17BF7B7E" w:rsidR="0013135C" w:rsidRPr="0029597A" w:rsidRDefault="00541944" w:rsidP="0013135C">
            <w:pPr>
              <w:spacing w:before="60" w:after="60"/>
              <w:rPr>
                <w:rFonts w:ascii="Verdana" w:hAnsi="Verdana" w:cs="Arial"/>
                <w:sz w:val="20"/>
                <w:szCs w:val="20"/>
                <w:lang w:val="it-IT"/>
              </w:rPr>
            </w:pPr>
            <w:r w:rsidRPr="0029597A">
              <w:rPr>
                <w:rFonts w:ascii="Verdana" w:hAnsi="Verdana" w:cs="Arial"/>
                <w:sz w:val="20"/>
                <w:szCs w:val="20"/>
                <w:lang w:val="it-IT"/>
              </w:rPr>
              <w:t>x</w:t>
            </w:r>
          </w:p>
        </w:tc>
        <w:tc>
          <w:tcPr>
            <w:tcW w:w="4500" w:type="dxa"/>
          </w:tcPr>
          <w:p w14:paraId="471ED8D7" w14:textId="27F15243" w:rsidR="00DA2B01" w:rsidRPr="0029597A" w:rsidRDefault="007A050F"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 xml:space="preserve">Applicare e documentare i </w:t>
            </w:r>
            <w:proofErr w:type="spellStart"/>
            <w:r w:rsidRPr="0029597A">
              <w:rPr>
                <w:rFonts w:ascii="Verdana" w:hAnsi="Verdana" w:cs="Arial"/>
                <w:b/>
                <w:sz w:val="20"/>
                <w:szCs w:val="20"/>
                <w:lang w:val="it-IT"/>
              </w:rPr>
              <w:t>MVet</w:t>
            </w:r>
            <w:proofErr w:type="spellEnd"/>
          </w:p>
          <w:p w14:paraId="16EF4667" w14:textId="77777777" w:rsidR="00AE0829" w:rsidRPr="0029597A" w:rsidRDefault="00AE0829" w:rsidP="00AE082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p w14:paraId="746CA17D" w14:textId="77777777" w:rsidR="00AE0829" w:rsidRPr="0029597A" w:rsidRDefault="00AE0829" w:rsidP="00AE0829">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proofErr w:type="spellStart"/>
            <w:r w:rsidRPr="0029597A">
              <w:rPr>
                <w:rFonts w:ascii="Verdana" w:hAnsi="Verdana" w:cs="Arial"/>
                <w:bCs/>
                <w:lang w:val="it-IT"/>
              </w:rPr>
              <w:t>MVet</w:t>
            </w:r>
            <w:proofErr w:type="spellEnd"/>
            <w:r w:rsidRPr="0029597A">
              <w:rPr>
                <w:rFonts w:ascii="Verdana" w:hAnsi="Verdana" w:cs="Arial"/>
                <w:bCs/>
                <w:lang w:val="it-IT"/>
              </w:rPr>
              <w:t xml:space="preserve"> più comuni, medicina complementare</w:t>
            </w:r>
          </w:p>
          <w:p w14:paraId="067C2639" w14:textId="77777777" w:rsidR="00AE0829" w:rsidRPr="0029597A" w:rsidRDefault="00AE0829" w:rsidP="00AE0829">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Attenersi al foglietto illustrativo e alle istruzioni per l'uso</w:t>
            </w:r>
          </w:p>
          <w:p w14:paraId="0CA72195" w14:textId="64788CF1" w:rsidR="00680B48" w:rsidRPr="0029597A" w:rsidRDefault="00AE0829" w:rsidP="00154B1B">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r w:rsidRPr="0029597A">
              <w:rPr>
                <w:rFonts w:ascii="Verdana" w:hAnsi="Verdana" w:cs="Arial"/>
                <w:bCs/>
                <w:lang w:val="it-IT"/>
              </w:rPr>
              <w:t>Tenere il diario dei trattamenti</w:t>
            </w:r>
          </w:p>
        </w:tc>
        <w:tc>
          <w:tcPr>
            <w:tcW w:w="4110" w:type="dxa"/>
          </w:tcPr>
          <w:p w14:paraId="1B8ACE68" w14:textId="77777777" w:rsidR="00AE0829" w:rsidRPr="0029597A" w:rsidRDefault="00AE0829" w:rsidP="00AE082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b/>
                <w:bCs/>
                <w:color w:val="000000"/>
                <w:sz w:val="20"/>
                <w:szCs w:val="20"/>
                <w:lang w:val="it-IT"/>
              </w:rPr>
              <w:t>Lavoro di gruppo con compiti</w:t>
            </w:r>
            <w:r w:rsidRPr="0029597A">
              <w:rPr>
                <w:rFonts w:ascii="Verdana" w:eastAsia="Century Gothic" w:hAnsi="Verdana" w:cs="Arial"/>
                <w:color w:val="000000"/>
                <w:sz w:val="20"/>
                <w:szCs w:val="20"/>
                <w:lang w:val="it-IT"/>
              </w:rPr>
              <w:t xml:space="preserve"> (copione/scenario) (min. 1 compito con tema medicina complementare, diverse specie animali):</w:t>
            </w:r>
          </w:p>
          <w:p w14:paraId="371D3186" w14:textId="77777777" w:rsidR="00AE0829" w:rsidRPr="0029597A" w:rsidRDefault="00AE0829" w:rsidP="00AE082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themeColor="text1"/>
                <w:sz w:val="20"/>
                <w:szCs w:val="20"/>
                <w:lang w:val="it-IT"/>
              </w:rPr>
              <w:t xml:space="preserve">Per ogni esempio: come applicare i </w:t>
            </w:r>
            <w:proofErr w:type="spellStart"/>
            <w:r w:rsidRPr="0029597A">
              <w:rPr>
                <w:rFonts w:ascii="Verdana" w:eastAsia="Century Gothic" w:hAnsi="Verdana" w:cs="Arial"/>
                <w:color w:val="000000" w:themeColor="text1"/>
                <w:sz w:val="20"/>
                <w:szCs w:val="20"/>
                <w:lang w:val="it-IT"/>
              </w:rPr>
              <w:t>MVet</w:t>
            </w:r>
            <w:proofErr w:type="spellEnd"/>
            <w:r w:rsidRPr="0029597A">
              <w:rPr>
                <w:rFonts w:ascii="Verdana" w:eastAsia="Century Gothic" w:hAnsi="Verdana" w:cs="Arial"/>
                <w:color w:val="000000" w:themeColor="text1"/>
                <w:sz w:val="20"/>
                <w:szCs w:val="20"/>
                <w:lang w:val="it-IT"/>
              </w:rPr>
              <w:t>/ la medicina complementare, sicurezza, come documentare):</w:t>
            </w:r>
          </w:p>
          <w:p w14:paraId="7601A124" w14:textId="77777777" w:rsidR="00AE0829" w:rsidRPr="0029597A" w:rsidRDefault="00AE0829" w:rsidP="00AE0829">
            <w:pPr>
              <w:pStyle w:val="Paragrafoelenco"/>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Somministrare medicamenti a vitelli con diarrea (p. es. misurare la febbre, il peso, calcolare la quantità)</w:t>
            </w:r>
          </w:p>
          <w:p w14:paraId="378FDC83" w14:textId="77777777" w:rsidR="00AE0829" w:rsidRPr="0029597A" w:rsidRDefault="00AE0829" w:rsidP="00AE0829">
            <w:pPr>
              <w:pStyle w:val="Paragrafoelenco"/>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Mucca con test di Schalm positivo (</w:t>
            </w:r>
            <w:proofErr w:type="spellStart"/>
            <w:r w:rsidRPr="0029597A">
              <w:rPr>
                <w:rFonts w:ascii="Verdana" w:eastAsia="Century Gothic" w:hAnsi="Verdana" w:cs="Arial"/>
                <w:color w:val="000000"/>
                <w:lang w:val="it-IT"/>
              </w:rPr>
              <w:t>MVet</w:t>
            </w:r>
            <w:proofErr w:type="spellEnd"/>
            <w:r w:rsidRPr="0029597A">
              <w:rPr>
                <w:rFonts w:ascii="Verdana" w:eastAsia="Century Gothic" w:hAnsi="Verdana" w:cs="Arial"/>
                <w:color w:val="000000"/>
                <w:lang w:val="it-IT"/>
              </w:rPr>
              <w:t xml:space="preserve"> o omeopatia)</w:t>
            </w:r>
          </w:p>
          <w:p w14:paraId="250B5FCA" w14:textId="77777777" w:rsidR="00AE0829" w:rsidRPr="0029597A" w:rsidRDefault="00AE0829" w:rsidP="00AE0829">
            <w:pPr>
              <w:pStyle w:val="Paragrafoelenco"/>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Sverminazione con preparato pour-on</w:t>
            </w:r>
          </w:p>
          <w:p w14:paraId="406685D3" w14:textId="77777777" w:rsidR="00AE0829" w:rsidRPr="0029597A" w:rsidRDefault="00AE0829" w:rsidP="00AE082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p>
          <w:p w14:paraId="02BFFFBD" w14:textId="11320BB2" w:rsidR="00CA5C99" w:rsidRPr="0029597A" w:rsidRDefault="00AE0829"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sz w:val="20"/>
                <w:szCs w:val="20"/>
                <w:lang w:val="it-IT"/>
              </w:rPr>
              <w:t>I gruppi presentano i loro risultati nel plenum.</w:t>
            </w:r>
          </w:p>
        </w:tc>
        <w:tc>
          <w:tcPr>
            <w:tcW w:w="2977" w:type="dxa"/>
          </w:tcPr>
          <w:p w14:paraId="1AC2A864" w14:textId="77777777" w:rsidR="0013135C" w:rsidRPr="0029597A" w:rsidRDefault="0013135C"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38C2B6AF" w14:textId="65E89EB1" w:rsidR="0013135C" w:rsidRPr="0029597A"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70’</w:t>
            </w:r>
          </w:p>
        </w:tc>
      </w:tr>
      <w:tr w:rsidR="00CA5C99" w:rsidRPr="0029597A" w14:paraId="2ABFACC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6B31FB30" w14:textId="47F75DB7" w:rsidR="00CA5C99" w:rsidRPr="0029597A" w:rsidRDefault="00541944" w:rsidP="0013135C">
            <w:pPr>
              <w:spacing w:before="60" w:after="60"/>
              <w:rPr>
                <w:rFonts w:ascii="Verdana" w:hAnsi="Verdana" w:cs="Arial"/>
                <w:sz w:val="20"/>
                <w:szCs w:val="20"/>
                <w:lang w:val="it-IT"/>
              </w:rPr>
            </w:pPr>
            <w:r w:rsidRPr="0029597A">
              <w:rPr>
                <w:rFonts w:ascii="Verdana" w:hAnsi="Verdana" w:cs="Arial"/>
                <w:sz w:val="20"/>
                <w:szCs w:val="20"/>
                <w:lang w:val="it-IT"/>
              </w:rPr>
              <w:t>x</w:t>
            </w:r>
          </w:p>
        </w:tc>
        <w:tc>
          <w:tcPr>
            <w:tcW w:w="4500" w:type="dxa"/>
          </w:tcPr>
          <w:p w14:paraId="777E6342" w14:textId="78EDF837" w:rsidR="00CA5C99" w:rsidRPr="0029597A" w:rsidRDefault="00A44991"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 xml:space="preserve">Altri strumenti </w:t>
            </w:r>
            <w:proofErr w:type="spellStart"/>
            <w:r w:rsidRPr="0029597A">
              <w:rPr>
                <w:rFonts w:ascii="Verdana" w:hAnsi="Verdana" w:cs="Arial"/>
                <w:b/>
                <w:sz w:val="20"/>
                <w:szCs w:val="20"/>
                <w:lang w:val="it-IT"/>
              </w:rPr>
              <w:t>MVet</w:t>
            </w:r>
            <w:proofErr w:type="spellEnd"/>
          </w:p>
        </w:tc>
        <w:tc>
          <w:tcPr>
            <w:tcW w:w="4110" w:type="dxa"/>
          </w:tcPr>
          <w:p w14:paraId="7E8E5E26" w14:textId="77777777" w:rsidR="00AE0829" w:rsidRPr="0029597A" w:rsidRDefault="00AE0829" w:rsidP="00AE0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29597A">
              <w:rPr>
                <w:rFonts w:ascii="Verdana" w:eastAsia="Century Gothic" w:hAnsi="Verdana" w:cs="Arial"/>
                <w:b/>
                <w:bCs/>
                <w:color w:val="000000" w:themeColor="text1"/>
                <w:sz w:val="20"/>
                <w:szCs w:val="20"/>
                <w:lang w:val="it-IT"/>
              </w:rPr>
              <w:t>Escursione con veterinario/a (o istruttore/</w:t>
            </w:r>
            <w:proofErr w:type="spellStart"/>
            <w:r w:rsidRPr="0029597A">
              <w:rPr>
                <w:rFonts w:ascii="Verdana" w:eastAsia="Century Gothic" w:hAnsi="Verdana" w:cs="Arial"/>
                <w:b/>
                <w:bCs/>
                <w:color w:val="000000" w:themeColor="text1"/>
                <w:sz w:val="20"/>
                <w:szCs w:val="20"/>
                <w:lang w:val="it-IT"/>
              </w:rPr>
              <w:t>trice</w:t>
            </w:r>
            <w:proofErr w:type="spellEnd"/>
            <w:r w:rsidRPr="0029597A">
              <w:rPr>
                <w:rFonts w:ascii="Verdana" w:eastAsia="Century Gothic" w:hAnsi="Verdana" w:cs="Arial"/>
                <w:b/>
                <w:bCs/>
                <w:color w:val="000000" w:themeColor="text1"/>
                <w:sz w:val="20"/>
                <w:szCs w:val="20"/>
                <w:lang w:val="it-IT"/>
              </w:rPr>
              <w:t>):</w:t>
            </w:r>
          </w:p>
          <w:p w14:paraId="36BECFC4" w14:textId="77777777" w:rsidR="00AE0829" w:rsidRPr="0029597A" w:rsidRDefault="00AE0829" w:rsidP="00AE0829">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Siringhe (dove sull'animale)</w:t>
            </w:r>
          </w:p>
          <w:p w14:paraId="513564B3" w14:textId="77777777" w:rsidR="00AE0829" w:rsidRPr="0029597A" w:rsidRDefault="00AE0829" w:rsidP="00AE0829">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Tubo endotracheale</w:t>
            </w:r>
          </w:p>
          <w:p w14:paraId="08650058" w14:textId="77777777" w:rsidR="00AE0829" w:rsidRPr="0029597A" w:rsidRDefault="00AE0829" w:rsidP="00AE0829">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Pinza veterinaria</w:t>
            </w:r>
          </w:p>
          <w:p w14:paraId="46B2E0E0" w14:textId="0D153FC5" w:rsidR="00CA5C99" w:rsidRPr="0029597A" w:rsidRDefault="00AE0829" w:rsidP="00CA5C99">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proofErr w:type="spellStart"/>
            <w:r w:rsidRPr="0029597A">
              <w:rPr>
                <w:rFonts w:ascii="Verdana" w:eastAsia="Century Gothic" w:hAnsi="Verdana" w:cs="Arial"/>
                <w:color w:val="000000"/>
                <w:lang w:val="it-IT"/>
              </w:rPr>
              <w:t>Trocar</w:t>
            </w:r>
            <w:proofErr w:type="spellEnd"/>
          </w:p>
        </w:tc>
        <w:tc>
          <w:tcPr>
            <w:tcW w:w="2977" w:type="dxa"/>
          </w:tcPr>
          <w:p w14:paraId="5769BBA1" w14:textId="77777777" w:rsidR="00CA5C99" w:rsidRPr="0029597A"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0E4FE98E" w14:textId="54E03783" w:rsidR="00CA5C99" w:rsidRPr="0029597A" w:rsidRDefault="00CA5C99"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60’</w:t>
            </w:r>
          </w:p>
        </w:tc>
      </w:tr>
      <w:tr w:rsidR="00CA5C99" w:rsidRPr="0029597A" w14:paraId="30960F7E"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EAE4411" w14:textId="033C0E56" w:rsidR="00CA5C99" w:rsidRPr="0029597A" w:rsidRDefault="00D85E48" w:rsidP="0013135C">
            <w:pPr>
              <w:spacing w:before="60" w:after="60"/>
              <w:rPr>
                <w:rFonts w:ascii="Verdana" w:hAnsi="Verdana" w:cs="Arial"/>
                <w:sz w:val="20"/>
                <w:szCs w:val="20"/>
                <w:lang w:val="it-IT"/>
              </w:rPr>
            </w:pPr>
            <w:r w:rsidRPr="0029597A">
              <w:rPr>
                <w:rFonts w:ascii="Verdana" w:hAnsi="Verdana" w:cs="Arial"/>
                <w:sz w:val="20"/>
                <w:szCs w:val="20"/>
                <w:lang w:val="it-IT"/>
              </w:rPr>
              <w:lastRenderedPageBreak/>
              <w:t>d</w:t>
            </w:r>
            <w:r w:rsidR="00541944" w:rsidRPr="0029597A">
              <w:rPr>
                <w:rFonts w:ascii="Verdana" w:hAnsi="Verdana" w:cs="Arial"/>
                <w:sz w:val="20"/>
                <w:szCs w:val="20"/>
                <w:lang w:val="it-IT"/>
              </w:rPr>
              <w:t>2</w:t>
            </w:r>
            <w:r w:rsidRPr="0029597A">
              <w:rPr>
                <w:rFonts w:ascii="Verdana" w:hAnsi="Verdana" w:cs="Arial"/>
                <w:sz w:val="20"/>
                <w:szCs w:val="20"/>
                <w:lang w:val="it-IT"/>
              </w:rPr>
              <w:t>.2</w:t>
            </w:r>
          </w:p>
        </w:tc>
        <w:tc>
          <w:tcPr>
            <w:tcW w:w="4500" w:type="dxa"/>
          </w:tcPr>
          <w:p w14:paraId="6E7613A5" w14:textId="0F99FE86" w:rsidR="00CA5C99" w:rsidRPr="0029597A" w:rsidRDefault="00A4499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Parte 2: Trasporto di animali</w:t>
            </w:r>
          </w:p>
        </w:tc>
        <w:tc>
          <w:tcPr>
            <w:tcW w:w="4110" w:type="dxa"/>
          </w:tcPr>
          <w:p w14:paraId="42DC881E" w14:textId="77777777" w:rsidR="00CA5C99" w:rsidRPr="0029597A" w:rsidRDefault="00CA5C99" w:rsidP="00E87C9D">
            <w:pPr>
              <w:pStyle w:val="Paragrafoelenco"/>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p>
        </w:tc>
        <w:tc>
          <w:tcPr>
            <w:tcW w:w="2977" w:type="dxa"/>
          </w:tcPr>
          <w:p w14:paraId="215EC563" w14:textId="77777777" w:rsidR="00CA5C99" w:rsidRPr="0029597A" w:rsidRDefault="00CA5C99"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4BC71C50" w14:textId="77777777" w:rsidR="00CA5C99" w:rsidRPr="0029597A"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tc>
      </w:tr>
      <w:tr w:rsidR="00CA5C99" w:rsidRPr="0029597A" w14:paraId="5803D6DA"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28761AE8" w14:textId="77777777" w:rsidR="00CA5C99" w:rsidRPr="0029597A" w:rsidRDefault="00CA5C99" w:rsidP="0013135C">
            <w:pPr>
              <w:spacing w:before="60" w:after="60"/>
              <w:rPr>
                <w:rFonts w:ascii="Verdana" w:hAnsi="Verdana" w:cs="Arial"/>
                <w:sz w:val="20"/>
                <w:szCs w:val="20"/>
                <w:lang w:val="it-IT"/>
              </w:rPr>
            </w:pPr>
          </w:p>
        </w:tc>
        <w:tc>
          <w:tcPr>
            <w:tcW w:w="4500" w:type="dxa"/>
          </w:tcPr>
          <w:p w14:paraId="71B7B18A" w14:textId="77777777" w:rsidR="00951B4F" w:rsidRPr="0029597A" w:rsidRDefault="00951B4F" w:rsidP="00951B4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Disposizioni di legge</w:t>
            </w:r>
          </w:p>
          <w:p w14:paraId="2F22F485" w14:textId="77777777" w:rsidR="00951B4F" w:rsidRPr="0029597A" w:rsidRDefault="00951B4F" w:rsidP="00951B4F">
            <w:pPr>
              <w:pStyle w:val="Paragrafoelenco"/>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lang w:val="it-IT"/>
              </w:rPr>
            </w:pPr>
            <w:r w:rsidRPr="0029597A">
              <w:rPr>
                <w:rFonts w:ascii="Verdana" w:hAnsi="Verdana" w:cs="Arial"/>
                <w:bCs/>
                <w:lang w:val="it-IT"/>
              </w:rPr>
              <w:t>Cosa posso trasportare?</w:t>
            </w:r>
          </w:p>
          <w:p w14:paraId="6B0B4FAE" w14:textId="77777777" w:rsidR="00951B4F" w:rsidRPr="0029597A" w:rsidRDefault="00951B4F" w:rsidP="00951B4F">
            <w:pPr>
              <w:pStyle w:val="Paragrafoelenco"/>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lang w:val="it-IT"/>
              </w:rPr>
            </w:pPr>
            <w:r w:rsidRPr="0029597A">
              <w:rPr>
                <w:rFonts w:ascii="Verdana" w:hAnsi="Verdana" w:cs="Arial"/>
                <w:bCs/>
                <w:lang w:val="it-IT"/>
              </w:rPr>
              <w:t>Quando un animale è idoneo al trasporto?</w:t>
            </w:r>
          </w:p>
          <w:p w14:paraId="55F2EE2D" w14:textId="6229B4D0" w:rsidR="00DE65F7" w:rsidRPr="0029597A" w:rsidRDefault="00951B4F" w:rsidP="0075748E">
            <w:pPr>
              <w:pStyle w:val="Paragrafoelenco"/>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lang w:val="it-IT"/>
              </w:rPr>
            </w:pPr>
            <w:r w:rsidRPr="0029597A">
              <w:rPr>
                <w:rFonts w:ascii="Verdana" w:hAnsi="Verdana" w:cs="Arial"/>
                <w:bCs/>
                <w:lang w:val="it-IT"/>
              </w:rPr>
              <w:t>Mezzi di trasporto per animali, tempi di trasporto</w:t>
            </w:r>
          </w:p>
        </w:tc>
        <w:tc>
          <w:tcPr>
            <w:tcW w:w="4110" w:type="dxa"/>
          </w:tcPr>
          <w:p w14:paraId="5C413E4C" w14:textId="2D68CFD9" w:rsidR="00CA5C99" w:rsidRPr="0029597A"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29597A">
              <w:rPr>
                <w:rFonts w:ascii="Verdana" w:eastAsia="Century Gothic" w:hAnsi="Verdana" w:cs="Arial"/>
                <w:b/>
                <w:bCs/>
                <w:color w:val="000000"/>
                <w:sz w:val="20"/>
                <w:szCs w:val="20"/>
                <w:lang w:val="it-IT"/>
              </w:rPr>
              <w:t xml:space="preserve">Input </w:t>
            </w:r>
            <w:r w:rsidR="00A44991" w:rsidRPr="0029597A">
              <w:rPr>
                <w:rFonts w:ascii="Verdana" w:eastAsia="Century Gothic" w:hAnsi="Verdana" w:cs="Arial"/>
                <w:b/>
                <w:bCs/>
                <w:color w:val="000000"/>
                <w:sz w:val="20"/>
                <w:szCs w:val="20"/>
                <w:lang w:val="it-IT"/>
              </w:rPr>
              <w:t>nel</w:t>
            </w:r>
            <w:r w:rsidRPr="0029597A">
              <w:rPr>
                <w:rFonts w:ascii="Verdana" w:eastAsia="Century Gothic" w:hAnsi="Verdana" w:cs="Arial"/>
                <w:b/>
                <w:bCs/>
                <w:color w:val="000000"/>
                <w:sz w:val="20"/>
                <w:szCs w:val="20"/>
                <w:lang w:val="it-IT"/>
              </w:rPr>
              <w:t xml:space="preserve"> </w:t>
            </w:r>
            <w:r w:rsidR="00A44991" w:rsidRPr="0029597A">
              <w:rPr>
                <w:rFonts w:ascii="Verdana" w:eastAsia="Century Gothic" w:hAnsi="Verdana" w:cs="Arial"/>
                <w:b/>
                <w:bCs/>
                <w:color w:val="000000"/>
                <w:sz w:val="20"/>
                <w:szCs w:val="20"/>
                <w:lang w:val="it-IT"/>
              </w:rPr>
              <w:t>p</w:t>
            </w:r>
            <w:r w:rsidRPr="0029597A">
              <w:rPr>
                <w:rFonts w:ascii="Verdana" w:eastAsia="Century Gothic" w:hAnsi="Verdana" w:cs="Arial"/>
                <w:b/>
                <w:bCs/>
                <w:color w:val="000000"/>
                <w:sz w:val="20"/>
                <w:szCs w:val="20"/>
                <w:lang w:val="it-IT"/>
              </w:rPr>
              <w:t>lenum</w:t>
            </w:r>
          </w:p>
          <w:p w14:paraId="63A82184" w14:textId="363AA5FF" w:rsidR="00C87FF5" w:rsidRPr="0029597A"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p>
        </w:tc>
        <w:tc>
          <w:tcPr>
            <w:tcW w:w="2977" w:type="dxa"/>
          </w:tcPr>
          <w:p w14:paraId="441AB7BE" w14:textId="77777777" w:rsidR="00CA5C99" w:rsidRPr="0029597A"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5007D85A" w14:textId="64A76273" w:rsidR="00CA5C99" w:rsidRPr="0029597A"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30</w:t>
            </w:r>
            <w:r w:rsidR="00601F26" w:rsidRPr="0029597A">
              <w:rPr>
                <w:rFonts w:ascii="Verdana" w:hAnsi="Verdana" w:cs="Arial"/>
                <w:b/>
                <w:sz w:val="20"/>
                <w:szCs w:val="20"/>
                <w:lang w:val="it-IT"/>
              </w:rPr>
              <w:t>’</w:t>
            </w:r>
          </w:p>
        </w:tc>
      </w:tr>
      <w:tr w:rsidR="00C87FF5" w:rsidRPr="0029597A" w14:paraId="1A6A3B9B"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27B5BF9" w14:textId="28FA7EF1" w:rsidR="00C87FF5" w:rsidRPr="0029597A" w:rsidRDefault="00D85E48" w:rsidP="0013135C">
            <w:pPr>
              <w:spacing w:before="60" w:after="60"/>
              <w:rPr>
                <w:rFonts w:ascii="Verdana" w:hAnsi="Verdana" w:cs="Arial"/>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w:t>
            </w:r>
            <w:r w:rsidRPr="0029597A">
              <w:rPr>
                <w:rFonts w:ascii="Verdana" w:hAnsi="Verdana" w:cs="Arial"/>
                <w:sz w:val="20"/>
                <w:szCs w:val="20"/>
                <w:lang w:val="it-IT"/>
              </w:rPr>
              <w:t>.2</w:t>
            </w:r>
          </w:p>
        </w:tc>
        <w:tc>
          <w:tcPr>
            <w:tcW w:w="4500" w:type="dxa"/>
          </w:tcPr>
          <w:p w14:paraId="106DAC7D" w14:textId="77777777" w:rsidR="00951B4F" w:rsidRPr="0029597A" w:rsidRDefault="00951B4F" w:rsidP="00951B4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Mezzi di trasporto per animali e requisiti di spazio</w:t>
            </w:r>
          </w:p>
          <w:p w14:paraId="5A7EF42D" w14:textId="77777777" w:rsidR="00951B4F" w:rsidRPr="0029597A" w:rsidRDefault="00951B4F" w:rsidP="00951B4F">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Requisiti, diverse specie animali</w:t>
            </w:r>
          </w:p>
          <w:p w14:paraId="718429DC" w14:textId="4B59CAA1" w:rsidR="00154B1B" w:rsidRPr="0029597A" w:rsidRDefault="00951B4F" w:rsidP="00154B1B">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r w:rsidRPr="0029597A">
              <w:rPr>
                <w:rFonts w:ascii="Verdana" w:hAnsi="Verdana" w:cs="Arial"/>
                <w:bCs/>
                <w:lang w:val="it-IT"/>
              </w:rPr>
              <w:t>diversi mezzi di trasporto per animali</w:t>
            </w:r>
          </w:p>
        </w:tc>
        <w:tc>
          <w:tcPr>
            <w:tcW w:w="4110" w:type="dxa"/>
          </w:tcPr>
          <w:p w14:paraId="14ABFFAE" w14:textId="77777777" w:rsidR="00951B4F" w:rsidRPr="0029597A" w:rsidRDefault="00951B4F" w:rsidP="00951B4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b/>
                <w:color w:val="000000"/>
                <w:sz w:val="20"/>
                <w:szCs w:val="20"/>
                <w:lang w:val="it-IT"/>
              </w:rPr>
              <w:t>Esercizio pratico</w:t>
            </w:r>
            <w:r w:rsidRPr="0029597A">
              <w:rPr>
                <w:rFonts w:ascii="Verdana" w:eastAsia="Century Gothic" w:hAnsi="Verdana" w:cs="Arial"/>
                <w:color w:val="000000"/>
                <w:sz w:val="20"/>
                <w:szCs w:val="20"/>
                <w:lang w:val="it-IT"/>
              </w:rPr>
              <w:t xml:space="preserve"> utilizzando come esempio diverse specie animali:</w:t>
            </w:r>
          </w:p>
          <w:p w14:paraId="257C615F" w14:textId="77777777" w:rsidR="00951B4F" w:rsidRPr="0029597A" w:rsidRDefault="00951B4F" w:rsidP="00951B4F">
            <w:pPr>
              <w:pStyle w:val="Paragrafoelenco"/>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Consultare i requisiti</w:t>
            </w:r>
          </w:p>
          <w:p w14:paraId="2FB044F7" w14:textId="77777777" w:rsidR="00951B4F" w:rsidRPr="0029597A" w:rsidRDefault="00951B4F" w:rsidP="00951B4F">
            <w:pPr>
              <w:pStyle w:val="Paragrafoelenco"/>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Misurare e calcolare lo spazio necessario</w:t>
            </w:r>
          </w:p>
          <w:p w14:paraId="7646C4EB" w14:textId="0B26CFA1" w:rsidR="00C87FF5" w:rsidRPr="0029597A" w:rsidRDefault="00951B4F" w:rsidP="00C87FF5">
            <w:pPr>
              <w:pStyle w:val="Paragrafoelenco"/>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Valutare il mezzo di trasporto</w:t>
            </w:r>
          </w:p>
        </w:tc>
        <w:tc>
          <w:tcPr>
            <w:tcW w:w="2977" w:type="dxa"/>
          </w:tcPr>
          <w:p w14:paraId="13FD7012" w14:textId="77777777" w:rsidR="00C87FF5" w:rsidRPr="0029597A" w:rsidRDefault="00C87FF5"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7CC13063" w14:textId="2F9902D5" w:rsidR="00C87FF5" w:rsidRPr="0029597A"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30’</w:t>
            </w:r>
          </w:p>
        </w:tc>
      </w:tr>
      <w:tr w:rsidR="00136BC1" w:rsidRPr="0029597A" w14:paraId="6312BC1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32F55FDB" w14:textId="6AF7FDD2" w:rsidR="00136BC1" w:rsidRPr="0029597A" w:rsidRDefault="00D85E48" w:rsidP="0013135C">
            <w:pPr>
              <w:spacing w:before="60" w:after="60"/>
              <w:rPr>
                <w:rFonts w:ascii="Verdana" w:hAnsi="Verdana" w:cs="Arial"/>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w:t>
            </w:r>
            <w:r w:rsidRPr="0029597A">
              <w:rPr>
                <w:rFonts w:ascii="Verdana" w:hAnsi="Verdana" w:cs="Arial"/>
                <w:sz w:val="20"/>
                <w:szCs w:val="20"/>
                <w:lang w:val="it-IT"/>
              </w:rPr>
              <w:t>.2</w:t>
            </w:r>
          </w:p>
        </w:tc>
        <w:tc>
          <w:tcPr>
            <w:tcW w:w="4500" w:type="dxa"/>
          </w:tcPr>
          <w:p w14:paraId="0A6B300D" w14:textId="46D1532E" w:rsidR="00136BC1" w:rsidRPr="0029597A" w:rsidRDefault="004963C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Compilare il documento di accompagnamento</w:t>
            </w:r>
          </w:p>
        </w:tc>
        <w:tc>
          <w:tcPr>
            <w:tcW w:w="4110" w:type="dxa"/>
          </w:tcPr>
          <w:p w14:paraId="4D1F0DE2" w14:textId="7C3DE929" w:rsidR="00136BC1" w:rsidRPr="0029597A" w:rsidRDefault="004963CA"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b/>
                <w:color w:val="000000"/>
                <w:sz w:val="20"/>
                <w:szCs w:val="20"/>
                <w:lang w:val="it-IT"/>
              </w:rPr>
              <w:t>Lavoro individuale</w:t>
            </w:r>
            <w:r w:rsidRPr="0029597A">
              <w:rPr>
                <w:rFonts w:ascii="Verdana" w:eastAsia="Century Gothic" w:hAnsi="Verdana" w:cs="Arial"/>
                <w:color w:val="000000"/>
                <w:sz w:val="20"/>
                <w:szCs w:val="20"/>
                <w:lang w:val="it-IT"/>
              </w:rPr>
              <w:t>: compilare il documento di accompagnamento sulla base di casi esemplificativi (a mano e/o in formato digitale), inserire i dati nella banca dati sul traffico degli animali (BDTA)</w:t>
            </w:r>
          </w:p>
        </w:tc>
        <w:tc>
          <w:tcPr>
            <w:tcW w:w="2977" w:type="dxa"/>
          </w:tcPr>
          <w:p w14:paraId="3B64628E" w14:textId="77777777" w:rsidR="00136BC1" w:rsidRPr="0029597A" w:rsidRDefault="00136BC1"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1525B80E" w14:textId="18BD3967" w:rsidR="00136BC1" w:rsidRPr="0029597A" w:rsidRDefault="00136BC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30’</w:t>
            </w:r>
          </w:p>
        </w:tc>
      </w:tr>
      <w:tr w:rsidR="002A6F8E" w:rsidRPr="0029597A" w14:paraId="6B17CF18"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F2DC3E" w14:textId="6E26B364" w:rsidR="002A6F8E" w:rsidRPr="0029597A" w:rsidRDefault="00D85E48" w:rsidP="0013135C">
            <w:pPr>
              <w:spacing w:before="60" w:after="60"/>
              <w:rPr>
                <w:rFonts w:ascii="Verdana" w:hAnsi="Verdana" w:cs="Arial"/>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w:t>
            </w:r>
            <w:r w:rsidRPr="0029597A">
              <w:rPr>
                <w:rFonts w:ascii="Verdana" w:hAnsi="Verdana" w:cs="Arial"/>
                <w:sz w:val="20"/>
                <w:szCs w:val="20"/>
                <w:lang w:val="it-IT"/>
              </w:rPr>
              <w:t>.2</w:t>
            </w:r>
          </w:p>
        </w:tc>
        <w:tc>
          <w:tcPr>
            <w:tcW w:w="4500" w:type="dxa"/>
          </w:tcPr>
          <w:p w14:paraId="0BE48BB4" w14:textId="77777777" w:rsidR="004963CA" w:rsidRPr="0029597A" w:rsidRDefault="004963CA" w:rsidP="004963C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Preparare il trasporto degli animali</w:t>
            </w:r>
          </w:p>
          <w:p w14:paraId="59D01DC7" w14:textId="77777777" w:rsidR="004963CA" w:rsidRPr="0029597A" w:rsidRDefault="004963CA" w:rsidP="004963CA">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Preparare il mezzo di trasporto</w:t>
            </w:r>
          </w:p>
          <w:p w14:paraId="14F7F4A4" w14:textId="5BF089B3" w:rsidR="00154B1B" w:rsidRPr="0029597A" w:rsidRDefault="004963CA" w:rsidP="00154B1B">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r w:rsidRPr="0029597A">
              <w:rPr>
                <w:rFonts w:ascii="Verdana" w:hAnsi="Verdana" w:cs="Arial"/>
                <w:bCs/>
                <w:lang w:val="it-IT"/>
              </w:rPr>
              <w:t>Idoneità al trasporto</w:t>
            </w:r>
          </w:p>
        </w:tc>
        <w:tc>
          <w:tcPr>
            <w:tcW w:w="4110" w:type="dxa"/>
          </w:tcPr>
          <w:p w14:paraId="59117F4F" w14:textId="77777777" w:rsidR="004963CA" w:rsidRPr="0029597A" w:rsidRDefault="004963CA" w:rsidP="004963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b/>
                <w:color w:val="000000"/>
                <w:sz w:val="20"/>
                <w:szCs w:val="20"/>
                <w:lang w:val="it-IT"/>
              </w:rPr>
              <w:t>Lavoro a postazioni o di gruppo</w:t>
            </w:r>
            <w:r w:rsidRPr="0029597A">
              <w:rPr>
                <w:rFonts w:ascii="Verdana" w:eastAsia="Century Gothic" w:hAnsi="Verdana" w:cs="Arial"/>
                <w:color w:val="000000"/>
                <w:sz w:val="20"/>
                <w:szCs w:val="20"/>
                <w:lang w:val="it-IT"/>
              </w:rPr>
              <w:t>:</w:t>
            </w:r>
          </w:p>
          <w:p w14:paraId="07710150" w14:textId="6CD07706" w:rsidR="002A6F8E" w:rsidRPr="0029597A" w:rsidRDefault="004963CA"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sz w:val="20"/>
                <w:szCs w:val="20"/>
                <w:lang w:val="it-IT"/>
              </w:rPr>
              <w:t>Preparazione: predisporre il mezzo di trasporto per animali (lettiera), valutare l'idoneità dell'animale al trasporto</w:t>
            </w:r>
          </w:p>
        </w:tc>
        <w:tc>
          <w:tcPr>
            <w:tcW w:w="2977" w:type="dxa"/>
          </w:tcPr>
          <w:p w14:paraId="154C035A" w14:textId="77777777" w:rsidR="002A6F8E" w:rsidRPr="0029597A" w:rsidRDefault="002A6F8E"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20294A65" w14:textId="3B1C9EC8" w:rsidR="002A6F8E" w:rsidRPr="0029597A"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30’</w:t>
            </w:r>
          </w:p>
        </w:tc>
      </w:tr>
      <w:tr w:rsidR="00601F26" w:rsidRPr="0029597A" w14:paraId="421C7AC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70FD4FCF" w14:textId="1473214F" w:rsidR="00601F26" w:rsidRPr="0029597A" w:rsidRDefault="00D85E48" w:rsidP="0013135C">
            <w:pPr>
              <w:spacing w:before="60" w:after="60"/>
              <w:rPr>
                <w:rFonts w:ascii="Verdana" w:hAnsi="Verdana" w:cs="Arial"/>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w:t>
            </w:r>
            <w:r w:rsidRPr="0029597A">
              <w:rPr>
                <w:rFonts w:ascii="Verdana" w:hAnsi="Verdana" w:cs="Arial"/>
                <w:sz w:val="20"/>
                <w:szCs w:val="20"/>
                <w:lang w:val="it-IT"/>
              </w:rPr>
              <w:t>.2</w:t>
            </w:r>
          </w:p>
        </w:tc>
        <w:tc>
          <w:tcPr>
            <w:tcW w:w="4500" w:type="dxa"/>
          </w:tcPr>
          <w:p w14:paraId="6C3C61CE" w14:textId="77777777" w:rsidR="004963CA" w:rsidRPr="0029597A" w:rsidRDefault="004963CA" w:rsidP="004963C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Comportamento degli animali</w:t>
            </w:r>
          </w:p>
          <w:p w14:paraId="6381124C" w14:textId="77777777" w:rsidR="004963CA" w:rsidRPr="0029597A" w:rsidRDefault="004963CA" w:rsidP="004963C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sz w:val="20"/>
                <w:szCs w:val="20"/>
                <w:lang w:val="it-IT"/>
              </w:rPr>
              <w:t>Consigli e suggerimenti per interagire con diverse specie animali:</w:t>
            </w:r>
          </w:p>
          <w:p w14:paraId="69A7CE31" w14:textId="77777777" w:rsidR="004963CA" w:rsidRPr="0029597A" w:rsidRDefault="004963CA" w:rsidP="004963CA">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Regole di comportamento</w:t>
            </w:r>
          </w:p>
          <w:p w14:paraId="659E0CCF" w14:textId="77777777" w:rsidR="004963CA" w:rsidRPr="0029597A" w:rsidRDefault="004963CA" w:rsidP="004963CA">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Percezione</w:t>
            </w:r>
          </w:p>
          <w:p w14:paraId="7B5E4753" w14:textId="77777777" w:rsidR="004963CA" w:rsidRPr="0029597A" w:rsidRDefault="004963CA" w:rsidP="004963CA">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Distanze</w:t>
            </w:r>
          </w:p>
          <w:p w14:paraId="6AE32B18" w14:textId="77777777" w:rsidR="004963CA" w:rsidRPr="0029597A" w:rsidRDefault="004963CA" w:rsidP="004963CA">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Sicurezza</w:t>
            </w:r>
          </w:p>
          <w:p w14:paraId="40EBBF38" w14:textId="6F3CBE6F" w:rsidR="000E0A08" w:rsidRPr="0029597A" w:rsidRDefault="004963CA" w:rsidP="00154B1B">
            <w:pPr>
              <w:pStyle w:val="Paragrafoelenco"/>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29597A">
              <w:rPr>
                <w:rFonts w:ascii="Verdana" w:eastAsia="Century Gothic" w:hAnsi="Verdana" w:cs="Arial"/>
                <w:color w:val="000000"/>
                <w:lang w:val="it-IT"/>
              </w:rPr>
              <w:t xml:space="preserve">Metodo «low stress </w:t>
            </w:r>
            <w:proofErr w:type="spellStart"/>
            <w:r w:rsidRPr="0029597A">
              <w:rPr>
                <w:rFonts w:ascii="Verdana" w:eastAsia="Century Gothic" w:hAnsi="Verdana" w:cs="Arial"/>
                <w:color w:val="000000"/>
                <w:lang w:val="it-IT"/>
              </w:rPr>
              <w:t>stockmanship</w:t>
            </w:r>
            <w:proofErr w:type="spellEnd"/>
            <w:r w:rsidRPr="0029597A">
              <w:rPr>
                <w:rFonts w:ascii="Verdana" w:eastAsia="Century Gothic" w:hAnsi="Verdana" w:cs="Arial"/>
                <w:color w:val="000000"/>
                <w:lang w:val="it-IT"/>
              </w:rPr>
              <w:t>»</w:t>
            </w:r>
          </w:p>
        </w:tc>
        <w:tc>
          <w:tcPr>
            <w:tcW w:w="4110" w:type="dxa"/>
          </w:tcPr>
          <w:p w14:paraId="0106F69E" w14:textId="498C6FF3" w:rsidR="00601F26" w:rsidRPr="0029597A" w:rsidRDefault="00601F26"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29597A">
              <w:rPr>
                <w:rFonts w:ascii="Verdana" w:eastAsia="Century Gothic" w:hAnsi="Verdana" w:cs="Arial"/>
                <w:b/>
                <w:bCs/>
                <w:color w:val="000000"/>
                <w:sz w:val="20"/>
                <w:szCs w:val="20"/>
                <w:lang w:val="it-IT"/>
              </w:rPr>
              <w:t xml:space="preserve">Input </w:t>
            </w:r>
            <w:r w:rsidR="00A44991" w:rsidRPr="0029597A">
              <w:rPr>
                <w:rFonts w:ascii="Verdana" w:eastAsia="Century Gothic" w:hAnsi="Verdana" w:cs="Arial"/>
                <w:b/>
                <w:bCs/>
                <w:color w:val="000000"/>
                <w:sz w:val="20"/>
                <w:szCs w:val="20"/>
                <w:lang w:val="it-IT"/>
              </w:rPr>
              <w:t>nel</w:t>
            </w:r>
            <w:r w:rsidRPr="0029597A">
              <w:rPr>
                <w:rFonts w:ascii="Verdana" w:eastAsia="Century Gothic" w:hAnsi="Verdana" w:cs="Arial"/>
                <w:b/>
                <w:bCs/>
                <w:color w:val="000000"/>
                <w:sz w:val="20"/>
                <w:szCs w:val="20"/>
                <w:lang w:val="it-IT"/>
              </w:rPr>
              <w:t xml:space="preserve"> </w:t>
            </w:r>
            <w:r w:rsidR="00A44991" w:rsidRPr="0029597A">
              <w:rPr>
                <w:rFonts w:ascii="Verdana" w:eastAsia="Century Gothic" w:hAnsi="Verdana" w:cs="Arial"/>
                <w:b/>
                <w:bCs/>
                <w:color w:val="000000"/>
                <w:sz w:val="20"/>
                <w:szCs w:val="20"/>
                <w:lang w:val="it-IT"/>
              </w:rPr>
              <w:t>p</w:t>
            </w:r>
            <w:r w:rsidRPr="0029597A">
              <w:rPr>
                <w:rFonts w:ascii="Verdana" w:eastAsia="Century Gothic" w:hAnsi="Verdana" w:cs="Arial"/>
                <w:b/>
                <w:bCs/>
                <w:color w:val="000000"/>
                <w:sz w:val="20"/>
                <w:szCs w:val="20"/>
                <w:lang w:val="it-IT"/>
              </w:rPr>
              <w:t>lenum</w:t>
            </w:r>
          </w:p>
          <w:p w14:paraId="2F13AD79" w14:textId="68CE6F82" w:rsidR="00601F26" w:rsidRPr="0029597A" w:rsidRDefault="00601F26" w:rsidP="000E0A08">
            <w:pPr>
              <w:pStyle w:val="Paragrafoelenco"/>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p>
        </w:tc>
        <w:tc>
          <w:tcPr>
            <w:tcW w:w="2977" w:type="dxa"/>
          </w:tcPr>
          <w:p w14:paraId="20F2C48A" w14:textId="77777777" w:rsidR="00601F26" w:rsidRPr="0029597A" w:rsidRDefault="00601F26"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1C6AA3D9" w14:textId="28266D58" w:rsidR="00601F26" w:rsidRPr="0029597A"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3</w:t>
            </w:r>
            <w:r w:rsidR="00601F26" w:rsidRPr="0029597A">
              <w:rPr>
                <w:rFonts w:ascii="Verdana" w:hAnsi="Verdana" w:cs="Arial"/>
                <w:b/>
                <w:sz w:val="20"/>
                <w:szCs w:val="20"/>
                <w:lang w:val="it-IT"/>
              </w:rPr>
              <w:t>0’</w:t>
            </w:r>
          </w:p>
        </w:tc>
      </w:tr>
      <w:tr w:rsidR="00DE65F7" w:rsidRPr="0029597A" w14:paraId="3FFCE8E1"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EF73143" w14:textId="2BAF8CB4" w:rsidR="00DE65F7" w:rsidRPr="0029597A" w:rsidRDefault="00D85E48" w:rsidP="0013135C">
            <w:pPr>
              <w:spacing w:before="60" w:after="60"/>
              <w:rPr>
                <w:rFonts w:ascii="Verdana" w:hAnsi="Verdana" w:cs="Arial"/>
                <w:sz w:val="20"/>
                <w:szCs w:val="20"/>
                <w:lang w:val="it-IT"/>
              </w:rPr>
            </w:pPr>
            <w:r w:rsidRPr="0029597A">
              <w:rPr>
                <w:rFonts w:ascii="Verdana" w:hAnsi="Verdana" w:cs="Arial"/>
                <w:sz w:val="20"/>
                <w:szCs w:val="20"/>
                <w:lang w:val="it-IT"/>
              </w:rPr>
              <w:lastRenderedPageBreak/>
              <w:t>d</w:t>
            </w:r>
            <w:r w:rsidR="00541944" w:rsidRPr="0029597A">
              <w:rPr>
                <w:rFonts w:ascii="Verdana" w:hAnsi="Verdana" w:cs="Arial"/>
                <w:sz w:val="20"/>
                <w:szCs w:val="20"/>
                <w:lang w:val="it-IT"/>
              </w:rPr>
              <w:t>2</w:t>
            </w:r>
            <w:r w:rsidRPr="0029597A">
              <w:rPr>
                <w:rFonts w:ascii="Verdana" w:hAnsi="Verdana" w:cs="Arial"/>
                <w:sz w:val="20"/>
                <w:szCs w:val="20"/>
                <w:lang w:val="it-IT"/>
              </w:rPr>
              <w:t>.2</w:t>
            </w:r>
          </w:p>
        </w:tc>
        <w:tc>
          <w:tcPr>
            <w:tcW w:w="4500" w:type="dxa"/>
          </w:tcPr>
          <w:p w14:paraId="1C9F0D25" w14:textId="77777777" w:rsidR="004963CA" w:rsidRPr="0029597A" w:rsidRDefault="004963CA" w:rsidP="004963C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Caricare gli animali</w:t>
            </w:r>
          </w:p>
          <w:p w14:paraId="1CC7F91E" w14:textId="77777777" w:rsidR="004963CA" w:rsidRPr="0029597A" w:rsidRDefault="004963CA" w:rsidP="004963CA">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Diversi mezzi di trasporto per animali</w:t>
            </w:r>
          </w:p>
          <w:p w14:paraId="3EACC1F9" w14:textId="77777777" w:rsidR="004963CA" w:rsidRPr="0029597A" w:rsidRDefault="004963CA" w:rsidP="004963CA">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it-IT"/>
              </w:rPr>
            </w:pPr>
            <w:r w:rsidRPr="0029597A">
              <w:rPr>
                <w:rFonts w:ascii="Verdana" w:hAnsi="Verdana" w:cs="Arial"/>
                <w:bCs/>
                <w:lang w:val="it-IT"/>
              </w:rPr>
              <w:t>Diversi metodi di carico</w:t>
            </w:r>
          </w:p>
          <w:p w14:paraId="6C29CFAC" w14:textId="7FF75864" w:rsidR="00154B1B" w:rsidRPr="0029597A" w:rsidRDefault="004963CA" w:rsidP="00154B1B">
            <w:pPr>
              <w:pStyle w:val="Paragrafoelenco"/>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r w:rsidRPr="0029597A">
              <w:rPr>
                <w:rFonts w:ascii="Verdana" w:hAnsi="Verdana" w:cs="Arial"/>
                <w:bCs/>
                <w:lang w:val="it-IT"/>
              </w:rPr>
              <w:t>Spingere</w:t>
            </w:r>
          </w:p>
        </w:tc>
        <w:tc>
          <w:tcPr>
            <w:tcW w:w="4110" w:type="dxa"/>
          </w:tcPr>
          <w:p w14:paraId="4054139B" w14:textId="77777777" w:rsidR="004963CA" w:rsidRPr="0029597A" w:rsidRDefault="004963CA" w:rsidP="004963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b/>
                <w:bCs/>
                <w:color w:val="000000"/>
                <w:sz w:val="20"/>
                <w:szCs w:val="20"/>
                <w:lang w:val="it-IT"/>
              </w:rPr>
              <w:t>Percorso a postazioni o lavoro di gruppo</w:t>
            </w:r>
            <w:r w:rsidRPr="0029597A">
              <w:rPr>
                <w:rFonts w:ascii="Verdana" w:eastAsia="Century Gothic" w:hAnsi="Verdana" w:cs="Arial"/>
                <w:color w:val="000000"/>
                <w:sz w:val="20"/>
                <w:szCs w:val="20"/>
                <w:lang w:val="it-IT"/>
              </w:rPr>
              <w:t xml:space="preserve"> con diversi mezzi di trasporto per animali, numero sufficiente di animali per il lavoro di gruppo: </w:t>
            </w:r>
          </w:p>
          <w:p w14:paraId="15887773" w14:textId="63E83820" w:rsidR="004963CA" w:rsidRPr="0029597A" w:rsidRDefault="004963CA" w:rsidP="004963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sz w:val="20"/>
                <w:szCs w:val="20"/>
                <w:lang w:val="it-IT"/>
              </w:rPr>
              <w:t>preparare diverse specie animali per il carico (p. es. selezione, corridoio di spinta, fissaggio): comportamento degli animali, sicurezza (p. es. via di fuga)</w:t>
            </w:r>
          </w:p>
          <w:p w14:paraId="2F5B3EEF" w14:textId="77777777" w:rsidR="004963CA" w:rsidRPr="0029597A" w:rsidRDefault="004963CA" w:rsidP="004963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sz w:val="20"/>
                <w:szCs w:val="20"/>
                <w:lang w:val="it-IT"/>
              </w:rPr>
              <w:t>Caricare/spingere singoli animali o gruppi di animali: comportamento degli animali, sicurezza</w:t>
            </w:r>
          </w:p>
          <w:p w14:paraId="1B10EEE6" w14:textId="19821ACC" w:rsidR="00136BC1" w:rsidRPr="0029597A" w:rsidRDefault="004963CA"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29597A">
              <w:rPr>
                <w:rFonts w:ascii="Verdana" w:eastAsia="Century Gothic" w:hAnsi="Verdana" w:cs="Arial"/>
                <w:color w:val="000000"/>
                <w:sz w:val="20"/>
                <w:szCs w:val="20"/>
                <w:lang w:val="it-IT"/>
              </w:rPr>
              <w:t xml:space="preserve">Plenum: feedback </w:t>
            </w:r>
            <w:r w:rsidR="00C93749" w:rsidRPr="0029597A">
              <w:rPr>
                <w:rFonts w:ascii="Verdana" w:eastAsia="Century Gothic" w:hAnsi="Verdana" w:cs="Arial"/>
                <w:color w:val="000000"/>
                <w:sz w:val="20"/>
                <w:szCs w:val="20"/>
                <w:lang w:val="it-IT"/>
              </w:rPr>
              <w:t>da</w:t>
            </w:r>
            <w:r w:rsidRPr="0029597A">
              <w:rPr>
                <w:rFonts w:ascii="Verdana" w:eastAsia="Century Gothic" w:hAnsi="Verdana" w:cs="Arial"/>
                <w:color w:val="000000"/>
                <w:sz w:val="20"/>
                <w:szCs w:val="20"/>
                <w:lang w:val="it-IT"/>
              </w:rPr>
              <w:t>l lavoro di gruppo</w:t>
            </w:r>
          </w:p>
        </w:tc>
        <w:tc>
          <w:tcPr>
            <w:tcW w:w="2977" w:type="dxa"/>
          </w:tcPr>
          <w:p w14:paraId="73A9B94E" w14:textId="77777777" w:rsidR="00DE65F7" w:rsidRPr="0029597A" w:rsidRDefault="00DE65F7"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tcPr>
          <w:p w14:paraId="5136D7AD" w14:textId="6EE4CBB4" w:rsidR="00DE65F7" w:rsidRPr="0029597A" w:rsidRDefault="00DD1FD3"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29597A">
              <w:rPr>
                <w:rFonts w:ascii="Verdana" w:hAnsi="Verdana" w:cs="Arial"/>
                <w:b/>
                <w:sz w:val="20"/>
                <w:szCs w:val="20"/>
                <w:lang w:val="it-IT"/>
              </w:rPr>
              <w:t>9</w:t>
            </w:r>
            <w:r w:rsidR="00136BC1" w:rsidRPr="0029597A">
              <w:rPr>
                <w:rFonts w:ascii="Verdana" w:hAnsi="Verdana" w:cs="Arial"/>
                <w:b/>
                <w:sz w:val="20"/>
                <w:szCs w:val="20"/>
                <w:lang w:val="it-IT"/>
              </w:rPr>
              <w:t>0’</w:t>
            </w:r>
          </w:p>
        </w:tc>
      </w:tr>
    </w:tbl>
    <w:p w14:paraId="59B1F1FE" w14:textId="77777777" w:rsidR="004963CA" w:rsidRPr="0029597A" w:rsidRDefault="004963CA" w:rsidP="00154B1B">
      <w:pPr>
        <w:spacing w:after="160" w:line="259" w:lineRule="auto"/>
        <w:rPr>
          <w:rFonts w:ascii="Verdana" w:eastAsiaTheme="majorEastAsia" w:hAnsi="Verdana" w:cs="Arial"/>
          <w:b/>
          <w:bCs/>
          <w:lang w:val="it-IT"/>
        </w:rPr>
      </w:pPr>
    </w:p>
    <w:p w14:paraId="1217839B" w14:textId="632C47BC" w:rsidR="00214726" w:rsidRPr="0029597A" w:rsidRDefault="000240FC" w:rsidP="00154B1B">
      <w:pPr>
        <w:spacing w:after="160" w:line="259" w:lineRule="auto"/>
        <w:rPr>
          <w:rFonts w:ascii="Verdana" w:eastAsiaTheme="majorEastAsia" w:hAnsi="Verdana" w:cs="Arial"/>
          <w:b/>
          <w:bCs/>
          <w:lang w:val="it-IT"/>
        </w:rPr>
      </w:pPr>
      <w:r w:rsidRPr="0029597A">
        <w:rPr>
          <w:rFonts w:ascii="Verdana" w:eastAsiaTheme="majorEastAsia" w:hAnsi="Verdana" w:cs="Arial"/>
          <w:b/>
          <w:bCs/>
          <w:lang w:val="it-IT"/>
        </w:rPr>
        <w:t>Allegato estratto dal piano di formazione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158"/>
        <w:gridCol w:w="4265"/>
        <w:gridCol w:w="4265"/>
        <w:gridCol w:w="4260"/>
      </w:tblGrid>
      <w:tr w:rsidR="00214726" w:rsidRPr="0029597A" w14:paraId="15488527" w14:textId="77777777" w:rsidTr="00D0440D">
        <w:trPr>
          <w:trHeight w:val="752"/>
        </w:trPr>
        <w:tc>
          <w:tcPr>
            <w:tcW w:w="5000" w:type="pct"/>
            <w:gridSpan w:val="4"/>
            <w:tcBorders>
              <w:top w:val="single" w:sz="4" w:space="0" w:color="auto"/>
              <w:left w:val="single" w:sz="4" w:space="0" w:color="auto"/>
              <w:bottom w:val="single" w:sz="4" w:space="0" w:color="auto"/>
              <w:right w:val="single" w:sz="4" w:space="0" w:color="auto"/>
            </w:tcBorders>
          </w:tcPr>
          <w:p w14:paraId="46DA2C73" w14:textId="1C2222CE" w:rsidR="0037466F" w:rsidRPr="0029597A" w:rsidRDefault="0037466F" w:rsidP="00D0440D">
            <w:pPr>
              <w:jc w:val="both"/>
              <w:rPr>
                <w:rFonts w:ascii="Verdana" w:hAnsi="Verdana" w:cs="Arial"/>
                <w:b/>
                <w:bCs/>
                <w:sz w:val="20"/>
                <w:szCs w:val="20"/>
                <w:lang w:val="it-IT"/>
              </w:rPr>
            </w:pPr>
            <w:r w:rsidRPr="0029597A">
              <w:rPr>
                <w:rFonts w:ascii="Verdana" w:hAnsi="Verdana" w:cs="Arial"/>
                <w:b/>
                <w:bCs/>
                <w:sz w:val="20"/>
                <w:szCs w:val="20"/>
                <w:lang w:val="it-IT"/>
              </w:rPr>
              <w:t xml:space="preserve">Competenza operativa d2: </w:t>
            </w:r>
            <w:r w:rsidRPr="0029597A">
              <w:rPr>
                <w:rFonts w:ascii="Verdana" w:hAnsi="Verdana" w:cs="Arial"/>
                <w:b/>
                <w:color w:val="000000"/>
                <w:sz w:val="20"/>
                <w:szCs w:val="20"/>
                <w:lang w:val="it-IT" w:eastAsia="en-US"/>
              </w:rPr>
              <w:t>Curare e accudire gli animali da reddito</w:t>
            </w:r>
            <w:r w:rsidRPr="0029597A" w:rsidDel="0037466F">
              <w:rPr>
                <w:rFonts w:ascii="Verdana" w:hAnsi="Verdana" w:cs="Arial"/>
                <w:b/>
                <w:bCs/>
                <w:sz w:val="20"/>
                <w:szCs w:val="20"/>
                <w:lang w:val="it-IT"/>
              </w:rPr>
              <w:t xml:space="preserve"> </w:t>
            </w:r>
          </w:p>
          <w:p w14:paraId="3C035816" w14:textId="77777777" w:rsidR="0037466F" w:rsidRPr="0029597A" w:rsidRDefault="0037466F" w:rsidP="0037466F">
            <w:pPr>
              <w:jc w:val="both"/>
              <w:rPr>
                <w:rFonts w:ascii="Verdana" w:hAnsi="Verdana" w:cs="Arial"/>
                <w:i/>
                <w:iCs/>
                <w:sz w:val="20"/>
                <w:szCs w:val="20"/>
                <w:lang w:val="it-IT"/>
              </w:rPr>
            </w:pPr>
            <w:r w:rsidRPr="0029597A">
              <w:rPr>
                <w:rFonts w:ascii="Verdana" w:hAnsi="Verdana" w:cs="Arial"/>
                <w:i/>
                <w:iCs/>
                <w:sz w:val="20"/>
                <w:szCs w:val="20"/>
                <w:lang w:val="it-IT"/>
              </w:rPr>
              <w:t>Le addette alle attività agricole e gli addetti alle attività agricole curano gli animali da reddito detenuti nella propria azienda di tirocinio in modo rispettoso della specie. Dimostrano di avere un approccio calmo, rispettoso e contraddistinto da buone capacità di osservazione. In questo modo sono capaci di riconoscere velocemente quali sono le misure necessarie nelle situazioni quotidiane e straordinarie per quanto riguarda la cura degli animali.</w:t>
            </w:r>
          </w:p>
          <w:p w14:paraId="1A56F6D8" w14:textId="333BFFCF" w:rsidR="00214726" w:rsidRPr="0029597A" w:rsidRDefault="0037466F" w:rsidP="00D0440D">
            <w:pPr>
              <w:jc w:val="both"/>
              <w:rPr>
                <w:rFonts w:ascii="Verdana" w:hAnsi="Verdana" w:cs="Arial"/>
                <w:sz w:val="20"/>
                <w:szCs w:val="20"/>
                <w:lang w:val="it-IT"/>
              </w:rPr>
            </w:pPr>
            <w:r w:rsidRPr="0029597A">
              <w:rPr>
                <w:rFonts w:ascii="Verdana" w:hAnsi="Verdana" w:cs="Arial"/>
                <w:sz w:val="20"/>
                <w:szCs w:val="20"/>
                <w:lang w:val="it-IT"/>
              </w:rPr>
              <w:t>Le addette alle attività agricole e gli addetti alle attività agricole si approcciano agli animali in modo rispettoso della specie e si muovono in modo calmo, sicuro e rispettoso all’interno della mandria o del gregge. A seconda delle esigenze, eseguono misure di routine per il mantenimento della salute degli animali (p. es. cura del pelo) o affiancano altri collaboratori per ulteriori misure (p. es. cura degli unghioni, sverminazione). Durante i parti normali, forniscono sostegno agli animali in base alle esigenze. Qualora ci fossero problemi durante il parto, cercano supporto tempestivamente. Si prendono cura degli animali in tutti gli aspetti della riproduzione (p. es. momento d’inseminazione, tenere calendario degli estri, …), li mantengono puliti e puliscono giornalmente o periodicamente l’area della stalla. In base alle istruzioni del/della gestore/</w:t>
            </w:r>
            <w:proofErr w:type="spellStart"/>
            <w:r w:rsidRPr="0029597A">
              <w:rPr>
                <w:rFonts w:ascii="Verdana" w:hAnsi="Verdana" w:cs="Arial"/>
                <w:sz w:val="20"/>
                <w:szCs w:val="20"/>
                <w:lang w:val="it-IT"/>
              </w:rPr>
              <w:t>trice</w:t>
            </w:r>
            <w:proofErr w:type="spellEnd"/>
            <w:r w:rsidRPr="0029597A">
              <w:rPr>
                <w:rFonts w:ascii="Verdana" w:hAnsi="Verdana" w:cs="Arial"/>
                <w:sz w:val="20"/>
                <w:szCs w:val="20"/>
                <w:lang w:val="it-IT"/>
              </w:rPr>
              <w:t xml:space="preserve"> aziendale, consentono l’uscita o il pascolo agli animali.</w:t>
            </w:r>
          </w:p>
        </w:tc>
      </w:tr>
      <w:tr w:rsidR="00214726" w:rsidRPr="0029597A" w14:paraId="55294691" w14:textId="77777777" w:rsidTr="0075748E">
        <w:trPr>
          <w:trHeight w:val="351"/>
        </w:trPr>
        <w:tc>
          <w:tcPr>
            <w:tcW w:w="415" w:type="pct"/>
            <w:tcBorders>
              <w:top w:val="single" w:sz="4" w:space="0" w:color="auto"/>
              <w:left w:val="single" w:sz="4" w:space="0" w:color="auto"/>
              <w:bottom w:val="single" w:sz="4" w:space="0" w:color="auto"/>
              <w:right w:val="single" w:sz="4" w:space="0" w:color="auto"/>
            </w:tcBorders>
          </w:tcPr>
          <w:p w14:paraId="1A28E3FD" w14:textId="77777777" w:rsidR="00214726" w:rsidRPr="0029597A" w:rsidRDefault="00214726" w:rsidP="00D0440D">
            <w:pPr>
              <w:rPr>
                <w:rFonts w:ascii="Verdana" w:hAnsi="Verdana" w:cs="Arial"/>
                <w:b/>
                <w:bCs/>
                <w:sz w:val="20"/>
                <w:szCs w:val="20"/>
                <w:lang w:val="it-IT"/>
              </w:rPr>
            </w:pPr>
          </w:p>
        </w:tc>
        <w:tc>
          <w:tcPr>
            <w:tcW w:w="1529" w:type="pct"/>
            <w:tcBorders>
              <w:top w:val="single" w:sz="4" w:space="0" w:color="auto"/>
              <w:left w:val="single" w:sz="4" w:space="0" w:color="auto"/>
              <w:bottom w:val="single" w:sz="4" w:space="0" w:color="auto"/>
              <w:right w:val="single" w:sz="4" w:space="0" w:color="auto"/>
            </w:tcBorders>
            <w:hideMark/>
          </w:tcPr>
          <w:p w14:paraId="2DBF2AF1" w14:textId="1FD166D7" w:rsidR="00214726" w:rsidRPr="0029597A" w:rsidRDefault="000240FC" w:rsidP="00D0440D">
            <w:pPr>
              <w:rPr>
                <w:rFonts w:ascii="Verdana" w:hAnsi="Verdana" w:cs="Arial"/>
                <w:b/>
                <w:bCs/>
                <w:sz w:val="20"/>
                <w:szCs w:val="20"/>
                <w:lang w:val="it-IT" w:eastAsia="de-DE"/>
              </w:rPr>
            </w:pPr>
            <w:r w:rsidRPr="0029597A">
              <w:rPr>
                <w:rFonts w:ascii="Verdana" w:hAnsi="Verdana" w:cs="Arial"/>
                <w:b/>
                <w:bCs/>
                <w:sz w:val="20"/>
                <w:szCs w:val="20"/>
                <w:lang w:val="it-IT"/>
              </w:rPr>
              <w:t>Obiettivi di valutazione Azienda</w:t>
            </w:r>
          </w:p>
        </w:tc>
        <w:tc>
          <w:tcPr>
            <w:tcW w:w="1529" w:type="pct"/>
            <w:tcBorders>
              <w:top w:val="single" w:sz="4" w:space="0" w:color="auto"/>
              <w:left w:val="single" w:sz="4" w:space="0" w:color="auto"/>
              <w:bottom w:val="single" w:sz="4" w:space="0" w:color="auto"/>
              <w:right w:val="single" w:sz="4" w:space="0" w:color="auto"/>
            </w:tcBorders>
            <w:hideMark/>
          </w:tcPr>
          <w:p w14:paraId="19DF24B6" w14:textId="57F2E26A" w:rsidR="00214726" w:rsidRPr="0029597A" w:rsidRDefault="000240FC" w:rsidP="00D0440D">
            <w:pPr>
              <w:rPr>
                <w:rFonts w:ascii="Verdana" w:hAnsi="Verdana" w:cs="Arial"/>
                <w:b/>
                <w:bCs/>
                <w:sz w:val="20"/>
                <w:szCs w:val="20"/>
                <w:lang w:val="it-IT" w:eastAsia="de-DE"/>
              </w:rPr>
            </w:pPr>
            <w:r w:rsidRPr="0029597A">
              <w:rPr>
                <w:rFonts w:ascii="Verdana" w:hAnsi="Verdana"/>
                <w:b/>
                <w:sz w:val="20"/>
                <w:szCs w:val="20"/>
                <w:lang w:val="it-IT"/>
              </w:rPr>
              <w:t>Obiettivi di valutazione Scuola professionale</w:t>
            </w:r>
          </w:p>
        </w:tc>
        <w:tc>
          <w:tcPr>
            <w:tcW w:w="1527" w:type="pct"/>
            <w:tcBorders>
              <w:top w:val="single" w:sz="4" w:space="0" w:color="auto"/>
              <w:left w:val="single" w:sz="4" w:space="0" w:color="auto"/>
              <w:bottom w:val="single" w:sz="4" w:space="0" w:color="auto"/>
              <w:right w:val="single" w:sz="4" w:space="0" w:color="auto"/>
            </w:tcBorders>
            <w:hideMark/>
          </w:tcPr>
          <w:p w14:paraId="209026B2" w14:textId="1BE4DC32" w:rsidR="00214726" w:rsidRPr="0029597A" w:rsidRDefault="000240FC" w:rsidP="00D0440D">
            <w:pPr>
              <w:rPr>
                <w:rFonts w:ascii="Verdana" w:hAnsi="Verdana" w:cs="Arial"/>
                <w:b/>
                <w:bCs/>
                <w:sz w:val="20"/>
                <w:szCs w:val="20"/>
                <w:lang w:val="it-IT" w:eastAsia="de-DE"/>
              </w:rPr>
            </w:pPr>
            <w:r w:rsidRPr="0029597A">
              <w:rPr>
                <w:rFonts w:ascii="Verdana" w:hAnsi="Verdana"/>
                <w:b/>
                <w:sz w:val="20"/>
                <w:szCs w:val="20"/>
                <w:lang w:val="it-IT"/>
              </w:rPr>
              <w:t>Obiettivi di valutazione Corsi interaziendali</w:t>
            </w:r>
          </w:p>
        </w:tc>
      </w:tr>
      <w:tr w:rsidR="00214726" w:rsidRPr="0029597A" w14:paraId="6F94293D" w14:textId="77777777" w:rsidTr="0075748E">
        <w:trPr>
          <w:trHeight w:val="752"/>
        </w:trPr>
        <w:tc>
          <w:tcPr>
            <w:tcW w:w="415" w:type="pct"/>
            <w:tcBorders>
              <w:top w:val="single" w:sz="4" w:space="0" w:color="auto"/>
              <w:left w:val="single" w:sz="4" w:space="0" w:color="auto"/>
              <w:bottom w:val="single" w:sz="4" w:space="0" w:color="auto"/>
              <w:right w:val="single" w:sz="4" w:space="0" w:color="auto"/>
            </w:tcBorders>
          </w:tcPr>
          <w:p w14:paraId="28AFCB29" w14:textId="35E01BEB" w:rsidR="00214726" w:rsidRPr="0029597A" w:rsidRDefault="00214726" w:rsidP="00D0440D">
            <w:pPr>
              <w:rPr>
                <w:rFonts w:ascii="Verdana" w:hAnsi="Verdana" w:cs="Arial"/>
                <w:sz w:val="20"/>
                <w:szCs w:val="20"/>
                <w:lang w:val="it-IT"/>
              </w:rPr>
            </w:pPr>
            <w:r w:rsidRPr="0029597A">
              <w:rPr>
                <w:rFonts w:ascii="Verdana" w:hAnsi="Verdana" w:cs="Arial"/>
                <w:sz w:val="20"/>
                <w:szCs w:val="20"/>
                <w:lang w:val="it-IT"/>
              </w:rPr>
              <w:t>d</w:t>
            </w:r>
            <w:r w:rsidR="00541944" w:rsidRPr="0029597A">
              <w:rPr>
                <w:rFonts w:ascii="Verdana" w:hAnsi="Verdana" w:cs="Arial"/>
                <w:sz w:val="20"/>
                <w:szCs w:val="20"/>
                <w:lang w:val="it-IT"/>
              </w:rPr>
              <w:t>2</w:t>
            </w:r>
            <w:r w:rsidRPr="0029597A">
              <w:rPr>
                <w:rFonts w:ascii="Verdana" w:hAnsi="Verdana" w:cs="Arial"/>
                <w:sz w:val="20"/>
                <w:szCs w:val="20"/>
                <w:lang w:val="it-IT"/>
              </w:rPr>
              <w:t>.2</w:t>
            </w:r>
          </w:p>
        </w:tc>
        <w:tc>
          <w:tcPr>
            <w:tcW w:w="1529" w:type="pct"/>
            <w:tcBorders>
              <w:top w:val="single" w:sz="4" w:space="0" w:color="auto"/>
              <w:left w:val="single" w:sz="4" w:space="0" w:color="auto"/>
              <w:bottom w:val="single" w:sz="4" w:space="0" w:color="auto"/>
              <w:right w:val="single" w:sz="4" w:space="0" w:color="auto"/>
            </w:tcBorders>
          </w:tcPr>
          <w:p w14:paraId="7B119F4F" w14:textId="01B66329" w:rsidR="00214726" w:rsidRPr="0029597A" w:rsidRDefault="0037466F" w:rsidP="00D0440D">
            <w:pPr>
              <w:rPr>
                <w:rFonts w:ascii="Verdana" w:hAnsi="Verdana" w:cs="Arial"/>
                <w:sz w:val="20"/>
                <w:szCs w:val="20"/>
                <w:lang w:val="it-IT"/>
              </w:rPr>
            </w:pPr>
            <w:r w:rsidRPr="0029597A">
              <w:rPr>
                <w:rFonts w:ascii="Verdana" w:hAnsi="Verdana" w:cs="Arial"/>
                <w:sz w:val="20"/>
                <w:szCs w:val="20"/>
                <w:lang w:val="it-IT"/>
              </w:rPr>
              <w:t xml:space="preserve">Muoversi, all’interno della mandria o del gregge, in modo calmo, sicuro e appropriato alla situazione (p. es. stabulazione fissa, conduzione, </w:t>
            </w:r>
            <w:r w:rsidRPr="0029597A">
              <w:rPr>
                <w:rFonts w:ascii="Verdana" w:hAnsi="Verdana" w:cs="Arial"/>
                <w:sz w:val="20"/>
                <w:szCs w:val="20"/>
                <w:lang w:val="it-IT"/>
              </w:rPr>
              <w:lastRenderedPageBreak/>
              <w:t>spostamento, caricamento e trasporto di animali). (C3)</w:t>
            </w:r>
          </w:p>
        </w:tc>
        <w:tc>
          <w:tcPr>
            <w:tcW w:w="1529" w:type="pct"/>
            <w:tcBorders>
              <w:top w:val="single" w:sz="4" w:space="0" w:color="auto"/>
              <w:left w:val="single" w:sz="4" w:space="0" w:color="auto"/>
              <w:bottom w:val="single" w:sz="4" w:space="0" w:color="auto"/>
              <w:right w:val="single" w:sz="4" w:space="0" w:color="auto"/>
            </w:tcBorders>
            <w:shd w:val="clear" w:color="auto" w:fill="FFFFFF"/>
          </w:tcPr>
          <w:p w14:paraId="4D6B50A0" w14:textId="77777777" w:rsidR="0037466F" w:rsidRPr="0029597A" w:rsidRDefault="0037466F" w:rsidP="0037466F">
            <w:pPr>
              <w:rPr>
                <w:rFonts w:ascii="Verdana" w:hAnsi="Verdana" w:cs="Arial"/>
                <w:sz w:val="20"/>
                <w:szCs w:val="20"/>
                <w:lang w:val="it-IT"/>
              </w:rPr>
            </w:pPr>
            <w:r w:rsidRPr="0029597A">
              <w:rPr>
                <w:rFonts w:ascii="Verdana" w:hAnsi="Verdana" w:cs="Arial"/>
                <w:sz w:val="20"/>
                <w:szCs w:val="20"/>
                <w:lang w:val="it-IT"/>
              </w:rPr>
              <w:lastRenderedPageBreak/>
              <w:t>Mostrare le possibilità e le forme di contatto diretto con gli animali da reddito più comuni (p. es. in relazione a stabulazione fissa, conduzione, spostamento, caricamento). (C2)</w:t>
            </w:r>
          </w:p>
          <w:p w14:paraId="6E199B79" w14:textId="11946202" w:rsidR="00214726" w:rsidRPr="0029597A" w:rsidRDefault="00214726" w:rsidP="00D0440D">
            <w:pPr>
              <w:rPr>
                <w:rFonts w:ascii="Verdana" w:hAnsi="Verdana" w:cs="Arial"/>
                <w:color w:val="FF0000"/>
                <w:sz w:val="20"/>
                <w:szCs w:val="20"/>
                <w:lang w:val="it-IT"/>
              </w:rPr>
            </w:pP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10AD9E07" w14:textId="572F5177" w:rsidR="00214726" w:rsidRPr="0029597A" w:rsidRDefault="0037466F" w:rsidP="00D0440D">
            <w:pPr>
              <w:rPr>
                <w:rFonts w:ascii="Verdana" w:hAnsi="Verdana" w:cs="Arial"/>
                <w:sz w:val="20"/>
                <w:szCs w:val="20"/>
                <w:lang w:val="it-IT"/>
              </w:rPr>
            </w:pPr>
            <w:r w:rsidRPr="0029597A">
              <w:rPr>
                <w:rFonts w:ascii="Verdana" w:hAnsi="Verdana" w:cs="Arial"/>
                <w:iCs/>
                <w:sz w:val="20"/>
                <w:szCs w:val="20"/>
                <w:lang w:val="it-IT"/>
              </w:rPr>
              <w:lastRenderedPageBreak/>
              <w:t>Attuare le disposizioni in materia di sicurezza e quelle legali per il trasporto degli animali, in base alla situazione. (C3)</w:t>
            </w:r>
          </w:p>
        </w:tc>
      </w:tr>
      <w:tr w:rsidR="00214726" w:rsidRPr="0029597A" w14:paraId="3AF6E489" w14:textId="77777777" w:rsidTr="0075748E">
        <w:trPr>
          <w:trHeight w:val="752"/>
        </w:trPr>
        <w:tc>
          <w:tcPr>
            <w:tcW w:w="415" w:type="pct"/>
            <w:tcBorders>
              <w:top w:val="single" w:sz="4" w:space="0" w:color="auto"/>
              <w:left w:val="single" w:sz="4" w:space="0" w:color="auto"/>
              <w:bottom w:val="single" w:sz="4" w:space="0" w:color="auto"/>
              <w:right w:val="single" w:sz="4" w:space="0" w:color="auto"/>
            </w:tcBorders>
          </w:tcPr>
          <w:p w14:paraId="6C5B256A" w14:textId="54175C3D" w:rsidR="00214726" w:rsidRPr="0029597A" w:rsidRDefault="00541944" w:rsidP="00D0440D">
            <w:pPr>
              <w:rPr>
                <w:rFonts w:ascii="Verdana" w:hAnsi="Verdana" w:cs="Arial"/>
                <w:sz w:val="20"/>
                <w:szCs w:val="20"/>
                <w:lang w:val="it-IT"/>
              </w:rPr>
            </w:pPr>
            <w:r w:rsidRPr="0029597A">
              <w:rPr>
                <w:rFonts w:ascii="Verdana" w:hAnsi="Verdana" w:cs="Arial"/>
                <w:sz w:val="20"/>
                <w:szCs w:val="20"/>
                <w:lang w:val="it-IT"/>
              </w:rPr>
              <w:t>d2.3</w:t>
            </w:r>
          </w:p>
        </w:tc>
        <w:tc>
          <w:tcPr>
            <w:tcW w:w="1529" w:type="pct"/>
            <w:tcBorders>
              <w:top w:val="single" w:sz="4" w:space="0" w:color="auto"/>
              <w:left w:val="single" w:sz="4" w:space="0" w:color="auto"/>
              <w:bottom w:val="single" w:sz="4" w:space="0" w:color="auto"/>
              <w:right w:val="single" w:sz="4" w:space="0" w:color="auto"/>
            </w:tcBorders>
          </w:tcPr>
          <w:p w14:paraId="7FB73F07" w14:textId="53ED3A13" w:rsidR="00214726" w:rsidRPr="0029597A" w:rsidRDefault="0037466F" w:rsidP="00D0440D">
            <w:pPr>
              <w:rPr>
                <w:rFonts w:ascii="Verdana" w:hAnsi="Verdana" w:cs="Arial"/>
                <w:sz w:val="20"/>
                <w:szCs w:val="20"/>
                <w:lang w:val="it-IT"/>
              </w:rPr>
            </w:pPr>
            <w:r w:rsidRPr="0029597A">
              <w:rPr>
                <w:rFonts w:ascii="Verdana" w:hAnsi="Verdana" w:cs="Arial"/>
                <w:sz w:val="20"/>
                <w:szCs w:val="20"/>
                <w:lang w:val="it-IT"/>
              </w:rPr>
              <w:t>Svolgere misure di routine semplici per il mantenimento della salute degli animali (p. es. cura del pelo, pulizia degli animali). (C3)</w:t>
            </w:r>
          </w:p>
        </w:tc>
        <w:tc>
          <w:tcPr>
            <w:tcW w:w="1529" w:type="pct"/>
            <w:tcBorders>
              <w:top w:val="single" w:sz="4" w:space="0" w:color="auto"/>
              <w:left w:val="single" w:sz="4" w:space="0" w:color="auto"/>
              <w:bottom w:val="single" w:sz="4" w:space="0" w:color="auto"/>
              <w:right w:val="single" w:sz="4" w:space="0" w:color="auto"/>
            </w:tcBorders>
            <w:shd w:val="clear" w:color="auto" w:fill="FFFFFF"/>
          </w:tcPr>
          <w:p w14:paraId="56BAC944" w14:textId="4ED9DB5E" w:rsidR="00541944" w:rsidRPr="0029597A" w:rsidRDefault="0037466F" w:rsidP="00D0440D">
            <w:pPr>
              <w:rPr>
                <w:rFonts w:ascii="Verdana" w:hAnsi="Verdana" w:cs="Arial"/>
                <w:sz w:val="20"/>
                <w:szCs w:val="20"/>
                <w:lang w:val="it-IT"/>
              </w:rPr>
            </w:pPr>
            <w:r w:rsidRPr="0029597A">
              <w:rPr>
                <w:rFonts w:ascii="Verdana" w:hAnsi="Verdana" w:cs="Arial"/>
                <w:sz w:val="20"/>
                <w:szCs w:val="20"/>
                <w:lang w:val="it-IT"/>
              </w:rPr>
              <w:t>Nominare le parti del corpo esterne degli animali da reddito più comuni dell’azienda di tirocinio (C2)</w:t>
            </w:r>
          </w:p>
          <w:p w14:paraId="14755AE6" w14:textId="76C3208B" w:rsidR="00214726" w:rsidRPr="0029597A" w:rsidRDefault="00214726" w:rsidP="00D0440D">
            <w:pPr>
              <w:rPr>
                <w:rFonts w:ascii="Verdana" w:hAnsi="Verdana" w:cs="Arial"/>
                <w:sz w:val="20"/>
                <w:szCs w:val="20"/>
                <w:lang w:val="it-IT"/>
              </w:rPr>
            </w:pP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52EF21F7" w14:textId="6BF13710" w:rsidR="00214726" w:rsidRPr="0029597A" w:rsidRDefault="0037466F" w:rsidP="00541944">
            <w:pPr>
              <w:rPr>
                <w:rFonts w:ascii="Verdana" w:hAnsi="Verdana" w:cs="Arial"/>
                <w:sz w:val="20"/>
                <w:szCs w:val="20"/>
                <w:lang w:val="it-IT"/>
              </w:rPr>
            </w:pPr>
            <w:r w:rsidRPr="0029597A">
              <w:rPr>
                <w:rFonts w:ascii="Verdana" w:hAnsi="Verdana" w:cs="Arial"/>
                <w:sz w:val="20"/>
                <w:szCs w:val="20"/>
                <w:lang w:val="it-IT"/>
              </w:rPr>
              <w:t>Stoccare correttamente i medicamenti veterinari. (C3)</w:t>
            </w:r>
          </w:p>
        </w:tc>
      </w:tr>
    </w:tbl>
    <w:p w14:paraId="17FD96EE" w14:textId="77777777" w:rsidR="00214726" w:rsidRPr="0029597A" w:rsidRDefault="00214726" w:rsidP="000E4648">
      <w:pPr>
        <w:rPr>
          <w:rFonts w:ascii="Verdana" w:hAnsi="Verdana" w:cs="Arial"/>
          <w:lang w:val="it-IT"/>
        </w:rPr>
      </w:pPr>
    </w:p>
    <w:p w14:paraId="44DCA4A5" w14:textId="77777777" w:rsidR="00A73B98" w:rsidRPr="0029597A" w:rsidRDefault="00A73B98" w:rsidP="00A73B98">
      <w:pPr>
        <w:rPr>
          <w:rFonts w:ascii="Verdana" w:hAnsi="Verdana" w:cstheme="minorHAnsi"/>
          <w:sz w:val="20"/>
          <w:szCs w:val="20"/>
          <w:lang w:val="it-IT"/>
        </w:rPr>
      </w:pPr>
    </w:p>
    <w:p w14:paraId="5FA52036" w14:textId="7AD78AA6" w:rsidR="00A73B98" w:rsidRPr="0029597A" w:rsidRDefault="000240FC" w:rsidP="00A73B98">
      <w:pPr>
        <w:rPr>
          <w:rFonts w:ascii="Verdana" w:hAnsi="Verdana" w:cstheme="minorHAnsi"/>
          <w:b/>
          <w:bCs/>
          <w:sz w:val="20"/>
          <w:szCs w:val="20"/>
          <w:lang w:val="it-IT"/>
        </w:rPr>
      </w:pPr>
      <w:r w:rsidRPr="0029597A">
        <w:rPr>
          <w:rFonts w:ascii="Verdana" w:hAnsi="Verdana" w:cs="Arial"/>
          <w:b/>
          <w:bCs/>
          <w:sz w:val="20"/>
          <w:szCs w:val="20"/>
          <w:lang w:val="it-IT"/>
        </w:rPr>
        <w:t xml:space="preserve">Valido a partire dall’anno scolastico </w:t>
      </w:r>
      <w:r w:rsidR="00A73B98" w:rsidRPr="0029597A">
        <w:rPr>
          <w:rFonts w:ascii="Verdana" w:hAnsi="Verdana" w:cstheme="minorHAnsi"/>
          <w:b/>
          <w:bCs/>
          <w:sz w:val="20"/>
          <w:szCs w:val="20"/>
          <w:lang w:val="it-IT"/>
        </w:rPr>
        <w:t>202</w:t>
      </w:r>
      <w:r w:rsidR="00541944" w:rsidRPr="0029597A">
        <w:rPr>
          <w:rFonts w:ascii="Verdana" w:hAnsi="Verdana" w:cstheme="minorHAnsi"/>
          <w:b/>
          <w:bCs/>
          <w:sz w:val="20"/>
          <w:szCs w:val="20"/>
          <w:lang w:val="it-IT"/>
        </w:rPr>
        <w:t>7</w:t>
      </w:r>
      <w:r w:rsidR="00A73B98" w:rsidRPr="0029597A">
        <w:rPr>
          <w:rFonts w:ascii="Verdana" w:hAnsi="Verdana" w:cstheme="minorHAnsi"/>
          <w:b/>
          <w:bCs/>
          <w:sz w:val="20"/>
          <w:szCs w:val="20"/>
          <w:lang w:val="it-IT"/>
        </w:rPr>
        <w:t>/202</w:t>
      </w:r>
      <w:r w:rsidR="00541944" w:rsidRPr="0029597A">
        <w:rPr>
          <w:rFonts w:ascii="Verdana" w:hAnsi="Verdana" w:cstheme="minorHAnsi"/>
          <w:b/>
          <w:bCs/>
          <w:sz w:val="20"/>
          <w:szCs w:val="20"/>
          <w:lang w:val="it-IT"/>
        </w:rPr>
        <w:t>8</w:t>
      </w:r>
    </w:p>
    <w:p w14:paraId="5CD1A263" w14:textId="2C8A96B0" w:rsidR="00A73B98" w:rsidRPr="0029597A" w:rsidRDefault="00A73B98" w:rsidP="00A73B98">
      <w:pPr>
        <w:rPr>
          <w:rFonts w:ascii="Verdana" w:hAnsi="Verdana" w:cstheme="minorHAnsi"/>
          <w:b/>
          <w:bCs/>
          <w:sz w:val="20"/>
          <w:szCs w:val="20"/>
          <w:lang w:val="it-IT"/>
        </w:rPr>
      </w:pPr>
      <w:r w:rsidRPr="0029597A">
        <w:rPr>
          <w:rFonts w:ascii="Verdana" w:hAnsi="Verdana" w:cstheme="minorHAnsi"/>
          <w:b/>
          <w:bCs/>
          <w:sz w:val="20"/>
          <w:szCs w:val="20"/>
          <w:lang w:val="it-IT"/>
        </w:rPr>
        <w:t>Sta</w:t>
      </w:r>
      <w:r w:rsidR="000240FC" w:rsidRPr="0029597A">
        <w:rPr>
          <w:rFonts w:ascii="Verdana" w:hAnsi="Verdana" w:cstheme="minorHAnsi"/>
          <w:b/>
          <w:bCs/>
          <w:sz w:val="20"/>
          <w:szCs w:val="20"/>
          <w:lang w:val="it-IT"/>
        </w:rPr>
        <w:t>to</w:t>
      </w:r>
      <w:r w:rsidRPr="0029597A">
        <w:rPr>
          <w:rFonts w:ascii="Verdana" w:hAnsi="Verdana" w:cstheme="minorHAnsi"/>
          <w:b/>
          <w:bCs/>
          <w:sz w:val="20"/>
          <w:szCs w:val="20"/>
          <w:lang w:val="it-IT"/>
        </w:rPr>
        <w:t xml:space="preserve"> </w:t>
      </w:r>
      <w:r w:rsidR="00541944" w:rsidRPr="0029597A">
        <w:rPr>
          <w:rFonts w:ascii="Verdana" w:hAnsi="Verdana" w:cstheme="minorHAnsi"/>
          <w:b/>
          <w:bCs/>
          <w:sz w:val="20"/>
          <w:szCs w:val="20"/>
          <w:lang w:val="it-IT"/>
        </w:rPr>
        <w:t>2</w:t>
      </w:r>
      <w:r w:rsidRPr="0029597A">
        <w:rPr>
          <w:rFonts w:ascii="Verdana" w:hAnsi="Verdana" w:cstheme="minorHAnsi"/>
          <w:b/>
          <w:bCs/>
          <w:sz w:val="20"/>
          <w:szCs w:val="20"/>
          <w:lang w:val="it-IT"/>
        </w:rPr>
        <w:t>0.04.202</w:t>
      </w:r>
      <w:r w:rsidR="00541944" w:rsidRPr="0029597A">
        <w:rPr>
          <w:rFonts w:ascii="Verdana" w:hAnsi="Verdana" w:cstheme="minorHAnsi"/>
          <w:b/>
          <w:bCs/>
          <w:sz w:val="20"/>
          <w:szCs w:val="20"/>
          <w:lang w:val="it-IT"/>
        </w:rPr>
        <w:t>6</w:t>
      </w:r>
    </w:p>
    <w:p w14:paraId="084E749F" w14:textId="77777777" w:rsidR="00A73B98" w:rsidRPr="0029597A" w:rsidRDefault="00A73B98" w:rsidP="000E4648">
      <w:pPr>
        <w:rPr>
          <w:rFonts w:ascii="Verdana" w:hAnsi="Verdana" w:cs="Arial"/>
          <w:lang w:val="it-IT"/>
        </w:rPr>
      </w:pPr>
    </w:p>
    <w:sectPr w:rsidR="00A73B98" w:rsidRPr="0029597A" w:rsidSect="00121CC5">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9DAD" w14:textId="77777777" w:rsidR="00446F9B" w:rsidRDefault="00446F9B" w:rsidP="0013135C">
      <w:r>
        <w:separator/>
      </w:r>
    </w:p>
  </w:endnote>
  <w:endnote w:type="continuationSeparator" w:id="0">
    <w:p w14:paraId="17FF88D3" w14:textId="77777777" w:rsidR="00446F9B" w:rsidRDefault="00446F9B"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Content>
      <w:p w14:paraId="3127ABC2" w14:textId="77777777" w:rsidR="00121CC5" w:rsidRPr="00121CC5" w:rsidRDefault="00D91CEA" w:rsidP="00121CC5">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121CC5">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3" w:name="_Hlk195604174"/>
        <w:bookmarkStart w:id="4" w:name="_Hlk195604173"/>
        <w:bookmarkStart w:id="5" w:name="_Hlk195603925"/>
        <w:bookmarkStart w:id="6" w:name="_Hlk195603924"/>
        <w:bookmarkStart w:id="7" w:name="_Hlk195603712"/>
        <w:bookmarkStart w:id="8" w:name="_Hlk195603711"/>
        <w:bookmarkStart w:id="9" w:name="_Hlk195603540"/>
        <w:bookmarkStart w:id="10" w:name="_Hlk195603539"/>
        <w:bookmarkStart w:id="11" w:name="_Hlk195603308"/>
        <w:bookmarkStart w:id="12" w:name="_Hlk195603307"/>
        <w:bookmarkStart w:id="13" w:name="_Hlk195602506"/>
        <w:bookmarkStart w:id="14" w:name="_Hlk195602505"/>
        <w:bookmarkStart w:id="15" w:name="_Hlk195602063"/>
        <w:bookmarkStart w:id="16" w:name="_Hlk195602062"/>
        <w:bookmarkStart w:id="17" w:name="_Hlk195601802"/>
        <w:bookmarkStart w:id="18" w:name="_Hlk195601801"/>
        <w:bookmarkStart w:id="19" w:name="_Hlk195601036"/>
        <w:bookmarkStart w:id="20" w:name="_Hlk195601035"/>
        <w:bookmarkStart w:id="21" w:name="_Hlk195600057"/>
        <w:bookmarkStart w:id="22" w:name="_Hlk195600056"/>
        <w:bookmarkStart w:id="23" w:name="_Hlk195599739"/>
        <w:bookmarkStart w:id="24" w:name="_Hlk195599738"/>
        <w:bookmarkStart w:id="25" w:name="_Hlk195599434"/>
        <w:bookmarkStart w:id="26" w:name="_Hlk195599433"/>
        <w:bookmarkStart w:id="27" w:name="_Hlk195598798"/>
        <w:bookmarkStart w:id="28" w:name="_Hlk195598797"/>
        <w:bookmarkStart w:id="29" w:name="_Hlk195598613"/>
        <w:bookmarkStart w:id="30" w:name="_Hlk195598612"/>
        <w:bookmarkStart w:id="31" w:name="_Hlk195598335"/>
        <w:bookmarkStart w:id="32" w:name="_Hlk195598334"/>
        <w:bookmarkStart w:id="33" w:name="_Hlk195598027"/>
        <w:bookmarkStart w:id="34" w:name="_Hlk195598026"/>
        <w:bookmarkStart w:id="35" w:name="_Hlk195597897"/>
        <w:bookmarkStart w:id="36" w:name="_Hlk195597896"/>
        <w:bookmarkStart w:id="37" w:name="_Hlk195597766"/>
        <w:bookmarkStart w:id="38" w:name="_Hlk195597765"/>
        <w:bookmarkStart w:id="39" w:name="_Hlk195597482"/>
        <w:bookmarkStart w:id="40" w:name="_Hlk195597481"/>
        <w:bookmarkStart w:id="41" w:name="_Hlk195597201"/>
        <w:bookmarkStart w:id="42" w:name="_Hlk195597200"/>
        <w:bookmarkStart w:id="43" w:name="_Hlk195279696"/>
        <w:bookmarkStart w:id="44" w:name="_Hlk195279695"/>
        <w:bookmarkStart w:id="45" w:name="_Hlk195279424"/>
        <w:bookmarkStart w:id="46" w:name="_Hlk195279423"/>
        <w:bookmarkStart w:id="47" w:name="_Hlk195278820"/>
        <w:bookmarkStart w:id="48" w:name="_Hlk195278819"/>
        <w:bookmarkStart w:id="49" w:name="_Hlk195273101"/>
        <w:bookmarkStart w:id="50" w:name="_Hlk195273100"/>
        <w:bookmarkStart w:id="51" w:name="_Hlk195272124"/>
        <w:bookmarkStart w:id="52" w:name="_Hlk195272123"/>
        <w:bookmarkStart w:id="53" w:name="_Hlk195271903"/>
        <w:bookmarkStart w:id="54" w:name="_Hlk195271902"/>
        <w:bookmarkStart w:id="55" w:name="_Hlk195267644"/>
        <w:bookmarkStart w:id="56" w:name="_Hlk195267643"/>
        <w:bookmarkStart w:id="57" w:name="_Hlk195266874"/>
        <w:bookmarkStart w:id="58" w:name="_Hlk195266873"/>
        <w:bookmarkStart w:id="59" w:name="_Hlk195266305"/>
        <w:bookmarkStart w:id="60" w:name="_Hlk195266304"/>
        <w:bookmarkStart w:id="61" w:name="_Hlk195265810"/>
        <w:bookmarkStart w:id="62" w:name="_Hlk195265809"/>
        <w:bookmarkStart w:id="63" w:name="_Hlk195264701"/>
        <w:bookmarkStart w:id="64" w:name="_Hlk195264700"/>
        <w:bookmarkStart w:id="65" w:name="_Hlk195264176"/>
        <w:bookmarkStart w:id="66" w:name="_Hlk195264175"/>
        <w:bookmarkStart w:id="67" w:name="_Hlk195261783"/>
        <w:bookmarkStart w:id="68" w:name="_Hlk195261782"/>
        <w:bookmarkStart w:id="69" w:name="_Hlk195258807"/>
        <w:bookmarkStart w:id="70" w:name="_Hlk195258806"/>
        <w:bookmarkStart w:id="71" w:name="_Hlk195258473"/>
        <w:bookmarkStart w:id="72" w:name="_Hlk195258472"/>
        <w:bookmarkStart w:id="73" w:name="_Hlk195258043"/>
        <w:bookmarkStart w:id="74" w:name="_Hlk195258042"/>
        <w:bookmarkStart w:id="75" w:name="_Hlk195257573"/>
        <w:bookmarkStart w:id="76" w:name="_Hlk195257572"/>
        <w:bookmarkStart w:id="77" w:name="_Hlk195257278"/>
        <w:bookmarkStart w:id="78" w:name="_Hlk195257277"/>
        <w:bookmarkStart w:id="79" w:name="_Hlk195256929"/>
        <w:bookmarkStart w:id="80" w:name="_Hlk195256928"/>
        <w:bookmarkStart w:id="81" w:name="_Hlk195256901"/>
        <w:bookmarkStart w:id="82" w:name="_Hlk195256900"/>
        <w:bookmarkStart w:id="83" w:name="_Hlk195253370"/>
        <w:bookmarkStart w:id="84" w:name="_Hlk195253369"/>
        <w:bookmarkStart w:id="85" w:name="_Hlk195253330"/>
        <w:bookmarkStart w:id="86" w:name="_Hlk195253329"/>
        <w:bookmarkStart w:id="87" w:name="_Hlk195169656"/>
        <w:bookmarkStart w:id="88" w:name="_Hlk195169655"/>
        <w:bookmarkStart w:id="89" w:name="_Hlk195102510"/>
        <w:bookmarkStart w:id="90" w:name="_Hlk195102509"/>
        <w:bookmarkStart w:id="91" w:name="_Hlk195101455"/>
        <w:bookmarkStart w:id="92" w:name="_Hlk195101454"/>
        <w:bookmarkStart w:id="93" w:name="_Hlk195101120"/>
        <w:bookmarkStart w:id="94" w:name="_Hlk195101119"/>
        <w:bookmarkStart w:id="95" w:name="_Hlk195100824"/>
        <w:bookmarkStart w:id="96" w:name="_Hlk195100823"/>
        <w:bookmarkStart w:id="97" w:name="_Hlk195100798"/>
        <w:bookmarkStart w:id="98" w:name="_Hlk195100797"/>
        <w:bookmarkStart w:id="99" w:name="_Hlk195100422"/>
        <w:bookmarkStart w:id="100" w:name="_Hlk195100421"/>
        <w:bookmarkStart w:id="101" w:name="_Hlk195099468"/>
        <w:bookmarkStart w:id="102" w:name="_Hlk195099467"/>
        <w:bookmarkStart w:id="103" w:name="_Hlk195099152"/>
        <w:bookmarkStart w:id="104" w:name="_Hlk195099151"/>
        <w:bookmarkStart w:id="105" w:name="_Hlk195098508"/>
        <w:bookmarkStart w:id="106" w:name="_Hlk195098507"/>
        <w:bookmarkStart w:id="107" w:name="_Hlk195092246"/>
        <w:bookmarkStart w:id="108" w:name="_Hlk195092245"/>
        <w:bookmarkStart w:id="109" w:name="_Hlk195091038"/>
        <w:bookmarkStart w:id="110" w:name="_Hlk195091037"/>
        <w:bookmarkStart w:id="111" w:name="_Hlk195090750"/>
        <w:bookmarkStart w:id="112" w:name="_Hlk195090749"/>
        <w:bookmarkStart w:id="113" w:name="_Hlk195089828"/>
        <w:bookmarkStart w:id="114" w:name="_Hlk195089827"/>
        <w:bookmarkStart w:id="115" w:name="_Hlk195088634"/>
        <w:bookmarkStart w:id="116" w:name="_Hlk195088633"/>
        <w:bookmarkStart w:id="117" w:name="_Hlk195088281"/>
        <w:bookmarkStart w:id="118" w:name="_Hlk195088280"/>
        <w:bookmarkStart w:id="119" w:name="_Hlk195087851"/>
        <w:bookmarkStart w:id="120" w:name="_Hlk195087850"/>
        <w:bookmarkStart w:id="121" w:name="_Hlk195085588"/>
        <w:bookmarkStart w:id="122" w:name="_Hlk195085587"/>
        <w:bookmarkStart w:id="123" w:name="_Hlk195085404"/>
        <w:bookmarkStart w:id="124" w:name="_Hlk195085403"/>
        <w:bookmarkStart w:id="125" w:name="_Hlk195085108"/>
        <w:bookmarkStart w:id="126" w:name="_Hlk195085107"/>
        <w:bookmarkStart w:id="127" w:name="_Hlk195084761"/>
        <w:bookmarkStart w:id="128" w:name="_Hlk195084760"/>
        <w:bookmarkStart w:id="129" w:name="_Hlk195083041"/>
        <w:bookmarkStart w:id="130" w:name="_Hlk195083040"/>
        <w:bookmarkStart w:id="131" w:name="_Hlk195082561"/>
        <w:bookmarkStart w:id="132" w:name="_Hlk195082560"/>
        <w:bookmarkStart w:id="133" w:name="_Hlk195082333"/>
        <w:bookmarkStart w:id="134" w:name="_Hlk195082332"/>
        <w:bookmarkStart w:id="135" w:name="_Hlk195081959"/>
        <w:bookmarkStart w:id="136" w:name="_Hlk195081958"/>
        <w:bookmarkStart w:id="137" w:name="_Hlk195081171"/>
        <w:bookmarkStart w:id="138" w:name="_Hlk195081170"/>
        <w:bookmarkStart w:id="139" w:name="_Hlk195023472"/>
        <w:bookmarkStart w:id="140" w:name="_Hlk195023471"/>
        <w:bookmarkStart w:id="141" w:name="_Hlk195022955"/>
        <w:bookmarkStart w:id="142" w:name="_Hlk195022954"/>
        <w:bookmarkStart w:id="143" w:name="_Hlk195022928"/>
        <w:bookmarkStart w:id="144" w:name="_Hlk195022927"/>
        <w:bookmarkStart w:id="145" w:name="_Hlk195013708"/>
        <w:bookmarkStart w:id="146" w:name="_Hlk195013707"/>
        <w:bookmarkStart w:id="147" w:name="_Hlk195013556"/>
        <w:bookmarkStart w:id="148" w:name="_Hlk195013555"/>
        <w:bookmarkStart w:id="149" w:name="_Hlk195013522"/>
        <w:bookmarkStart w:id="150" w:name="_Hlk195013521"/>
        <w:bookmarkStart w:id="151" w:name="_Hlk195012863"/>
        <w:bookmarkStart w:id="152" w:name="_Hlk195012862"/>
        <w:bookmarkStart w:id="153" w:name="_Hlk195011634"/>
        <w:bookmarkStart w:id="154" w:name="_Hlk195011633"/>
        <w:bookmarkStart w:id="155" w:name="_Hlk195011630"/>
        <w:bookmarkStart w:id="156" w:name="_Hlk195011629"/>
        <w:bookmarkStart w:id="157" w:name="_Hlk195011206"/>
        <w:bookmarkStart w:id="158" w:name="_Hlk195011205"/>
        <w:bookmarkStart w:id="159" w:name="_Hlk195008209"/>
        <w:bookmarkStart w:id="160" w:name="_Hlk195008208"/>
        <w:bookmarkStart w:id="161" w:name="_Hlk195008149"/>
        <w:bookmarkStart w:id="162" w:name="_Hlk195008148"/>
        <w:bookmarkStart w:id="163" w:name="_Hlk195007841"/>
        <w:bookmarkStart w:id="164" w:name="_Hlk195007840"/>
        <w:bookmarkStart w:id="165" w:name="_Hlk195007792"/>
        <w:bookmarkStart w:id="166" w:name="_Hlk195007791"/>
        <w:bookmarkStart w:id="167" w:name="_Hlk195007210"/>
        <w:bookmarkStart w:id="168" w:name="_Hlk195007209"/>
        <w:bookmarkStart w:id="169" w:name="_Hlk195007173"/>
        <w:bookmarkStart w:id="170" w:name="_Hlk195007172"/>
        <w:bookmarkStart w:id="171" w:name="_Hlk195006879"/>
        <w:bookmarkStart w:id="172" w:name="_Hlk195006878"/>
        <w:bookmarkStart w:id="173" w:name="_Hlk195006836"/>
        <w:bookmarkStart w:id="174" w:name="_Hlk195006835"/>
        <w:bookmarkStart w:id="175" w:name="_Hlk195002949"/>
        <w:bookmarkStart w:id="176" w:name="_Hlk195002948"/>
        <w:bookmarkStart w:id="177" w:name="_Hlk195002780"/>
        <w:bookmarkStart w:id="178" w:name="_Hlk195002779"/>
        <w:bookmarkStart w:id="179" w:name="_Hlk194999098"/>
        <w:bookmarkStart w:id="180" w:name="_Hlk194999097"/>
        <w:bookmarkStart w:id="181" w:name="_Hlk194999095"/>
        <w:bookmarkStart w:id="182" w:name="_Hlk194999094"/>
        <w:bookmarkStart w:id="183" w:name="_Hlk194998265"/>
        <w:bookmarkStart w:id="184" w:name="_Hlk194998264"/>
        <w:bookmarkStart w:id="185" w:name="_Hlk194998099"/>
        <w:bookmarkStart w:id="186" w:name="_Hlk194998098"/>
        <w:bookmarkStart w:id="187" w:name="_Hlk194998094"/>
        <w:bookmarkStart w:id="188" w:name="_Hlk194998093"/>
        <w:bookmarkStart w:id="189" w:name="_Hlk194997233"/>
        <w:bookmarkStart w:id="190" w:name="_Hlk194997232"/>
        <w:bookmarkStart w:id="191" w:name="_Hlk194997227"/>
        <w:bookmarkStart w:id="192" w:name="_Hlk194997226"/>
        <w:bookmarkStart w:id="193" w:name="_Hlk194996128"/>
        <w:bookmarkStart w:id="194" w:name="_Hlk194996127"/>
        <w:bookmarkStart w:id="195" w:name="_Hlk194995336"/>
        <w:bookmarkStart w:id="196" w:name="_Hlk194995335"/>
        <w:bookmarkStart w:id="197" w:name="_Hlk194995034"/>
        <w:bookmarkStart w:id="198" w:name="_Hlk194995033"/>
        <w:bookmarkStart w:id="199" w:name="_Hlk194993212"/>
        <w:bookmarkStart w:id="200" w:name="_Hlk194993211"/>
        <w:bookmarkStart w:id="201" w:name="_Hlk194993023"/>
        <w:bookmarkStart w:id="202" w:name="_Hlk194993022"/>
        <w:bookmarkStart w:id="203" w:name="_Hlk194992917"/>
        <w:bookmarkStart w:id="204" w:name="_Hlk194992916"/>
        <w:bookmarkStart w:id="205" w:name="_Hlk194920651"/>
        <w:bookmarkStart w:id="206" w:name="_Hlk194920650"/>
        <w:bookmarkStart w:id="207" w:name="_Hlk194920580"/>
        <w:bookmarkStart w:id="208" w:name="_Hlk194920579"/>
        <w:bookmarkStart w:id="209" w:name="_Hlk194920331"/>
        <w:bookmarkStart w:id="210" w:name="_Hlk194920330"/>
        <w:r w:rsidR="00121CC5"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0FA8808D" wp14:editId="4E586DB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0437"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21CC5">
          <w:rPr>
            <w:noProof/>
            <w:sz w:val="14"/>
            <w:szCs w:val="14"/>
            <w:lang w:eastAsia="de-CH"/>
          </w:rPr>
          <mc:AlternateContent>
            <mc:Choice Requires="wps">
              <w:drawing>
                <wp:anchor distT="0" distB="0" distL="114300" distR="114300" simplePos="0" relativeHeight="251660288" behindDoc="0" locked="0" layoutInCell="1" allowOverlap="1" wp14:anchorId="31763D81" wp14:editId="20225BE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400E"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21CC5" w:rsidRPr="00121CC5">
          <w:rPr>
            <w:color w:val="009036"/>
            <w:sz w:val="14"/>
            <w:szCs w:val="14"/>
            <w:lang w:val="de-CH"/>
          </w:rPr>
          <w:tab/>
          <w:t>Organisation der Arbeitswelt (</w:t>
        </w:r>
        <w:proofErr w:type="spellStart"/>
        <w:r w:rsidR="00121CC5" w:rsidRPr="00121CC5">
          <w:rPr>
            <w:color w:val="009036"/>
            <w:sz w:val="14"/>
            <w:szCs w:val="14"/>
            <w:lang w:val="de-CH"/>
          </w:rPr>
          <w:t>OdA</w:t>
        </w:r>
        <w:proofErr w:type="spellEnd"/>
        <w:r w:rsidR="00121CC5" w:rsidRPr="00121CC5">
          <w:rPr>
            <w:color w:val="009036"/>
            <w:sz w:val="14"/>
            <w:szCs w:val="14"/>
            <w:lang w:val="de-CH"/>
          </w:rPr>
          <w:t>)</w:t>
        </w:r>
        <w:r w:rsidR="00121CC5" w:rsidRPr="00121CC5">
          <w:rPr>
            <w:color w:val="009036"/>
            <w:sz w:val="14"/>
            <w:szCs w:val="14"/>
            <w:lang w:val="de-CH"/>
          </w:rPr>
          <w:tab/>
        </w:r>
        <w:proofErr w:type="spellStart"/>
        <w:r w:rsidR="00121CC5" w:rsidRPr="00121CC5">
          <w:rPr>
            <w:color w:val="009036"/>
            <w:sz w:val="14"/>
            <w:szCs w:val="14"/>
            <w:lang w:val="de-CH"/>
          </w:rPr>
          <w:t>AgriAliForm</w:t>
        </w:r>
        <w:proofErr w:type="spellEnd"/>
        <w:r w:rsidR="00121CC5" w:rsidRPr="00121CC5">
          <w:rPr>
            <w:color w:val="009036"/>
            <w:sz w:val="14"/>
            <w:szCs w:val="14"/>
            <w:lang w:val="de-CH"/>
          </w:rPr>
          <w:tab/>
          <w:t>Tel:  056 462 54 40</w:t>
        </w:r>
      </w:p>
      <w:p w14:paraId="59F51056" w14:textId="77777777" w:rsidR="00121CC5" w:rsidRPr="005635C7" w:rsidRDefault="00121CC5" w:rsidP="00121CC5">
        <w:pPr>
          <w:tabs>
            <w:tab w:val="right" w:pos="4253"/>
            <w:tab w:val="left" w:pos="5670"/>
            <w:tab w:val="left" w:pos="7371"/>
          </w:tabs>
          <w:rPr>
            <w:color w:val="009036"/>
            <w:sz w:val="14"/>
            <w:szCs w:val="14"/>
          </w:rPr>
        </w:pPr>
        <w:r w:rsidRPr="00121CC5">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29808B6F" w14:textId="69271595" w:rsidR="00121CC5" w:rsidRPr="005635C7" w:rsidRDefault="00121CC5" w:rsidP="00121CC5">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w:t>
        </w:r>
        <w:r w:rsidR="003429ED">
          <w:rPr>
            <w:color w:val="009036"/>
            <w:sz w:val="14"/>
            <w:szCs w:val="14"/>
            <w:lang w:val="it-CH"/>
          </w:rPr>
          <w:t>e</w:t>
        </w:r>
        <w:r w:rsidRPr="005635C7">
          <w:rPr>
            <w:color w:val="009036"/>
            <w:sz w:val="14"/>
            <w:szCs w:val="14"/>
            <w:lang w:val="it-CH"/>
          </w:rPr>
          <w:t xml:space="preserve">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3339F6FA" w:rsidR="00D91CEA" w:rsidRPr="00121CC5" w:rsidRDefault="00121CC5" w:rsidP="00121CC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1A49" w14:textId="77777777" w:rsidR="00446F9B" w:rsidRDefault="00446F9B" w:rsidP="0013135C">
      <w:r>
        <w:separator/>
      </w:r>
    </w:p>
  </w:footnote>
  <w:footnote w:type="continuationSeparator" w:id="0">
    <w:p w14:paraId="3475DA2A" w14:textId="77777777" w:rsidR="00446F9B" w:rsidRDefault="00446F9B"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71C" w14:textId="2DD13058" w:rsidR="00121CC5" w:rsidRDefault="003C70DE">
    <w:pPr>
      <w:pStyle w:val="Intestazione"/>
    </w:pPr>
    <w:r>
      <w:rPr>
        <w:noProof/>
        <w:lang w:eastAsia="de-CH"/>
      </w:rPr>
      <w:drawing>
        <wp:anchor distT="0" distB="0" distL="114300" distR="114300" simplePos="0" relativeHeight="251662336" behindDoc="1" locked="0" layoutInCell="1" allowOverlap="1" wp14:anchorId="4D387563" wp14:editId="38D52CC6">
          <wp:simplePos x="0" y="0"/>
          <wp:positionH relativeFrom="page">
            <wp:posOffset>3771900</wp:posOffset>
          </wp:positionH>
          <wp:positionV relativeFrom="page">
            <wp:posOffset>59055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CE1460"/>
    <w:multiLevelType w:val="hybridMultilevel"/>
    <w:tmpl w:val="CC545304"/>
    <w:lvl w:ilvl="0" w:tplc="A4B2B440">
      <w:start w:val="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3F6E1692"/>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CA1D91"/>
    <w:multiLevelType w:val="hybridMultilevel"/>
    <w:tmpl w:val="85743E6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2230295"/>
    <w:multiLevelType w:val="hybridMultilevel"/>
    <w:tmpl w:val="72E88CA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D794CCE"/>
    <w:multiLevelType w:val="hybridMultilevel"/>
    <w:tmpl w:val="778E27C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3"/>
  </w:num>
  <w:num w:numId="2" w16cid:durableId="999043831">
    <w:abstractNumId w:val="16"/>
  </w:num>
  <w:num w:numId="3" w16cid:durableId="605892331">
    <w:abstractNumId w:val="40"/>
  </w:num>
  <w:num w:numId="4" w16cid:durableId="971012267">
    <w:abstractNumId w:val="10"/>
  </w:num>
  <w:num w:numId="5" w16cid:durableId="2018772863">
    <w:abstractNumId w:val="44"/>
  </w:num>
  <w:num w:numId="6" w16cid:durableId="327565854">
    <w:abstractNumId w:val="7"/>
  </w:num>
  <w:num w:numId="7" w16cid:durableId="1314944898">
    <w:abstractNumId w:val="1"/>
  </w:num>
  <w:num w:numId="8" w16cid:durableId="1153331168">
    <w:abstractNumId w:val="26"/>
  </w:num>
  <w:num w:numId="9" w16cid:durableId="137769063">
    <w:abstractNumId w:val="25"/>
  </w:num>
  <w:num w:numId="10" w16cid:durableId="2143034642">
    <w:abstractNumId w:val="22"/>
  </w:num>
  <w:num w:numId="11" w16cid:durableId="545600532">
    <w:abstractNumId w:val="9"/>
  </w:num>
  <w:num w:numId="12" w16cid:durableId="536550426">
    <w:abstractNumId w:val="35"/>
  </w:num>
  <w:num w:numId="13" w16cid:durableId="363754517">
    <w:abstractNumId w:val="36"/>
  </w:num>
  <w:num w:numId="14" w16cid:durableId="1673609332">
    <w:abstractNumId w:val="6"/>
  </w:num>
  <w:num w:numId="15" w16cid:durableId="709455939">
    <w:abstractNumId w:val="30"/>
  </w:num>
  <w:num w:numId="16" w16cid:durableId="2028603057">
    <w:abstractNumId w:val="33"/>
  </w:num>
  <w:num w:numId="17" w16cid:durableId="1353266194">
    <w:abstractNumId w:val="12"/>
  </w:num>
  <w:num w:numId="18" w16cid:durableId="836000407">
    <w:abstractNumId w:val="2"/>
  </w:num>
  <w:num w:numId="19" w16cid:durableId="1784881427">
    <w:abstractNumId w:val="39"/>
  </w:num>
  <w:num w:numId="20" w16cid:durableId="666246764">
    <w:abstractNumId w:val="17"/>
  </w:num>
  <w:num w:numId="21" w16cid:durableId="642613174">
    <w:abstractNumId w:val="20"/>
  </w:num>
  <w:num w:numId="22" w16cid:durableId="1718044471">
    <w:abstractNumId w:val="11"/>
  </w:num>
  <w:num w:numId="23" w16cid:durableId="946818028">
    <w:abstractNumId w:val="28"/>
  </w:num>
  <w:num w:numId="24" w16cid:durableId="917522409">
    <w:abstractNumId w:val="34"/>
  </w:num>
  <w:num w:numId="25" w16cid:durableId="277612503">
    <w:abstractNumId w:val="42"/>
  </w:num>
  <w:num w:numId="26" w16cid:durableId="206837164">
    <w:abstractNumId w:val="23"/>
  </w:num>
  <w:num w:numId="27" w16cid:durableId="1780370152">
    <w:abstractNumId w:val="38"/>
  </w:num>
  <w:num w:numId="28" w16cid:durableId="1245602864">
    <w:abstractNumId w:val="24"/>
  </w:num>
  <w:num w:numId="29" w16cid:durableId="1258291253">
    <w:abstractNumId w:val="41"/>
  </w:num>
  <w:num w:numId="30" w16cid:durableId="1100685910">
    <w:abstractNumId w:val="4"/>
  </w:num>
  <w:num w:numId="31" w16cid:durableId="446776447">
    <w:abstractNumId w:val="5"/>
  </w:num>
  <w:num w:numId="32" w16cid:durableId="2015450251">
    <w:abstractNumId w:val="31"/>
  </w:num>
  <w:num w:numId="33" w16cid:durableId="68426803">
    <w:abstractNumId w:val="15"/>
  </w:num>
  <w:num w:numId="34" w16cid:durableId="1589192117">
    <w:abstractNumId w:val="8"/>
  </w:num>
  <w:num w:numId="35" w16cid:durableId="1544827782">
    <w:abstractNumId w:val="21"/>
  </w:num>
  <w:num w:numId="36" w16cid:durableId="1910381420">
    <w:abstractNumId w:val="14"/>
  </w:num>
  <w:num w:numId="37" w16cid:durableId="973170477">
    <w:abstractNumId w:val="43"/>
  </w:num>
  <w:num w:numId="38" w16cid:durableId="1659381518">
    <w:abstractNumId w:val="3"/>
  </w:num>
  <w:num w:numId="39" w16cid:durableId="1126923726">
    <w:abstractNumId w:val="29"/>
  </w:num>
  <w:num w:numId="40" w16cid:durableId="227351933">
    <w:abstractNumId w:val="32"/>
  </w:num>
  <w:num w:numId="41" w16cid:durableId="905147241">
    <w:abstractNumId w:val="27"/>
  </w:num>
  <w:num w:numId="42" w16cid:durableId="1506938696">
    <w:abstractNumId w:val="0"/>
  </w:num>
  <w:num w:numId="43" w16cid:durableId="52895214">
    <w:abstractNumId w:val="37"/>
  </w:num>
  <w:num w:numId="44" w16cid:durableId="1493521788">
    <w:abstractNumId w:val="18"/>
  </w:num>
  <w:num w:numId="45" w16cid:durableId="2011828221">
    <w:abstractNumId w:val="45"/>
  </w:num>
  <w:num w:numId="46" w16cid:durableId="1566136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20B7"/>
    <w:rsid w:val="00013829"/>
    <w:rsid w:val="000221F5"/>
    <w:rsid w:val="00023B2F"/>
    <w:rsid w:val="000240FC"/>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0A08"/>
    <w:rsid w:val="000E1580"/>
    <w:rsid w:val="000E1EB6"/>
    <w:rsid w:val="000E2E3E"/>
    <w:rsid w:val="000E4648"/>
    <w:rsid w:val="000E5FEE"/>
    <w:rsid w:val="000F5D54"/>
    <w:rsid w:val="0010751A"/>
    <w:rsid w:val="00111544"/>
    <w:rsid w:val="00114FBD"/>
    <w:rsid w:val="001203FD"/>
    <w:rsid w:val="00121CC5"/>
    <w:rsid w:val="00123D21"/>
    <w:rsid w:val="0013135C"/>
    <w:rsid w:val="00133DFF"/>
    <w:rsid w:val="0013540B"/>
    <w:rsid w:val="00136BC1"/>
    <w:rsid w:val="00144747"/>
    <w:rsid w:val="0015473B"/>
    <w:rsid w:val="00154B1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4726"/>
    <w:rsid w:val="00265293"/>
    <w:rsid w:val="0026727A"/>
    <w:rsid w:val="00274E39"/>
    <w:rsid w:val="002756EB"/>
    <w:rsid w:val="00283E95"/>
    <w:rsid w:val="0029597A"/>
    <w:rsid w:val="002A432A"/>
    <w:rsid w:val="002A48B9"/>
    <w:rsid w:val="002A6F8E"/>
    <w:rsid w:val="002B1391"/>
    <w:rsid w:val="002C117E"/>
    <w:rsid w:val="002C6FA0"/>
    <w:rsid w:val="002D41C3"/>
    <w:rsid w:val="002E184C"/>
    <w:rsid w:val="002E1D04"/>
    <w:rsid w:val="002F4148"/>
    <w:rsid w:val="0030678E"/>
    <w:rsid w:val="00310134"/>
    <w:rsid w:val="0031268F"/>
    <w:rsid w:val="00315A88"/>
    <w:rsid w:val="00336C9B"/>
    <w:rsid w:val="003429ED"/>
    <w:rsid w:val="00345611"/>
    <w:rsid w:val="003600C3"/>
    <w:rsid w:val="003627D1"/>
    <w:rsid w:val="0037466F"/>
    <w:rsid w:val="0038338A"/>
    <w:rsid w:val="0038540E"/>
    <w:rsid w:val="003B0013"/>
    <w:rsid w:val="003B1389"/>
    <w:rsid w:val="003B1D83"/>
    <w:rsid w:val="003B5BA4"/>
    <w:rsid w:val="003C1DEF"/>
    <w:rsid w:val="003C2943"/>
    <w:rsid w:val="003C6FD2"/>
    <w:rsid w:val="003C70DE"/>
    <w:rsid w:val="003D09BB"/>
    <w:rsid w:val="003D1C51"/>
    <w:rsid w:val="003D2D3D"/>
    <w:rsid w:val="003E244F"/>
    <w:rsid w:val="003F1182"/>
    <w:rsid w:val="00403E9E"/>
    <w:rsid w:val="0042136C"/>
    <w:rsid w:val="00430624"/>
    <w:rsid w:val="00437162"/>
    <w:rsid w:val="004400D8"/>
    <w:rsid w:val="00442DBB"/>
    <w:rsid w:val="00446F9B"/>
    <w:rsid w:val="004551E8"/>
    <w:rsid w:val="00457FE0"/>
    <w:rsid w:val="00461318"/>
    <w:rsid w:val="004617B0"/>
    <w:rsid w:val="00462267"/>
    <w:rsid w:val="0046EEE1"/>
    <w:rsid w:val="004703AA"/>
    <w:rsid w:val="00476DD5"/>
    <w:rsid w:val="00483B5D"/>
    <w:rsid w:val="004916E8"/>
    <w:rsid w:val="00492F80"/>
    <w:rsid w:val="004932CD"/>
    <w:rsid w:val="004963CA"/>
    <w:rsid w:val="00496FED"/>
    <w:rsid w:val="004A1967"/>
    <w:rsid w:val="004A6FA7"/>
    <w:rsid w:val="004A7E3E"/>
    <w:rsid w:val="004C0143"/>
    <w:rsid w:val="004C3B73"/>
    <w:rsid w:val="004E489E"/>
    <w:rsid w:val="004F1E34"/>
    <w:rsid w:val="004F461F"/>
    <w:rsid w:val="00501926"/>
    <w:rsid w:val="00504B19"/>
    <w:rsid w:val="00505CC6"/>
    <w:rsid w:val="005104F0"/>
    <w:rsid w:val="00512FFE"/>
    <w:rsid w:val="00521CF8"/>
    <w:rsid w:val="005339CA"/>
    <w:rsid w:val="00541944"/>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01F26"/>
    <w:rsid w:val="00624087"/>
    <w:rsid w:val="0062693F"/>
    <w:rsid w:val="00634FD2"/>
    <w:rsid w:val="00637DFA"/>
    <w:rsid w:val="006502EC"/>
    <w:rsid w:val="00662ADD"/>
    <w:rsid w:val="006655EF"/>
    <w:rsid w:val="00666512"/>
    <w:rsid w:val="00666E29"/>
    <w:rsid w:val="00680B48"/>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2FDE"/>
    <w:rsid w:val="0071793E"/>
    <w:rsid w:val="00724589"/>
    <w:rsid w:val="00731699"/>
    <w:rsid w:val="00743FD0"/>
    <w:rsid w:val="00746D51"/>
    <w:rsid w:val="007520CA"/>
    <w:rsid w:val="0075748E"/>
    <w:rsid w:val="007575C7"/>
    <w:rsid w:val="00762813"/>
    <w:rsid w:val="00764E6B"/>
    <w:rsid w:val="0076634C"/>
    <w:rsid w:val="0076771C"/>
    <w:rsid w:val="00771069"/>
    <w:rsid w:val="007710E0"/>
    <w:rsid w:val="007732BA"/>
    <w:rsid w:val="00773A38"/>
    <w:rsid w:val="00774555"/>
    <w:rsid w:val="00775ADC"/>
    <w:rsid w:val="007A050F"/>
    <w:rsid w:val="007A1C4D"/>
    <w:rsid w:val="007A286D"/>
    <w:rsid w:val="007A2E36"/>
    <w:rsid w:val="007B1B16"/>
    <w:rsid w:val="007B37E1"/>
    <w:rsid w:val="007C00DC"/>
    <w:rsid w:val="007D5519"/>
    <w:rsid w:val="007E04E5"/>
    <w:rsid w:val="007E2A72"/>
    <w:rsid w:val="0080637F"/>
    <w:rsid w:val="00807350"/>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556B"/>
    <w:rsid w:val="00896F6F"/>
    <w:rsid w:val="008A0F08"/>
    <w:rsid w:val="008A4E73"/>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1B4F"/>
    <w:rsid w:val="00957632"/>
    <w:rsid w:val="00962C3F"/>
    <w:rsid w:val="009715A5"/>
    <w:rsid w:val="009748E0"/>
    <w:rsid w:val="00975669"/>
    <w:rsid w:val="00983A6F"/>
    <w:rsid w:val="0099235D"/>
    <w:rsid w:val="0099551E"/>
    <w:rsid w:val="0099741C"/>
    <w:rsid w:val="009A1E4D"/>
    <w:rsid w:val="009A29C4"/>
    <w:rsid w:val="009B2D00"/>
    <w:rsid w:val="009B4D04"/>
    <w:rsid w:val="009B5B79"/>
    <w:rsid w:val="009B5C88"/>
    <w:rsid w:val="009C0CC1"/>
    <w:rsid w:val="009D06A8"/>
    <w:rsid w:val="009D0A2F"/>
    <w:rsid w:val="009D28B6"/>
    <w:rsid w:val="009D63CC"/>
    <w:rsid w:val="00A0024B"/>
    <w:rsid w:val="00A02219"/>
    <w:rsid w:val="00A11554"/>
    <w:rsid w:val="00A175A1"/>
    <w:rsid w:val="00A26E1A"/>
    <w:rsid w:val="00A2772B"/>
    <w:rsid w:val="00A44464"/>
    <w:rsid w:val="00A4495D"/>
    <w:rsid w:val="00A44991"/>
    <w:rsid w:val="00A45D9D"/>
    <w:rsid w:val="00A468F1"/>
    <w:rsid w:val="00A50A5A"/>
    <w:rsid w:val="00A54FB6"/>
    <w:rsid w:val="00A609C6"/>
    <w:rsid w:val="00A7340D"/>
    <w:rsid w:val="00A736CD"/>
    <w:rsid w:val="00A73B98"/>
    <w:rsid w:val="00A85F1A"/>
    <w:rsid w:val="00AA1330"/>
    <w:rsid w:val="00AA45A0"/>
    <w:rsid w:val="00AB1613"/>
    <w:rsid w:val="00AB4124"/>
    <w:rsid w:val="00AC0AA5"/>
    <w:rsid w:val="00AC2B1F"/>
    <w:rsid w:val="00AD06DB"/>
    <w:rsid w:val="00AD2DA3"/>
    <w:rsid w:val="00AD463C"/>
    <w:rsid w:val="00AD4BF8"/>
    <w:rsid w:val="00AE0829"/>
    <w:rsid w:val="00AF425A"/>
    <w:rsid w:val="00B040C5"/>
    <w:rsid w:val="00B252D2"/>
    <w:rsid w:val="00B35F97"/>
    <w:rsid w:val="00B53B9E"/>
    <w:rsid w:val="00B60E90"/>
    <w:rsid w:val="00B6376F"/>
    <w:rsid w:val="00B63DC6"/>
    <w:rsid w:val="00B659EA"/>
    <w:rsid w:val="00B6690F"/>
    <w:rsid w:val="00B81309"/>
    <w:rsid w:val="00B83AAF"/>
    <w:rsid w:val="00B84FBE"/>
    <w:rsid w:val="00B86D94"/>
    <w:rsid w:val="00B91AAB"/>
    <w:rsid w:val="00BA2B1D"/>
    <w:rsid w:val="00BA7A5E"/>
    <w:rsid w:val="00BB1027"/>
    <w:rsid w:val="00BB3412"/>
    <w:rsid w:val="00BC2787"/>
    <w:rsid w:val="00BC3F26"/>
    <w:rsid w:val="00BC5EA2"/>
    <w:rsid w:val="00BD2CB1"/>
    <w:rsid w:val="00BE7496"/>
    <w:rsid w:val="00BE7572"/>
    <w:rsid w:val="00BF6D59"/>
    <w:rsid w:val="00C0104B"/>
    <w:rsid w:val="00C07FD7"/>
    <w:rsid w:val="00C101F5"/>
    <w:rsid w:val="00C4377D"/>
    <w:rsid w:val="00C458EB"/>
    <w:rsid w:val="00C520EB"/>
    <w:rsid w:val="00C57D39"/>
    <w:rsid w:val="00C6127C"/>
    <w:rsid w:val="00C73963"/>
    <w:rsid w:val="00C753C8"/>
    <w:rsid w:val="00C80093"/>
    <w:rsid w:val="00C87FF5"/>
    <w:rsid w:val="00C9063A"/>
    <w:rsid w:val="00C92225"/>
    <w:rsid w:val="00C93749"/>
    <w:rsid w:val="00C955D9"/>
    <w:rsid w:val="00C95C6E"/>
    <w:rsid w:val="00CA5C99"/>
    <w:rsid w:val="00CA722B"/>
    <w:rsid w:val="00CB3AED"/>
    <w:rsid w:val="00CB5FCE"/>
    <w:rsid w:val="00CC4D2D"/>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861"/>
    <w:rsid w:val="00D63EFB"/>
    <w:rsid w:val="00D7724C"/>
    <w:rsid w:val="00D84371"/>
    <w:rsid w:val="00D85E48"/>
    <w:rsid w:val="00D91CEA"/>
    <w:rsid w:val="00D94CE4"/>
    <w:rsid w:val="00DA22C8"/>
    <w:rsid w:val="00DA2B01"/>
    <w:rsid w:val="00DB18EA"/>
    <w:rsid w:val="00DB5C3F"/>
    <w:rsid w:val="00DD108E"/>
    <w:rsid w:val="00DD1FD3"/>
    <w:rsid w:val="00DD3D3D"/>
    <w:rsid w:val="00DE4F27"/>
    <w:rsid w:val="00DE65F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34A7"/>
    <w:rsid w:val="00E7652E"/>
    <w:rsid w:val="00E85DB5"/>
    <w:rsid w:val="00E86132"/>
    <w:rsid w:val="00E87C9D"/>
    <w:rsid w:val="00EA1DFD"/>
    <w:rsid w:val="00EA318B"/>
    <w:rsid w:val="00EA4EA1"/>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4BD1"/>
    <w:rsid w:val="00F96D14"/>
    <w:rsid w:val="00FA20E7"/>
    <w:rsid w:val="00FA4886"/>
    <w:rsid w:val="00FC076A"/>
    <w:rsid w:val="00FD1E4E"/>
    <w:rsid w:val="00FD253E"/>
    <w:rsid w:val="00FD6838"/>
    <w:rsid w:val="00FD7290"/>
    <w:rsid w:val="00FE0BFF"/>
    <w:rsid w:val="00FE50E3"/>
    <w:rsid w:val="00FF0D0E"/>
    <w:rsid w:val="00FF550F"/>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8092932"/>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Titolo1">
    <w:name w:val="heading 1"/>
    <w:basedOn w:val="Normale"/>
    <w:next w:val="Normale"/>
    <w:link w:val="Titolo1Carattere"/>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Titolo2">
    <w:name w:val="heading 2"/>
    <w:basedOn w:val="Normale"/>
    <w:next w:val="Normale"/>
    <w:link w:val="Titolo2Carattere"/>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Titolo3">
    <w:name w:val="heading 3"/>
    <w:basedOn w:val="Normale"/>
    <w:next w:val="Normale"/>
    <w:link w:val="Titolo3Carattere"/>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Titolo4">
    <w:name w:val="heading 4"/>
    <w:basedOn w:val="Normale"/>
    <w:next w:val="Normale"/>
    <w:link w:val="Titolo4Carattere"/>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Titolo5">
    <w:name w:val="heading 5"/>
    <w:basedOn w:val="Normale"/>
    <w:next w:val="Normale"/>
    <w:link w:val="Titolo5Carattere"/>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Titolo6">
    <w:name w:val="heading 6"/>
    <w:basedOn w:val="Normale"/>
    <w:next w:val="Normale"/>
    <w:link w:val="Titolo6Carattere"/>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Titolo7">
    <w:name w:val="heading 7"/>
    <w:basedOn w:val="Normale"/>
    <w:next w:val="Normale"/>
    <w:link w:val="Titolo7Carattere"/>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Titolo8">
    <w:name w:val="heading 8"/>
    <w:basedOn w:val="Normale"/>
    <w:next w:val="Normale"/>
    <w:link w:val="Titolo8Carattere"/>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Titolo9">
    <w:name w:val="heading 9"/>
    <w:basedOn w:val="Normale"/>
    <w:next w:val="Normale"/>
    <w:link w:val="Titolo9Carattere"/>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1CF8"/>
    <w:rPr>
      <w:rFonts w:asciiTheme="majorHAnsi" w:eastAsiaTheme="majorEastAsia" w:hAnsiTheme="majorHAnsi" w:cstheme="majorBidi"/>
      <w:b/>
      <w:bCs/>
      <w:caps/>
      <w:spacing w:val="20"/>
      <w:sz w:val="20"/>
      <w:szCs w:val="28"/>
    </w:rPr>
  </w:style>
  <w:style w:type="character" w:customStyle="1" w:styleId="Titolo2Carattere">
    <w:name w:val="Titolo 2 Carattere"/>
    <w:basedOn w:val="Carpredefinitoparagrafo"/>
    <w:link w:val="Titolo2"/>
    <w:uiPriority w:val="9"/>
    <w:rsid w:val="00521CF8"/>
    <w:rPr>
      <w:rFonts w:asciiTheme="majorHAnsi" w:eastAsiaTheme="majorEastAsia" w:hAnsiTheme="majorHAnsi" w:cstheme="majorBidi"/>
      <w:b/>
      <w:bCs/>
      <w:spacing w:val="4"/>
      <w:sz w:val="20"/>
      <w:szCs w:val="26"/>
    </w:rPr>
  </w:style>
  <w:style w:type="character" w:customStyle="1" w:styleId="Titolo3Carattere">
    <w:name w:val="Titolo 3 Carattere"/>
    <w:basedOn w:val="Carpredefinitoparagrafo"/>
    <w:link w:val="Titolo3"/>
    <w:uiPriority w:val="9"/>
    <w:rsid w:val="00521CF8"/>
    <w:rPr>
      <w:rFonts w:asciiTheme="majorHAnsi" w:eastAsiaTheme="majorEastAsia" w:hAnsiTheme="majorHAnsi" w:cstheme="majorBidi"/>
      <w:b/>
      <w:bCs/>
      <w:spacing w:val="4"/>
      <w:sz w:val="20"/>
      <w:szCs w:val="20"/>
    </w:rPr>
  </w:style>
  <w:style w:type="character" w:customStyle="1" w:styleId="Titolo4Carattere">
    <w:name w:val="Titolo 4 Carattere"/>
    <w:basedOn w:val="Carpredefinitoparagrafo"/>
    <w:link w:val="Titolo4"/>
    <w:uiPriority w:val="9"/>
    <w:rsid w:val="00521CF8"/>
    <w:rPr>
      <w:rFonts w:asciiTheme="majorHAnsi" w:eastAsiaTheme="majorEastAsia" w:hAnsiTheme="majorHAnsi" w:cstheme="majorBidi"/>
      <w:b/>
      <w:bCs/>
      <w:iCs/>
      <w:spacing w:val="4"/>
      <w:sz w:val="20"/>
      <w:szCs w:val="20"/>
    </w:rPr>
  </w:style>
  <w:style w:type="character" w:customStyle="1" w:styleId="Titolo5Carattere">
    <w:name w:val="Titolo 5 Carattere"/>
    <w:basedOn w:val="Carpredefinitoparagrafo"/>
    <w:link w:val="Titolo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Titolo6Carattere">
    <w:name w:val="Titolo 6 Carattere"/>
    <w:basedOn w:val="Carpredefinitoparagrafo"/>
    <w:link w:val="Titolo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Titolo7Carattere">
    <w:name w:val="Titolo 7 Carattere"/>
    <w:basedOn w:val="Carpredefinitoparagrafo"/>
    <w:link w:val="Titolo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Titolo8Carattere">
    <w:name w:val="Titolo 8 Carattere"/>
    <w:basedOn w:val="Carpredefinitoparagrafo"/>
    <w:link w:val="Titolo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Titolo9Carattere">
    <w:name w:val="Titolo 9 Carattere"/>
    <w:basedOn w:val="Carpredefinitoparagrafo"/>
    <w:link w:val="Titolo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Grigliatabella">
    <w:name w:val="Table Grid"/>
    <w:basedOn w:val="Tabellanorma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21CF8"/>
    <w:rPr>
      <w:rFonts w:ascii="Segoe UI" w:eastAsiaTheme="minorHAnsi" w:hAnsi="Segoe UI" w:cs="Segoe UI"/>
      <w:spacing w:val="4"/>
      <w:sz w:val="18"/>
      <w:szCs w:val="18"/>
      <w:lang w:val="de-CH" w:eastAsia="en-US"/>
    </w:rPr>
  </w:style>
  <w:style w:type="character" w:customStyle="1" w:styleId="TestofumettoCarattere">
    <w:name w:val="Testo fumetto Carattere"/>
    <w:basedOn w:val="Carpredefinitoparagrafo"/>
    <w:link w:val="Testofumetto"/>
    <w:uiPriority w:val="99"/>
    <w:semiHidden/>
    <w:rsid w:val="00521CF8"/>
    <w:rPr>
      <w:rFonts w:ascii="Segoe UI" w:hAnsi="Segoe UI" w:cs="Segoe UI"/>
      <w:spacing w:val="4"/>
      <w:sz w:val="18"/>
      <w:szCs w:val="18"/>
    </w:rPr>
  </w:style>
  <w:style w:type="paragraph" w:styleId="Paragrafoelenco">
    <w:name w:val="List Paragraph"/>
    <w:basedOn w:val="Normale"/>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Rimandocommento">
    <w:name w:val="annotation reference"/>
    <w:basedOn w:val="Carpredefinitoparagrafo"/>
    <w:uiPriority w:val="99"/>
    <w:semiHidden/>
    <w:unhideWhenUsed/>
    <w:rsid w:val="00BD2CB1"/>
    <w:rPr>
      <w:sz w:val="16"/>
      <w:szCs w:val="16"/>
    </w:rPr>
  </w:style>
  <w:style w:type="paragraph" w:styleId="Testocommento">
    <w:name w:val="annotation text"/>
    <w:basedOn w:val="Normale"/>
    <w:link w:val="TestocommentoCarattere"/>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TestocommentoCarattere">
    <w:name w:val="Testo commento Carattere"/>
    <w:basedOn w:val="Carpredefinitoparagrafo"/>
    <w:link w:val="Testocommento"/>
    <w:uiPriority w:val="99"/>
    <w:rsid w:val="00BD2CB1"/>
    <w:rPr>
      <w:spacing w:val="4"/>
      <w:sz w:val="20"/>
      <w:szCs w:val="20"/>
    </w:rPr>
  </w:style>
  <w:style w:type="paragraph" w:styleId="Soggettocommento">
    <w:name w:val="annotation subject"/>
    <w:basedOn w:val="Testocommento"/>
    <w:next w:val="Testocommento"/>
    <w:link w:val="SoggettocommentoCarattere"/>
    <w:uiPriority w:val="99"/>
    <w:semiHidden/>
    <w:unhideWhenUsed/>
    <w:rsid w:val="00BD2CB1"/>
    <w:rPr>
      <w:b/>
      <w:bCs/>
    </w:rPr>
  </w:style>
  <w:style w:type="character" w:customStyle="1" w:styleId="SoggettocommentoCarattere">
    <w:name w:val="Soggetto commento Carattere"/>
    <w:basedOn w:val="TestocommentoCarattere"/>
    <w:link w:val="Soggettocommento"/>
    <w:uiPriority w:val="99"/>
    <w:semiHidden/>
    <w:rsid w:val="00BD2CB1"/>
    <w:rPr>
      <w:b/>
      <w:bCs/>
      <w:spacing w:val="4"/>
      <w:sz w:val="20"/>
      <w:szCs w:val="20"/>
    </w:rPr>
  </w:style>
  <w:style w:type="paragraph" w:styleId="NormaleWeb">
    <w:name w:val="Normal (Web)"/>
    <w:basedOn w:val="Normale"/>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Normale"/>
    <w:rsid w:val="008C0AAB"/>
    <w:pPr>
      <w:spacing w:before="100" w:beforeAutospacing="1" w:after="100" w:afterAutospacing="1"/>
    </w:pPr>
  </w:style>
  <w:style w:type="paragraph" w:customStyle="1" w:styleId="Paragraphestandard">
    <w:name w:val="[Paragraphe standard]"/>
    <w:basedOn w:val="Normale"/>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Revisione">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Collegamentoipertestuale">
    <w:name w:val="Hyperlink"/>
    <w:uiPriority w:val="99"/>
    <w:unhideWhenUsed/>
    <w:rsid w:val="008143A7"/>
    <w:rPr>
      <w:color w:val="17BBFD"/>
      <w:u w:val="single"/>
    </w:rPr>
  </w:style>
  <w:style w:type="character" w:customStyle="1" w:styleId="cf01">
    <w:name w:val="cf01"/>
    <w:basedOn w:val="Carpredefinitoparagrafo"/>
    <w:rsid w:val="00942E6D"/>
    <w:rPr>
      <w:rFonts w:ascii="Segoe UI" w:hAnsi="Segoe UI" w:cs="Segoe UI" w:hint="default"/>
      <w:sz w:val="18"/>
      <w:szCs w:val="18"/>
    </w:rPr>
  </w:style>
  <w:style w:type="table" w:styleId="Tabellagriglia1chiara-colore1">
    <w:name w:val="Grid Table 1 Light Accent 1"/>
    <w:basedOn w:val="Tabellanorma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elenco3-colore1">
    <w:name w:val="List Table 3 Accent 1"/>
    <w:basedOn w:val="Tabellanorma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lagriglia5scura-colore1">
    <w:name w:val="Grid Table 5 Dark Accent 1"/>
    <w:basedOn w:val="Tabellanorma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stonotaapidipagina">
    <w:name w:val="footnote text"/>
    <w:basedOn w:val="Normale"/>
    <w:link w:val="TestonotaapidipaginaCarattere"/>
    <w:uiPriority w:val="99"/>
    <w:semiHidden/>
    <w:unhideWhenUsed/>
    <w:rsid w:val="0013135C"/>
    <w:rPr>
      <w:sz w:val="20"/>
      <w:szCs w:val="20"/>
    </w:rPr>
  </w:style>
  <w:style w:type="character" w:customStyle="1" w:styleId="TestonotaapidipaginaCarattere">
    <w:name w:val="Testo nota a piè di pagina Carattere"/>
    <w:basedOn w:val="Carpredefinitoparagrafo"/>
    <w:link w:val="Testonotaapidipagina"/>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Tabellanormale"/>
    <w:next w:val="Grigliatabella"/>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notaapidipagina">
    <w:name w:val="footnote reference"/>
    <w:uiPriority w:val="99"/>
    <w:semiHidden/>
    <w:unhideWhenUsed/>
    <w:rsid w:val="0013135C"/>
    <w:rPr>
      <w:vertAlign w:val="superscript"/>
    </w:rPr>
  </w:style>
  <w:style w:type="paragraph" w:styleId="Intestazione">
    <w:name w:val="header"/>
    <w:basedOn w:val="Normale"/>
    <w:link w:val="IntestazioneCarattere"/>
    <w:uiPriority w:val="99"/>
    <w:unhideWhenUsed/>
    <w:rsid w:val="00D91CEA"/>
    <w:pPr>
      <w:tabs>
        <w:tab w:val="center" w:pos="4513"/>
        <w:tab w:val="right" w:pos="9026"/>
      </w:tabs>
    </w:pPr>
  </w:style>
  <w:style w:type="character" w:customStyle="1" w:styleId="IntestazioneCarattere">
    <w:name w:val="Intestazione Carattere"/>
    <w:basedOn w:val="Carpredefinitoparagrafo"/>
    <w:link w:val="Intestazione"/>
    <w:uiPriority w:val="99"/>
    <w:rsid w:val="00D91CEA"/>
    <w:rPr>
      <w:rFonts w:ascii="Times New Roman" w:eastAsia="Times New Roman" w:hAnsi="Times New Roman" w:cs="Times New Roman"/>
      <w:sz w:val="24"/>
      <w:szCs w:val="24"/>
      <w:lang w:val="fr-CH" w:eastAsia="fr-FR"/>
    </w:rPr>
  </w:style>
  <w:style w:type="paragraph" w:styleId="Pidipagina">
    <w:name w:val="footer"/>
    <w:basedOn w:val="Normale"/>
    <w:link w:val="PidipaginaCarattere"/>
    <w:uiPriority w:val="99"/>
    <w:unhideWhenUsed/>
    <w:rsid w:val="00D91CEA"/>
    <w:pPr>
      <w:tabs>
        <w:tab w:val="center" w:pos="4513"/>
        <w:tab w:val="right" w:pos="9026"/>
      </w:tabs>
    </w:pPr>
  </w:style>
  <w:style w:type="character" w:customStyle="1" w:styleId="PidipaginaCarattere">
    <w:name w:val="Piè di pagina Carattere"/>
    <w:basedOn w:val="Carpredefinitoparagrafo"/>
    <w:link w:val="Pidipagina"/>
    <w:uiPriority w:val="99"/>
    <w:rsid w:val="00D91CEA"/>
    <w:rPr>
      <w:rFonts w:ascii="Times New Roman" w:eastAsia="Times New Roman" w:hAnsi="Times New Roman" w:cs="Times New Roman"/>
      <w:sz w:val="24"/>
      <w:szCs w:val="24"/>
      <w:lang w:val="fr-CH" w:eastAsia="fr-FR"/>
    </w:rPr>
  </w:style>
  <w:style w:type="table" w:styleId="Tabellagriglia5scura-colore4">
    <w:name w:val="Grid Table 5 Dark Accent 4"/>
    <w:basedOn w:val="Tabellanormale"/>
    <w:uiPriority w:val="50"/>
    <w:rsid w:val="004F1E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elenco4-colore4">
    <w:name w:val="List Table 4 Accent 4"/>
    <w:basedOn w:val="Tabellanormale"/>
    <w:uiPriority w:val="49"/>
    <w:rsid w:val="004F1E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65446465">
      <w:bodyDiv w:val="1"/>
      <w:marLeft w:val="0"/>
      <w:marRight w:val="0"/>
      <w:marTop w:val="0"/>
      <w:marBottom w:val="0"/>
      <w:divBdr>
        <w:top w:val="none" w:sz="0" w:space="0" w:color="auto"/>
        <w:left w:val="none" w:sz="0" w:space="0" w:color="auto"/>
        <w:bottom w:val="none" w:sz="0" w:space="0" w:color="auto"/>
        <w:right w:val="none" w:sz="0" w:space="0" w:color="auto"/>
      </w:divBdr>
      <w:divsChild>
        <w:div w:id="1309555290">
          <w:marLeft w:val="562"/>
          <w:marRight w:val="0"/>
          <w:marTop w:val="115"/>
          <w:marBottom w:val="0"/>
          <w:divBdr>
            <w:top w:val="none" w:sz="0" w:space="0" w:color="auto"/>
            <w:left w:val="none" w:sz="0" w:space="0" w:color="auto"/>
            <w:bottom w:val="none" w:sz="0" w:space="0" w:color="auto"/>
            <w:right w:val="none" w:sz="0" w:space="0" w:color="auto"/>
          </w:divBdr>
        </w:div>
        <w:div w:id="1295409790">
          <w:marLeft w:val="562"/>
          <w:marRight w:val="0"/>
          <w:marTop w:val="115"/>
          <w:marBottom w:val="0"/>
          <w:divBdr>
            <w:top w:val="none" w:sz="0" w:space="0" w:color="auto"/>
            <w:left w:val="none" w:sz="0" w:space="0" w:color="auto"/>
            <w:bottom w:val="none" w:sz="0" w:space="0" w:color="auto"/>
            <w:right w:val="none" w:sz="0" w:space="0" w:color="auto"/>
          </w:divBdr>
        </w:div>
        <w:div w:id="1753895810">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58BEB852-2E82-449E-91FF-2ED4A077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1392</Words>
  <Characters>7936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Sem Genini</cp:lastModifiedBy>
  <cp:revision>5</cp:revision>
  <cp:lastPrinted>2023-11-20T12:16:00Z</cp:lastPrinted>
  <dcterms:created xsi:type="dcterms:W3CDTF">2026-06-23T17:47:00Z</dcterms:created>
  <dcterms:modified xsi:type="dcterms:W3CDTF">2026-06-25T08:15:00Z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