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1A9F" w14:textId="143D3CDC" w:rsidR="140E8979" w:rsidRPr="009F6195" w:rsidRDefault="140E8979" w:rsidP="00542F43">
      <w:pPr>
        <w:pBdr>
          <w:bottom w:val="single" w:sz="4" w:space="1" w:color="auto"/>
        </w:pBdr>
        <w:spacing w:after="0" w:line="240" w:lineRule="auto"/>
        <w:rPr>
          <w:b/>
          <w:bCs/>
          <w:sz w:val="36"/>
          <w:szCs w:val="36"/>
          <w:lang w:val="fr-CH"/>
        </w:rPr>
      </w:pPr>
    </w:p>
    <w:p w14:paraId="1C4BCB1D" w14:textId="79503F27" w:rsidR="134E8F6D" w:rsidRPr="009F6195" w:rsidRDefault="134E8F6D" w:rsidP="00542F43">
      <w:pPr>
        <w:pBdr>
          <w:bottom w:val="single" w:sz="4" w:space="1" w:color="auto"/>
        </w:pBdr>
        <w:spacing w:after="0" w:line="240" w:lineRule="auto"/>
        <w:rPr>
          <w:b/>
          <w:bCs/>
          <w:sz w:val="36"/>
          <w:szCs w:val="36"/>
          <w:lang w:val="fr-CH"/>
        </w:rPr>
      </w:pPr>
    </w:p>
    <w:p w14:paraId="18818167" w14:textId="3F6D4A6E" w:rsidR="413F24FE" w:rsidRPr="009F6195" w:rsidRDefault="413F24FE" w:rsidP="00542F43">
      <w:pPr>
        <w:pBdr>
          <w:bottom w:val="single" w:sz="4" w:space="1" w:color="auto"/>
        </w:pBdr>
        <w:spacing w:after="0" w:line="240" w:lineRule="auto"/>
        <w:rPr>
          <w:b/>
          <w:bCs/>
          <w:sz w:val="36"/>
          <w:szCs w:val="36"/>
          <w:lang w:val="fr-CH"/>
        </w:rPr>
      </w:pPr>
    </w:p>
    <w:p w14:paraId="4FFAF3F5" w14:textId="72379319" w:rsidR="0545F7AC" w:rsidRPr="009F6195" w:rsidRDefault="0545F7AC" w:rsidP="00542F43">
      <w:pPr>
        <w:pBdr>
          <w:bottom w:val="single" w:sz="4" w:space="1" w:color="auto"/>
        </w:pBdr>
        <w:spacing w:after="0" w:line="240" w:lineRule="auto"/>
        <w:rPr>
          <w:b/>
          <w:bCs/>
          <w:sz w:val="36"/>
          <w:szCs w:val="36"/>
          <w:lang w:val="fr-CH"/>
        </w:rPr>
      </w:pPr>
    </w:p>
    <w:p w14:paraId="6B19A734" w14:textId="2B881578" w:rsidR="40643E74" w:rsidRPr="009F6195" w:rsidRDefault="40643E74" w:rsidP="00542F43">
      <w:pPr>
        <w:pBdr>
          <w:bottom w:val="single" w:sz="4" w:space="1" w:color="auto"/>
        </w:pBdr>
        <w:spacing w:after="0" w:line="240" w:lineRule="auto"/>
        <w:rPr>
          <w:b/>
          <w:bCs/>
          <w:sz w:val="36"/>
          <w:szCs w:val="36"/>
          <w:lang w:val="fr-CH"/>
        </w:rPr>
      </w:pPr>
    </w:p>
    <w:p w14:paraId="7C237260" w14:textId="6A07673E" w:rsidR="690A51A6" w:rsidRPr="009F6195" w:rsidRDefault="690A51A6" w:rsidP="00542F43">
      <w:pPr>
        <w:pBdr>
          <w:bottom w:val="single" w:sz="4" w:space="1" w:color="auto"/>
        </w:pBdr>
        <w:spacing w:after="0" w:line="240" w:lineRule="auto"/>
        <w:rPr>
          <w:b/>
          <w:bCs/>
          <w:sz w:val="36"/>
          <w:szCs w:val="36"/>
          <w:lang w:val="fr-CH"/>
        </w:rPr>
      </w:pPr>
    </w:p>
    <w:p w14:paraId="5BD91ECB" w14:textId="3D2AD1B9" w:rsidR="00AE1276" w:rsidRPr="005A491B" w:rsidRDefault="005979CC" w:rsidP="005979CC">
      <w:pPr>
        <w:pBdr>
          <w:bottom w:val="single" w:sz="4" w:space="1" w:color="auto"/>
        </w:pBdr>
        <w:spacing w:after="0" w:line="240" w:lineRule="auto"/>
        <w:rPr>
          <w:b/>
          <w:bCs/>
          <w:sz w:val="36"/>
          <w:szCs w:val="36"/>
          <w:lang w:val="fr-CH"/>
        </w:rPr>
      </w:pPr>
      <w:bookmarkStart w:id="0" w:name="_Hlk202356871"/>
      <w:r w:rsidRPr="009F6195">
        <w:rPr>
          <w:b/>
          <w:bCs/>
          <w:sz w:val="36"/>
          <w:szCs w:val="36"/>
          <w:lang w:val="fr-CH"/>
        </w:rPr>
        <w:t>Plan d</w:t>
      </w:r>
      <w:r w:rsidR="009F6195">
        <w:rPr>
          <w:b/>
          <w:bCs/>
          <w:sz w:val="36"/>
          <w:szCs w:val="36"/>
          <w:lang w:val="fr-CH"/>
        </w:rPr>
        <w:t>’</w:t>
      </w:r>
      <w:r w:rsidRPr="009F6195">
        <w:rPr>
          <w:b/>
          <w:bCs/>
          <w:sz w:val="36"/>
          <w:szCs w:val="36"/>
          <w:lang w:val="fr-CH"/>
        </w:rPr>
        <w:t>études de l</w:t>
      </w:r>
      <w:r w:rsidR="009F6195">
        <w:rPr>
          <w:b/>
          <w:bCs/>
          <w:sz w:val="36"/>
          <w:szCs w:val="36"/>
          <w:lang w:val="fr-CH"/>
        </w:rPr>
        <w:t>’</w:t>
      </w:r>
      <w:r w:rsidRPr="009F6195">
        <w:rPr>
          <w:b/>
          <w:bCs/>
          <w:sz w:val="36"/>
          <w:szCs w:val="36"/>
          <w:lang w:val="fr-CH"/>
        </w:rPr>
        <w:t>école professionnelle</w:t>
      </w:r>
    </w:p>
    <w:p w14:paraId="3203B470" w14:textId="62403F85" w:rsidR="00F8059D" w:rsidRPr="005A491B" w:rsidRDefault="005979CC" w:rsidP="005979CC">
      <w:pPr>
        <w:spacing w:line="240" w:lineRule="auto"/>
        <w:rPr>
          <w:b/>
          <w:bCs/>
          <w:sz w:val="36"/>
          <w:szCs w:val="36"/>
          <w:lang w:val="fr-CH"/>
        </w:rPr>
      </w:pPr>
      <w:r w:rsidRPr="009F6195">
        <w:rPr>
          <w:b/>
          <w:bCs/>
          <w:sz w:val="36"/>
          <w:szCs w:val="36"/>
          <w:lang w:val="fr-CH"/>
        </w:rPr>
        <w:t>Agricultrice CFC / Agriculteur CFC</w:t>
      </w:r>
      <w:r w:rsidR="009F6195">
        <w:rPr>
          <w:b/>
          <w:bCs/>
          <w:sz w:val="36"/>
          <w:szCs w:val="36"/>
          <w:lang w:val="fr-CH"/>
        </w:rPr>
        <w:t> :</w:t>
      </w:r>
      <w:r w:rsidR="00360909" w:rsidRPr="005A491B">
        <w:rPr>
          <w:b/>
          <w:bCs/>
          <w:sz w:val="36"/>
          <w:szCs w:val="36"/>
          <w:lang w:val="fr-CH"/>
        </w:rPr>
        <w:t xml:space="preserve"> </w:t>
      </w:r>
      <w:r w:rsidR="009F6195">
        <w:rPr>
          <w:b/>
          <w:bCs/>
          <w:sz w:val="36"/>
          <w:szCs w:val="36"/>
          <w:lang w:val="fr-CH"/>
        </w:rPr>
        <w:t>o</w:t>
      </w:r>
      <w:r w:rsidRPr="009F6195">
        <w:rPr>
          <w:b/>
          <w:bCs/>
          <w:sz w:val="36"/>
          <w:szCs w:val="36"/>
          <w:lang w:val="fr-CH"/>
        </w:rPr>
        <w:t xml:space="preserve">rientation </w:t>
      </w:r>
      <w:r w:rsidR="009F6195">
        <w:rPr>
          <w:b/>
          <w:bCs/>
          <w:sz w:val="36"/>
          <w:szCs w:val="36"/>
          <w:lang w:val="fr-CH"/>
        </w:rPr>
        <w:t xml:space="preserve">Élevage </w:t>
      </w:r>
      <w:r w:rsidRPr="009F6195">
        <w:rPr>
          <w:b/>
          <w:bCs/>
          <w:sz w:val="36"/>
          <w:szCs w:val="36"/>
          <w:lang w:val="fr-CH"/>
        </w:rPr>
        <w:t>bovin</w:t>
      </w:r>
    </w:p>
    <w:p w14:paraId="6B51E5F3" w14:textId="67B144DB" w:rsidR="00B664DA" w:rsidRPr="005A491B" w:rsidRDefault="005979CC" w:rsidP="005979CC">
      <w:pPr>
        <w:spacing w:line="240" w:lineRule="auto"/>
        <w:rPr>
          <w:lang w:val="fr-CH"/>
        </w:rPr>
      </w:pPr>
      <w:r w:rsidRPr="009F6195">
        <w:rPr>
          <w:lang w:val="fr-CH"/>
        </w:rPr>
        <w:t>Domaine de compétences opérationnelles i :</w:t>
      </w:r>
      <w:r w:rsidR="00F415DA" w:rsidRPr="005A491B">
        <w:rPr>
          <w:lang w:val="fr-CH"/>
        </w:rPr>
        <w:t xml:space="preserve"> </w:t>
      </w:r>
      <w:r w:rsidR="009F6195">
        <w:rPr>
          <w:lang w:val="fr-CH"/>
        </w:rPr>
        <w:t>Production bovine</w:t>
      </w:r>
    </w:p>
    <w:bookmarkEnd w:id="0"/>
    <w:p w14:paraId="15DBBCA3" w14:textId="77777777" w:rsidR="00B664DA" w:rsidRPr="009F6195" w:rsidRDefault="00B664DA" w:rsidP="00542F43">
      <w:pPr>
        <w:spacing w:line="240" w:lineRule="auto"/>
        <w:rPr>
          <w:lang w:val="fr-CH"/>
        </w:rPr>
      </w:pPr>
      <w:r w:rsidRPr="009F6195">
        <w:rPr>
          <w:lang w:val="fr-CH"/>
        </w:rPr>
        <w:br w:type="page"/>
      </w:r>
    </w:p>
    <w:p w14:paraId="078875AE" w14:textId="77777777" w:rsidR="005979CC" w:rsidRPr="009F6195" w:rsidRDefault="005979CC" w:rsidP="005979CC">
      <w:pPr>
        <w:spacing w:line="240" w:lineRule="auto"/>
        <w:rPr>
          <w:b/>
          <w:bCs/>
          <w:sz w:val="28"/>
          <w:szCs w:val="28"/>
          <w:lang w:val="fr-CH"/>
        </w:rPr>
      </w:pPr>
      <w:r w:rsidRPr="009F6195">
        <w:rPr>
          <w:b/>
          <w:bCs/>
          <w:sz w:val="28"/>
          <w:szCs w:val="28"/>
          <w:lang w:val="fr-CH"/>
        </w:rPr>
        <w:lastRenderedPageBreak/>
        <w:t>Introduction</w:t>
      </w:r>
    </w:p>
    <w:p w14:paraId="191736E8" w14:textId="77777777" w:rsidR="005979CC" w:rsidRPr="009F6195" w:rsidRDefault="005979CC" w:rsidP="005979CC">
      <w:pPr>
        <w:spacing w:line="240" w:lineRule="auto"/>
        <w:rPr>
          <w:rFonts w:ascii="Verdana" w:hAnsi="Verdana"/>
          <w:b/>
          <w:bCs/>
          <w:sz w:val="20"/>
          <w:szCs w:val="20"/>
          <w:lang w:val="fr-CH"/>
        </w:rPr>
      </w:pPr>
      <w:r w:rsidRPr="009F6195">
        <w:rPr>
          <w:rFonts w:ascii="Verdana" w:hAnsi="Verdana"/>
          <w:b/>
          <w:bCs/>
          <w:sz w:val="20"/>
          <w:szCs w:val="20"/>
          <w:lang w:val="fr-CH"/>
        </w:rPr>
        <w:t>Structure des unités de formation</w:t>
      </w:r>
    </w:p>
    <w:p w14:paraId="2AA21994" w14:textId="23C3C553" w:rsidR="005979CC" w:rsidRPr="009F6195" w:rsidRDefault="005979CC" w:rsidP="005979CC">
      <w:pPr>
        <w:spacing w:line="240" w:lineRule="auto"/>
        <w:rPr>
          <w:rFonts w:ascii="Verdana" w:hAnsi="Verdana"/>
          <w:sz w:val="20"/>
          <w:szCs w:val="20"/>
          <w:lang w:val="fr-CH"/>
        </w:rPr>
      </w:pPr>
      <w:r w:rsidRPr="009F6195">
        <w:rPr>
          <w:rFonts w:ascii="Verdana" w:hAnsi="Verdana"/>
          <w:sz w:val="20"/>
          <w:szCs w:val="20"/>
          <w:lang w:val="fr-CH"/>
        </w:rPr>
        <w:t>Le plan d</w:t>
      </w:r>
      <w:r w:rsidR="009F6195">
        <w:rPr>
          <w:rFonts w:ascii="Verdana" w:hAnsi="Verdana"/>
          <w:sz w:val="20"/>
          <w:szCs w:val="20"/>
          <w:lang w:val="fr-CH"/>
        </w:rPr>
        <w:t>’</w:t>
      </w:r>
      <w:r w:rsidRPr="009F6195">
        <w:rPr>
          <w:rFonts w:ascii="Verdana" w:hAnsi="Verdana"/>
          <w:sz w:val="20"/>
          <w:szCs w:val="20"/>
          <w:lang w:val="fr-CH"/>
        </w:rPr>
        <w:t>études de l</w:t>
      </w:r>
      <w:r w:rsidR="009F6195">
        <w:rPr>
          <w:rFonts w:ascii="Verdana" w:hAnsi="Verdana"/>
          <w:sz w:val="20"/>
          <w:szCs w:val="20"/>
          <w:lang w:val="fr-CH"/>
        </w:rPr>
        <w:t>’</w:t>
      </w:r>
      <w:r w:rsidRPr="009F6195">
        <w:rPr>
          <w:rFonts w:ascii="Verdana" w:hAnsi="Verdana"/>
          <w:sz w:val="20"/>
          <w:szCs w:val="20"/>
          <w:lang w:val="fr-CH"/>
        </w:rPr>
        <w:t>école professionnelle ventile les objectifs évaluateurs du plan de formation dans les années d</w:t>
      </w:r>
      <w:r w:rsidR="009F6195">
        <w:rPr>
          <w:rFonts w:ascii="Verdana" w:hAnsi="Verdana"/>
          <w:sz w:val="20"/>
          <w:szCs w:val="20"/>
          <w:lang w:val="fr-CH"/>
        </w:rPr>
        <w:t>’</w:t>
      </w:r>
      <w:r w:rsidRPr="009F6195">
        <w:rPr>
          <w:rFonts w:ascii="Verdana" w:hAnsi="Verdana"/>
          <w:sz w:val="20"/>
          <w:szCs w:val="20"/>
          <w:lang w:val="fr-CH"/>
        </w:rPr>
        <w:t>apprentissage et fixe le nombre de leçons par unité de formation. Ces unités sont structurées comme suit :</w:t>
      </w:r>
    </w:p>
    <w:p w14:paraId="27BC1E8E" w14:textId="55D396F7" w:rsidR="005979CC" w:rsidRPr="009F6195" w:rsidRDefault="005979CC" w:rsidP="005979CC">
      <w:pPr>
        <w:pStyle w:val="Listenabsatz"/>
        <w:numPr>
          <w:ilvl w:val="0"/>
          <w:numId w:val="4"/>
        </w:numPr>
        <w:tabs>
          <w:tab w:val="clear" w:pos="720"/>
        </w:tabs>
        <w:spacing w:line="240" w:lineRule="auto"/>
        <w:rPr>
          <w:rFonts w:ascii="Verdana" w:hAnsi="Verdana"/>
          <w:sz w:val="20"/>
          <w:szCs w:val="20"/>
          <w:lang w:val="fr-CH"/>
        </w:rPr>
      </w:pPr>
      <w:r w:rsidRPr="009F6195">
        <w:rPr>
          <w:rFonts w:ascii="Verdana" w:hAnsi="Verdana"/>
          <w:sz w:val="20"/>
          <w:szCs w:val="20"/>
          <w:lang w:val="fr-CH"/>
        </w:rPr>
        <w:t>Le titre de l</w:t>
      </w:r>
      <w:r w:rsidR="009F6195">
        <w:rPr>
          <w:rFonts w:ascii="Verdana" w:hAnsi="Verdana"/>
          <w:sz w:val="20"/>
          <w:szCs w:val="20"/>
          <w:lang w:val="fr-CH"/>
        </w:rPr>
        <w:t>’</w:t>
      </w:r>
      <w:r w:rsidRPr="009F6195">
        <w:rPr>
          <w:rFonts w:ascii="Verdana" w:hAnsi="Verdana"/>
          <w:sz w:val="20"/>
          <w:szCs w:val="20"/>
          <w:lang w:val="fr-CH"/>
        </w:rPr>
        <w:t>unité de formation est formulé de manière à être orienté vers l</w:t>
      </w:r>
      <w:r w:rsidR="009F6195">
        <w:rPr>
          <w:rFonts w:ascii="Verdana" w:hAnsi="Verdana"/>
          <w:sz w:val="20"/>
          <w:szCs w:val="20"/>
          <w:lang w:val="fr-CH"/>
        </w:rPr>
        <w:t>’</w:t>
      </w:r>
      <w:r w:rsidRPr="009F6195">
        <w:rPr>
          <w:rFonts w:ascii="Verdana" w:hAnsi="Verdana"/>
          <w:sz w:val="20"/>
          <w:szCs w:val="20"/>
          <w:lang w:val="fr-CH"/>
        </w:rPr>
        <w:t>action.</w:t>
      </w:r>
    </w:p>
    <w:p w14:paraId="76ECF49D" w14:textId="77777777" w:rsidR="005979CC" w:rsidRPr="009F6195" w:rsidRDefault="005979CC" w:rsidP="005979CC">
      <w:pPr>
        <w:pStyle w:val="Listenabsatz"/>
        <w:numPr>
          <w:ilvl w:val="0"/>
          <w:numId w:val="4"/>
        </w:numPr>
        <w:tabs>
          <w:tab w:val="clear" w:pos="720"/>
        </w:tabs>
        <w:spacing w:line="240" w:lineRule="auto"/>
        <w:rPr>
          <w:rFonts w:ascii="Verdana" w:hAnsi="Verdana"/>
          <w:sz w:val="20"/>
          <w:szCs w:val="20"/>
          <w:lang w:val="fr-CH"/>
        </w:rPr>
      </w:pPr>
      <w:r w:rsidRPr="009F6195">
        <w:rPr>
          <w:rFonts w:ascii="Verdana" w:hAnsi="Verdana"/>
          <w:sz w:val="20"/>
          <w:szCs w:val="20"/>
          <w:lang w:val="fr-CH"/>
        </w:rPr>
        <w:t>Le nombre de leçons est indiqué.</w:t>
      </w:r>
    </w:p>
    <w:p w14:paraId="7B7132BA" w14:textId="2D054BC7" w:rsidR="005979CC" w:rsidRPr="009F6195" w:rsidRDefault="005979CC" w:rsidP="005979CC">
      <w:pPr>
        <w:pStyle w:val="Listenabsatz"/>
        <w:numPr>
          <w:ilvl w:val="0"/>
          <w:numId w:val="4"/>
        </w:numPr>
        <w:tabs>
          <w:tab w:val="clear" w:pos="720"/>
        </w:tabs>
        <w:spacing w:line="240" w:lineRule="auto"/>
        <w:rPr>
          <w:rFonts w:ascii="Verdana" w:hAnsi="Verdana"/>
          <w:sz w:val="20"/>
          <w:szCs w:val="20"/>
          <w:lang w:val="fr-CH"/>
        </w:rPr>
      </w:pPr>
      <w:r w:rsidRPr="009F6195">
        <w:rPr>
          <w:rFonts w:ascii="Verdana" w:hAnsi="Verdana"/>
          <w:sz w:val="20"/>
          <w:szCs w:val="20"/>
          <w:lang w:val="fr-CH"/>
        </w:rPr>
        <w:t>Les compétences opérationnelles du plan de formation auxquelles se réfère l</w:t>
      </w:r>
      <w:r w:rsidR="009F6195">
        <w:rPr>
          <w:rFonts w:ascii="Verdana" w:hAnsi="Verdana"/>
          <w:sz w:val="20"/>
          <w:szCs w:val="20"/>
          <w:lang w:val="fr-CH"/>
        </w:rPr>
        <w:t>’</w:t>
      </w:r>
      <w:r w:rsidRPr="009F6195">
        <w:rPr>
          <w:rFonts w:ascii="Verdana" w:hAnsi="Verdana"/>
          <w:sz w:val="20"/>
          <w:szCs w:val="20"/>
          <w:lang w:val="fr-CH"/>
        </w:rPr>
        <w:t>unité de formation sont mentionnées. Lors de sa première mention, la description de la compétence opérationnelle est également reprise du plan de formation. Cela permet de situer les objectifs évaluateurs de l</w:t>
      </w:r>
      <w:r w:rsidR="009F6195">
        <w:rPr>
          <w:rFonts w:ascii="Verdana" w:hAnsi="Verdana"/>
          <w:sz w:val="20"/>
          <w:szCs w:val="20"/>
          <w:lang w:val="fr-CH"/>
        </w:rPr>
        <w:t>’</w:t>
      </w:r>
      <w:r w:rsidRPr="009F6195">
        <w:rPr>
          <w:rFonts w:ascii="Verdana" w:hAnsi="Verdana"/>
          <w:sz w:val="20"/>
          <w:szCs w:val="20"/>
          <w:lang w:val="fr-CH"/>
        </w:rPr>
        <w:t>école professionnelle par rapport aux compétences opérationnelles à acquérir.</w:t>
      </w:r>
    </w:p>
    <w:p w14:paraId="40B407FA" w14:textId="0FA613B0" w:rsidR="005979CC" w:rsidRPr="009F6195" w:rsidRDefault="005979CC" w:rsidP="005979CC">
      <w:pPr>
        <w:pStyle w:val="Listenabsatz"/>
        <w:numPr>
          <w:ilvl w:val="0"/>
          <w:numId w:val="4"/>
        </w:numPr>
        <w:tabs>
          <w:tab w:val="clear" w:pos="720"/>
        </w:tabs>
        <w:spacing w:line="240" w:lineRule="auto"/>
        <w:rPr>
          <w:rFonts w:ascii="Verdana" w:hAnsi="Verdana"/>
          <w:sz w:val="20"/>
          <w:szCs w:val="20"/>
          <w:lang w:val="fr-CH"/>
        </w:rPr>
      </w:pPr>
      <w:r w:rsidRPr="009F6195">
        <w:rPr>
          <w:rFonts w:ascii="Verdana" w:hAnsi="Verdana"/>
          <w:sz w:val="20"/>
          <w:szCs w:val="20"/>
          <w:lang w:val="fr-CH"/>
        </w:rPr>
        <w:t>Objectifs évaluateurs de l</w:t>
      </w:r>
      <w:r w:rsidR="009F6195">
        <w:rPr>
          <w:rFonts w:ascii="Verdana" w:hAnsi="Verdana"/>
          <w:sz w:val="20"/>
          <w:szCs w:val="20"/>
          <w:lang w:val="fr-CH"/>
        </w:rPr>
        <w:t>’</w:t>
      </w:r>
      <w:r w:rsidRPr="009F6195">
        <w:rPr>
          <w:rFonts w:ascii="Verdana" w:hAnsi="Verdana"/>
          <w:sz w:val="20"/>
          <w:szCs w:val="20"/>
          <w:lang w:val="fr-CH"/>
        </w:rPr>
        <w:t>école professionnelle pour l</w:t>
      </w:r>
      <w:r w:rsidR="009F6195">
        <w:rPr>
          <w:rFonts w:ascii="Verdana" w:hAnsi="Verdana"/>
          <w:sz w:val="20"/>
          <w:szCs w:val="20"/>
          <w:lang w:val="fr-CH"/>
        </w:rPr>
        <w:t>’</w:t>
      </w:r>
      <w:r w:rsidRPr="009F6195">
        <w:rPr>
          <w:rFonts w:ascii="Verdana" w:hAnsi="Verdana"/>
          <w:sz w:val="20"/>
          <w:szCs w:val="20"/>
          <w:lang w:val="fr-CH"/>
        </w:rPr>
        <w:t>unité de formation : les objectifs évaluateurs de l</w:t>
      </w:r>
      <w:r w:rsidR="009F6195">
        <w:rPr>
          <w:rFonts w:ascii="Verdana" w:hAnsi="Verdana"/>
          <w:sz w:val="20"/>
          <w:szCs w:val="20"/>
          <w:lang w:val="fr-CH"/>
        </w:rPr>
        <w:t>’</w:t>
      </w:r>
      <w:r w:rsidRPr="009F6195">
        <w:rPr>
          <w:rFonts w:ascii="Verdana" w:hAnsi="Verdana"/>
          <w:sz w:val="20"/>
          <w:szCs w:val="20"/>
          <w:lang w:val="fr-CH"/>
        </w:rPr>
        <w:t>école professionnelle contribuent à la construction d</w:t>
      </w:r>
      <w:r w:rsidR="009F6195">
        <w:rPr>
          <w:rFonts w:ascii="Verdana" w:hAnsi="Verdana"/>
          <w:sz w:val="20"/>
          <w:szCs w:val="20"/>
          <w:lang w:val="fr-CH"/>
        </w:rPr>
        <w:t>’</w:t>
      </w:r>
      <w:r w:rsidRPr="009F6195">
        <w:rPr>
          <w:rFonts w:ascii="Verdana" w:hAnsi="Verdana"/>
          <w:sz w:val="20"/>
          <w:szCs w:val="20"/>
          <w:lang w:val="fr-CH"/>
        </w:rPr>
        <w:t>une compétence opérationnelle. Chaque unité de formation regroupe différents objectifs évaluateurs pour l</w:t>
      </w:r>
      <w:r w:rsidR="009F6195">
        <w:rPr>
          <w:rFonts w:ascii="Verdana" w:hAnsi="Verdana"/>
          <w:sz w:val="20"/>
          <w:szCs w:val="20"/>
          <w:lang w:val="fr-CH"/>
        </w:rPr>
        <w:t>’</w:t>
      </w:r>
      <w:r w:rsidRPr="009F6195">
        <w:rPr>
          <w:rFonts w:ascii="Verdana" w:hAnsi="Verdana"/>
          <w:sz w:val="20"/>
          <w:szCs w:val="20"/>
          <w:lang w:val="fr-CH"/>
        </w:rPr>
        <w:t>enseignement à l</w:t>
      </w:r>
      <w:r w:rsidR="009F6195">
        <w:rPr>
          <w:rFonts w:ascii="Verdana" w:hAnsi="Verdana"/>
          <w:sz w:val="20"/>
          <w:szCs w:val="20"/>
          <w:lang w:val="fr-CH"/>
        </w:rPr>
        <w:t>’</w:t>
      </w:r>
      <w:r w:rsidRPr="009F6195">
        <w:rPr>
          <w:rFonts w:ascii="Verdana" w:hAnsi="Verdana"/>
          <w:sz w:val="20"/>
          <w:szCs w:val="20"/>
          <w:lang w:val="fr-CH"/>
        </w:rPr>
        <w:t xml:space="preserve">école professionnelle. Deux ou trois compétences opérationnelles sont parfois associées. </w:t>
      </w:r>
    </w:p>
    <w:p w14:paraId="55A2C5C7" w14:textId="5969C7B7" w:rsidR="005979CC" w:rsidRPr="009F6195" w:rsidRDefault="005979CC" w:rsidP="005979CC">
      <w:pPr>
        <w:pStyle w:val="Listenabsatz"/>
        <w:numPr>
          <w:ilvl w:val="0"/>
          <w:numId w:val="4"/>
        </w:numPr>
        <w:tabs>
          <w:tab w:val="clear" w:pos="720"/>
        </w:tabs>
        <w:spacing w:line="240" w:lineRule="auto"/>
        <w:rPr>
          <w:rFonts w:ascii="Verdana" w:hAnsi="Verdana"/>
          <w:sz w:val="20"/>
          <w:szCs w:val="20"/>
          <w:lang w:val="fr-CH"/>
        </w:rPr>
      </w:pPr>
      <w:r w:rsidRPr="009F6195">
        <w:rPr>
          <w:rFonts w:ascii="Verdana" w:hAnsi="Verdana"/>
          <w:sz w:val="20"/>
          <w:szCs w:val="20"/>
          <w:lang w:val="fr-CH"/>
        </w:rPr>
        <w:t>Remarques sur les objectifs évaluateurs : p. ex. objectifs du permis phytosanitaire, liens avec d</w:t>
      </w:r>
      <w:r w:rsidR="009F6195">
        <w:rPr>
          <w:rFonts w:ascii="Verdana" w:hAnsi="Verdana"/>
          <w:sz w:val="20"/>
          <w:szCs w:val="20"/>
          <w:lang w:val="fr-CH"/>
        </w:rPr>
        <w:t>’</w:t>
      </w:r>
      <w:r w:rsidRPr="009F6195">
        <w:rPr>
          <w:rFonts w:ascii="Verdana" w:hAnsi="Verdana"/>
          <w:sz w:val="20"/>
          <w:szCs w:val="20"/>
          <w:lang w:val="fr-CH"/>
        </w:rPr>
        <w:t>autres objectifs évaluateurs ou unités de formation, délimitations thématiques</w:t>
      </w:r>
    </w:p>
    <w:p w14:paraId="5251005F" w14:textId="1214B1AF" w:rsidR="00563EDB" w:rsidRPr="009F6195" w:rsidRDefault="005979CC" w:rsidP="00542F43">
      <w:pPr>
        <w:pStyle w:val="Listenabsatz"/>
        <w:numPr>
          <w:ilvl w:val="0"/>
          <w:numId w:val="4"/>
        </w:numPr>
        <w:tabs>
          <w:tab w:val="clear" w:pos="720"/>
        </w:tabs>
        <w:spacing w:line="240" w:lineRule="auto"/>
        <w:rPr>
          <w:rFonts w:ascii="Verdana" w:hAnsi="Verdana"/>
          <w:sz w:val="20"/>
          <w:szCs w:val="20"/>
          <w:lang w:val="fr-CH"/>
        </w:rPr>
      </w:pPr>
      <w:r w:rsidRPr="009F6195">
        <w:rPr>
          <w:rFonts w:ascii="Verdana" w:hAnsi="Verdana"/>
          <w:sz w:val="20"/>
          <w:szCs w:val="20"/>
          <w:lang w:val="fr-CH"/>
        </w:rPr>
        <w:t>Remarques générales : p. ex. ordre des unités de formation, références à des documents ou à des aides, références à des orientations</w:t>
      </w:r>
    </w:p>
    <w:p w14:paraId="2B899599" w14:textId="77777777" w:rsidR="00921BB0" w:rsidRPr="009F6195" w:rsidRDefault="00921BB0" w:rsidP="00542F43">
      <w:pPr>
        <w:spacing w:line="240" w:lineRule="auto"/>
        <w:rPr>
          <w:rFonts w:ascii="Verdana" w:hAnsi="Verdana" w:cstheme="minorHAnsi"/>
          <w:sz w:val="20"/>
          <w:szCs w:val="20"/>
          <w:lang w:val="fr-CH"/>
        </w:rPr>
        <w:sectPr w:rsidR="00921BB0" w:rsidRPr="009F6195" w:rsidSect="00631F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p>
    <w:p w14:paraId="2C2C1078" w14:textId="48D08E35" w:rsidR="00D14A94" w:rsidRPr="005A491B" w:rsidRDefault="005979CC" w:rsidP="005979CC">
      <w:pPr>
        <w:spacing w:line="240" w:lineRule="auto"/>
        <w:rPr>
          <w:rFonts w:ascii="Verdana" w:eastAsia="Arial" w:hAnsi="Verdana" w:cstheme="minorHAnsi"/>
          <w:b/>
          <w:color w:val="000000" w:themeColor="text1"/>
          <w:lang w:val="fr-CH"/>
        </w:rPr>
      </w:pPr>
      <w:r w:rsidRPr="009F6195">
        <w:rPr>
          <w:rFonts w:ascii="Verdana" w:eastAsia="Arial" w:hAnsi="Verdana" w:cstheme="minorHAnsi"/>
          <w:b/>
          <w:color w:val="000000" w:themeColor="text1"/>
          <w:lang w:val="fr-CH"/>
        </w:rPr>
        <w:lastRenderedPageBreak/>
        <w:t>Unités de formation par année d</w:t>
      </w:r>
      <w:r w:rsidR="009F6195">
        <w:rPr>
          <w:rFonts w:ascii="Verdana" w:eastAsia="Arial" w:hAnsi="Verdana" w:cstheme="minorHAnsi"/>
          <w:b/>
          <w:color w:val="000000" w:themeColor="text1"/>
          <w:lang w:val="fr-CH"/>
        </w:rPr>
        <w:t>’</w:t>
      </w:r>
      <w:r w:rsidRPr="009F6195">
        <w:rPr>
          <w:rFonts w:ascii="Verdana" w:eastAsia="Arial" w:hAnsi="Verdana" w:cstheme="minorHAnsi"/>
          <w:b/>
          <w:color w:val="000000" w:themeColor="text1"/>
          <w:lang w:val="fr-CH"/>
        </w:rPr>
        <w:t>apprentissage</w:t>
      </w:r>
    </w:p>
    <w:p w14:paraId="1476028D" w14:textId="1EE560ED" w:rsidR="00AC782D" w:rsidRPr="009F6195" w:rsidRDefault="005979CC" w:rsidP="005979CC">
      <w:pPr>
        <w:spacing w:after="120" w:line="240" w:lineRule="auto"/>
        <w:rPr>
          <w:rFonts w:ascii="Verdana" w:hAnsi="Verdana" w:cstheme="minorHAnsi"/>
          <w:spacing w:val="22"/>
          <w:w w:val="90"/>
          <w:sz w:val="28"/>
          <w:szCs w:val="28"/>
          <w:lang w:val="fr-CH"/>
        </w:rPr>
      </w:pPr>
      <w:r w:rsidRPr="009F6195">
        <w:rPr>
          <w:rFonts w:ascii="Verdana" w:eastAsia="Arial" w:hAnsi="Verdana" w:cstheme="minorHAnsi"/>
          <w:b/>
          <w:bCs/>
          <w:sz w:val="28"/>
          <w:szCs w:val="28"/>
          <w:lang w:val="fr-CH"/>
        </w:rPr>
        <w:t>3</w:t>
      </w:r>
      <w:r w:rsidRPr="009F6195">
        <w:rPr>
          <w:rFonts w:ascii="Verdana" w:eastAsia="Arial" w:hAnsi="Verdana" w:cstheme="minorHAnsi"/>
          <w:b/>
          <w:bCs/>
          <w:sz w:val="28"/>
          <w:szCs w:val="28"/>
          <w:vertAlign w:val="superscript"/>
          <w:lang w:val="fr-CH"/>
        </w:rPr>
        <w:t>e</w:t>
      </w:r>
      <w:r w:rsidRPr="009F6195">
        <w:rPr>
          <w:rFonts w:ascii="Verdana" w:eastAsia="Arial" w:hAnsi="Verdana" w:cstheme="minorHAnsi"/>
          <w:b/>
          <w:bCs/>
          <w:sz w:val="28"/>
          <w:szCs w:val="28"/>
          <w:lang w:val="fr-CH"/>
        </w:rPr>
        <w:t xml:space="preserve"> année d</w:t>
      </w:r>
      <w:r w:rsidR="009F6195">
        <w:rPr>
          <w:rFonts w:ascii="Verdana" w:eastAsia="Arial" w:hAnsi="Verdana" w:cstheme="minorHAnsi"/>
          <w:b/>
          <w:bCs/>
          <w:sz w:val="28"/>
          <w:szCs w:val="28"/>
          <w:lang w:val="fr-CH"/>
        </w:rPr>
        <w:t>’</w:t>
      </w:r>
      <w:r w:rsidRPr="009F6195">
        <w:rPr>
          <w:rFonts w:ascii="Verdana" w:eastAsia="Arial" w:hAnsi="Verdana" w:cstheme="minorHAnsi"/>
          <w:b/>
          <w:bCs/>
          <w:sz w:val="28"/>
          <w:szCs w:val="28"/>
          <w:lang w:val="fr-CH"/>
        </w:rPr>
        <w:t>apprentissage</w:t>
      </w:r>
      <w:r w:rsidR="00AC782D" w:rsidRPr="005A491B">
        <w:rPr>
          <w:rFonts w:ascii="Verdana" w:eastAsia="Arial" w:hAnsi="Verdana" w:cstheme="minorHAnsi"/>
          <w:b/>
          <w:bCs/>
          <w:sz w:val="28"/>
          <w:szCs w:val="28"/>
          <w:lang w:val="fr-CH"/>
        </w:rPr>
        <w:t xml:space="preserve"> </w:t>
      </w:r>
    </w:p>
    <w:p w14:paraId="1D6EA53D" w14:textId="50C8898B" w:rsidR="00155E26" w:rsidRPr="005A491B" w:rsidRDefault="005979CC" w:rsidP="005979CC">
      <w:pPr>
        <w:spacing w:before="60" w:after="60" w:line="240" w:lineRule="auto"/>
        <w:rPr>
          <w:rFonts w:ascii="Verdana" w:eastAsia="Arial" w:hAnsi="Verdana" w:cstheme="minorHAnsi"/>
          <w:b/>
          <w:bCs/>
          <w:color w:val="C45911" w:themeColor="accent2" w:themeShade="BF"/>
          <w:sz w:val="32"/>
          <w:szCs w:val="32"/>
          <w:lang w:val="fr-CH"/>
        </w:rPr>
      </w:pPr>
      <w:r w:rsidRPr="009F6195">
        <w:rPr>
          <w:rFonts w:ascii="Verdana" w:eastAsia="Arial" w:hAnsi="Verdana" w:cstheme="minorHAnsi"/>
          <w:b/>
          <w:bCs/>
          <w:color w:val="C45911" w:themeColor="accent2" w:themeShade="BF"/>
          <w:sz w:val="32"/>
          <w:szCs w:val="32"/>
          <w:lang w:val="fr-CH"/>
        </w:rPr>
        <w:t>Domaine de compétences opérationnelles i :</w:t>
      </w:r>
      <w:r w:rsidR="0098696A" w:rsidRPr="005A491B">
        <w:rPr>
          <w:rFonts w:ascii="Verdana" w:eastAsia="Arial" w:hAnsi="Verdana" w:cstheme="minorHAnsi"/>
          <w:b/>
          <w:bCs/>
          <w:color w:val="C45911" w:themeColor="accent2" w:themeShade="BF"/>
          <w:sz w:val="32"/>
          <w:szCs w:val="32"/>
          <w:lang w:val="fr-CH"/>
        </w:rPr>
        <w:t xml:space="preserve"> </w:t>
      </w:r>
      <w:r w:rsidR="009F6195">
        <w:rPr>
          <w:rFonts w:ascii="Verdana" w:eastAsia="Arial" w:hAnsi="Verdana" w:cstheme="minorHAnsi"/>
          <w:b/>
          <w:bCs/>
          <w:color w:val="C45911" w:themeColor="accent2" w:themeShade="BF"/>
          <w:sz w:val="32"/>
          <w:szCs w:val="32"/>
          <w:lang w:val="fr-CH"/>
        </w:rPr>
        <w:t>Production</w:t>
      </w:r>
      <w:r w:rsidRPr="009F6195">
        <w:rPr>
          <w:rFonts w:ascii="Verdana" w:eastAsia="Arial" w:hAnsi="Verdana" w:cstheme="minorHAnsi"/>
          <w:b/>
          <w:bCs/>
          <w:color w:val="C45911" w:themeColor="accent2" w:themeShade="BF"/>
          <w:sz w:val="32"/>
          <w:szCs w:val="32"/>
          <w:lang w:val="fr-CH"/>
        </w:rPr>
        <w:t xml:space="preserve"> bovi</w:t>
      </w:r>
      <w:r w:rsidR="009F6195">
        <w:rPr>
          <w:rFonts w:ascii="Verdana" w:eastAsia="Arial" w:hAnsi="Verdana" w:cstheme="minorHAnsi"/>
          <w:b/>
          <w:bCs/>
          <w:color w:val="C45911" w:themeColor="accent2" w:themeShade="BF"/>
          <w:sz w:val="32"/>
          <w:szCs w:val="32"/>
          <w:lang w:val="fr-CH"/>
        </w:rPr>
        <w:t>ne</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2"/>
        <w:gridCol w:w="1135"/>
      </w:tblGrid>
      <w:tr w:rsidR="00BE77BD" w:rsidRPr="009F6195" w14:paraId="70F75479" w14:textId="77777777" w:rsidTr="001A6DCE">
        <w:tc>
          <w:tcPr>
            <w:tcW w:w="1985" w:type="dxa"/>
            <w:shd w:val="clear" w:color="auto" w:fill="BFBFBF" w:themeFill="background1" w:themeFillShade="BF"/>
          </w:tcPr>
          <w:p w14:paraId="04A6E40D" w14:textId="2B5A5288" w:rsidR="00BE77BD" w:rsidRPr="005A491B" w:rsidRDefault="005979CC" w:rsidP="005979CC">
            <w:pPr>
              <w:pStyle w:val="TableParagraph"/>
              <w:spacing w:before="60" w:after="60"/>
              <w:ind w:left="113"/>
              <w:rPr>
                <w:rFonts w:ascii="Verdana" w:hAnsi="Verdana" w:cstheme="minorHAnsi"/>
                <w:b/>
                <w:sz w:val="20"/>
                <w:szCs w:val="20"/>
                <w:lang w:val="fr-CH"/>
              </w:rPr>
            </w:pPr>
            <w:r w:rsidRPr="009F6195">
              <w:rPr>
                <w:rFonts w:ascii="Verdana" w:hAnsi="Verdana" w:cstheme="minorHAnsi"/>
                <w:b/>
                <w:sz w:val="20"/>
                <w:szCs w:val="20"/>
                <w:lang w:val="fr-CH"/>
              </w:rPr>
              <w:t>Domaine de compétences opérationnelles</w:t>
            </w:r>
          </w:p>
        </w:tc>
        <w:tc>
          <w:tcPr>
            <w:tcW w:w="5952" w:type="dxa"/>
            <w:shd w:val="clear" w:color="auto" w:fill="BFBFBF" w:themeFill="background1" w:themeFillShade="BF"/>
          </w:tcPr>
          <w:p w14:paraId="118775B5" w14:textId="4925ED2A" w:rsidR="00BE77BD" w:rsidRPr="005A491B" w:rsidRDefault="005979CC" w:rsidP="005979CC">
            <w:pPr>
              <w:pStyle w:val="TableParagraph"/>
              <w:spacing w:before="60" w:after="60"/>
              <w:ind w:left="112"/>
              <w:rPr>
                <w:rFonts w:ascii="Verdana" w:hAnsi="Verdana" w:cstheme="minorHAnsi"/>
                <w:b/>
                <w:sz w:val="20"/>
                <w:szCs w:val="20"/>
                <w:lang w:val="fr-CH"/>
              </w:rPr>
            </w:pPr>
            <w:r w:rsidRPr="009F6195">
              <w:rPr>
                <w:rFonts w:ascii="Verdana" w:hAnsi="Verdana" w:cstheme="minorHAnsi"/>
                <w:b/>
                <w:sz w:val="20"/>
                <w:szCs w:val="20"/>
                <w:lang w:val="fr-CH"/>
              </w:rPr>
              <w:t>Unités de formation</w:t>
            </w:r>
          </w:p>
        </w:tc>
        <w:tc>
          <w:tcPr>
            <w:tcW w:w="1135" w:type="dxa"/>
            <w:shd w:val="clear" w:color="auto" w:fill="BFBFBF" w:themeFill="background1" w:themeFillShade="BF"/>
          </w:tcPr>
          <w:p w14:paraId="14BB4FF6" w14:textId="0BBE85B0" w:rsidR="00BE77BD" w:rsidRPr="005A491B" w:rsidRDefault="005979CC" w:rsidP="005979CC">
            <w:pPr>
              <w:pStyle w:val="TableParagraph"/>
              <w:spacing w:before="60"/>
              <w:jc w:val="center"/>
              <w:rPr>
                <w:rFonts w:ascii="Verdana" w:hAnsi="Verdana" w:cstheme="minorHAnsi"/>
                <w:b/>
                <w:sz w:val="20"/>
                <w:szCs w:val="20"/>
                <w:lang w:val="fr-CH"/>
              </w:rPr>
            </w:pPr>
            <w:r w:rsidRPr="009F6195">
              <w:rPr>
                <w:rFonts w:ascii="Verdana" w:hAnsi="Verdana" w:cstheme="minorHAnsi"/>
                <w:b/>
                <w:sz w:val="20"/>
                <w:szCs w:val="20"/>
                <w:lang w:val="fr-CH"/>
              </w:rPr>
              <w:t>Leçons</w:t>
            </w:r>
          </w:p>
        </w:tc>
      </w:tr>
      <w:tr w:rsidR="006B070E" w:rsidRPr="009F6195" w14:paraId="33E5D027" w14:textId="77777777" w:rsidTr="001A6DCE">
        <w:tc>
          <w:tcPr>
            <w:tcW w:w="1985" w:type="dxa"/>
            <w:shd w:val="clear" w:color="auto" w:fill="C45911" w:themeFill="accent2" w:themeFillShade="BF"/>
          </w:tcPr>
          <w:p w14:paraId="58C87603" w14:textId="5FCE54DA" w:rsidR="006B070E" w:rsidRPr="005A491B" w:rsidRDefault="005979CC" w:rsidP="005979CC">
            <w:pPr>
              <w:pStyle w:val="TableParagraph"/>
              <w:spacing w:before="60" w:after="60"/>
              <w:ind w:left="113" w:right="276"/>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DCO i</w:t>
            </w:r>
          </w:p>
        </w:tc>
        <w:tc>
          <w:tcPr>
            <w:tcW w:w="5952" w:type="dxa"/>
            <w:shd w:val="clear" w:color="auto" w:fill="C45911" w:themeFill="accent2" w:themeFillShade="BF"/>
          </w:tcPr>
          <w:p w14:paraId="1D6432E0" w14:textId="78504DCC" w:rsidR="006B070E" w:rsidRPr="005A491B" w:rsidRDefault="009F6195" w:rsidP="005979CC">
            <w:pPr>
              <w:pStyle w:val="TableParagraph"/>
              <w:tabs>
                <w:tab w:val="left" w:pos="283"/>
              </w:tabs>
              <w:spacing w:before="60" w:after="60"/>
              <w:rPr>
                <w:rFonts w:ascii="Verdana" w:hAnsi="Verdana" w:cstheme="minorHAnsi"/>
                <w:b/>
                <w:bCs/>
                <w:color w:val="FFFFFF" w:themeColor="background1"/>
                <w:sz w:val="20"/>
                <w:szCs w:val="20"/>
                <w:lang w:val="fr-CH"/>
              </w:rPr>
            </w:pPr>
            <w:r>
              <w:rPr>
                <w:rFonts w:ascii="Verdana" w:hAnsi="Verdana" w:cstheme="minorHAnsi"/>
                <w:b/>
                <w:bCs/>
                <w:color w:val="FFFFFF" w:themeColor="background1"/>
                <w:sz w:val="20"/>
                <w:szCs w:val="20"/>
                <w:lang w:val="fr-CH"/>
              </w:rPr>
              <w:t xml:space="preserve"> </w:t>
            </w:r>
            <w:r w:rsidR="001A6DCE">
              <w:rPr>
                <w:rFonts w:ascii="Verdana" w:hAnsi="Verdana" w:cstheme="minorHAnsi"/>
                <w:b/>
                <w:bCs/>
                <w:color w:val="FFFFFF" w:themeColor="background1"/>
                <w:sz w:val="20"/>
                <w:szCs w:val="20"/>
                <w:lang w:val="fr-CH"/>
              </w:rPr>
              <w:t xml:space="preserve"> </w:t>
            </w:r>
            <w:r>
              <w:rPr>
                <w:rFonts w:ascii="Verdana" w:hAnsi="Verdana" w:cstheme="minorHAnsi"/>
                <w:b/>
                <w:bCs/>
                <w:color w:val="FFFFFF" w:themeColor="background1"/>
                <w:sz w:val="20"/>
                <w:szCs w:val="20"/>
                <w:lang w:val="fr-CH"/>
              </w:rPr>
              <w:t>Production bovine</w:t>
            </w:r>
          </w:p>
        </w:tc>
        <w:tc>
          <w:tcPr>
            <w:tcW w:w="1135" w:type="dxa"/>
            <w:shd w:val="clear" w:color="auto" w:fill="C45911" w:themeFill="accent2" w:themeFillShade="BF"/>
            <w:vAlign w:val="center"/>
          </w:tcPr>
          <w:p w14:paraId="2800706D" w14:textId="65442442" w:rsidR="006B070E" w:rsidRPr="009F6195" w:rsidRDefault="006626F1" w:rsidP="00542F43">
            <w:pPr>
              <w:pStyle w:val="TableParagraph"/>
              <w:spacing w:before="60"/>
              <w:jc w:val="cente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200</w:t>
            </w:r>
          </w:p>
        </w:tc>
      </w:tr>
      <w:tr w:rsidR="00F0255C" w:rsidRPr="009F6195" w14:paraId="59BA29DC" w14:textId="77777777" w:rsidTr="001A6DCE">
        <w:trPr>
          <w:trHeight w:val="60"/>
        </w:trPr>
        <w:tc>
          <w:tcPr>
            <w:tcW w:w="1985" w:type="dxa"/>
            <w:shd w:val="clear" w:color="auto" w:fill="auto"/>
          </w:tcPr>
          <w:p w14:paraId="126F37BF" w14:textId="553C060B" w:rsidR="00F0255C" w:rsidRPr="009F6195" w:rsidRDefault="00496FAC" w:rsidP="00542F43">
            <w:pPr>
              <w:pStyle w:val="TableParagraph"/>
              <w:spacing w:before="60" w:after="60"/>
              <w:ind w:left="113" w:right="276"/>
              <w:rPr>
                <w:rFonts w:ascii="Verdana" w:hAnsi="Verdana" w:cstheme="minorHAnsi"/>
                <w:sz w:val="20"/>
                <w:szCs w:val="20"/>
                <w:lang w:val="fr-CH"/>
              </w:rPr>
            </w:pPr>
            <w:bookmarkStart w:id="49" w:name="_Hlk202357661"/>
            <w:r w:rsidRPr="009F6195">
              <w:rPr>
                <w:rFonts w:ascii="Verdana" w:hAnsi="Verdana" w:cstheme="minorHAnsi"/>
                <w:sz w:val="20"/>
                <w:szCs w:val="20"/>
                <w:lang w:val="fr-CH"/>
              </w:rPr>
              <w:t>i2</w:t>
            </w:r>
          </w:p>
        </w:tc>
        <w:tc>
          <w:tcPr>
            <w:tcW w:w="5952" w:type="dxa"/>
            <w:shd w:val="clear" w:color="auto" w:fill="auto"/>
          </w:tcPr>
          <w:p w14:paraId="4FBA4A1E" w14:textId="10A7DD37" w:rsidR="00F0255C" w:rsidRPr="005A491B" w:rsidRDefault="005979CC" w:rsidP="005979CC">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Composer et mettre en œuvre la ration alimentaire</w:t>
            </w:r>
          </w:p>
        </w:tc>
        <w:tc>
          <w:tcPr>
            <w:tcW w:w="1135" w:type="dxa"/>
            <w:shd w:val="clear" w:color="auto" w:fill="auto"/>
            <w:vAlign w:val="center"/>
          </w:tcPr>
          <w:p w14:paraId="38BA2F6D" w14:textId="0C19C4F7" w:rsidR="00F0255C" w:rsidRPr="009F6195" w:rsidRDefault="006626F1"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24</w:t>
            </w:r>
          </w:p>
        </w:tc>
      </w:tr>
      <w:tr w:rsidR="00F0255C" w:rsidRPr="009F6195" w14:paraId="5A0BAB1A" w14:textId="77777777" w:rsidTr="001A6DCE">
        <w:trPr>
          <w:trHeight w:val="120"/>
        </w:trPr>
        <w:tc>
          <w:tcPr>
            <w:tcW w:w="1985" w:type="dxa"/>
            <w:shd w:val="clear" w:color="auto" w:fill="auto"/>
          </w:tcPr>
          <w:p w14:paraId="55E4BEC7" w14:textId="1C429101" w:rsidR="00F0255C" w:rsidRPr="009F6195" w:rsidRDefault="00496FA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i2</w:t>
            </w:r>
          </w:p>
        </w:tc>
        <w:tc>
          <w:tcPr>
            <w:tcW w:w="5952" w:type="dxa"/>
            <w:shd w:val="clear" w:color="auto" w:fill="auto"/>
          </w:tcPr>
          <w:p w14:paraId="4377BAAD" w14:textId="7494B3BB" w:rsidR="00F0255C" w:rsidRPr="005A491B" w:rsidRDefault="005979CC" w:rsidP="005979CC">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Comprendre les besoins alimentaires des bovins</w:t>
            </w:r>
          </w:p>
        </w:tc>
        <w:tc>
          <w:tcPr>
            <w:tcW w:w="1135" w:type="dxa"/>
            <w:shd w:val="clear" w:color="auto" w:fill="auto"/>
            <w:vAlign w:val="center"/>
          </w:tcPr>
          <w:p w14:paraId="63414547" w14:textId="6E0FE12C" w:rsidR="00F0255C" w:rsidRPr="009F6195" w:rsidRDefault="0061116A"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6</w:t>
            </w:r>
          </w:p>
        </w:tc>
      </w:tr>
      <w:tr w:rsidR="00F0255C" w:rsidRPr="009F6195" w14:paraId="76269F2C" w14:textId="77777777" w:rsidTr="001A6DCE">
        <w:trPr>
          <w:trHeight w:val="180"/>
        </w:trPr>
        <w:tc>
          <w:tcPr>
            <w:tcW w:w="1985" w:type="dxa"/>
            <w:shd w:val="clear" w:color="auto" w:fill="auto"/>
          </w:tcPr>
          <w:p w14:paraId="0CAFFD62" w14:textId="5E1098BD" w:rsidR="00F0255C" w:rsidRPr="009F6195" w:rsidRDefault="00496FA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i2</w:t>
            </w:r>
          </w:p>
        </w:tc>
        <w:tc>
          <w:tcPr>
            <w:tcW w:w="5952" w:type="dxa"/>
            <w:shd w:val="clear" w:color="auto" w:fill="auto"/>
          </w:tcPr>
          <w:p w14:paraId="56985285" w14:textId="6BF5FE5B" w:rsidR="00F0255C" w:rsidRPr="005A491B" w:rsidRDefault="005979CC" w:rsidP="005979CC">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Évaluer l</w:t>
            </w:r>
            <w:r w:rsidR="009F6195">
              <w:rPr>
                <w:rFonts w:ascii="Verdana" w:hAnsi="Verdana" w:cstheme="minorHAnsi"/>
                <w:sz w:val="20"/>
                <w:szCs w:val="20"/>
                <w:lang w:val="fr-CH"/>
              </w:rPr>
              <w:t>’</w:t>
            </w:r>
            <w:r w:rsidRPr="009F6195">
              <w:rPr>
                <w:rFonts w:ascii="Verdana" w:hAnsi="Verdana" w:cstheme="minorHAnsi"/>
                <w:sz w:val="20"/>
                <w:szCs w:val="20"/>
                <w:lang w:val="fr-CH"/>
              </w:rPr>
              <w:t>alimentation et calculer les coûts</w:t>
            </w:r>
          </w:p>
        </w:tc>
        <w:tc>
          <w:tcPr>
            <w:tcW w:w="1135" w:type="dxa"/>
            <w:shd w:val="clear" w:color="auto" w:fill="auto"/>
            <w:vAlign w:val="center"/>
          </w:tcPr>
          <w:p w14:paraId="2CA2A1D1" w14:textId="1FEB9550" w:rsidR="00F0255C" w:rsidRPr="009F6195" w:rsidRDefault="0009591B"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8</w:t>
            </w:r>
          </w:p>
        </w:tc>
      </w:tr>
      <w:tr w:rsidR="00F0255C" w:rsidRPr="009F6195" w14:paraId="0A6C1744" w14:textId="77777777" w:rsidTr="001A6DCE">
        <w:trPr>
          <w:trHeight w:val="180"/>
        </w:trPr>
        <w:tc>
          <w:tcPr>
            <w:tcW w:w="1985" w:type="dxa"/>
            <w:shd w:val="clear" w:color="auto" w:fill="auto"/>
          </w:tcPr>
          <w:p w14:paraId="42B5496E" w14:textId="1A0D0677" w:rsidR="00F0255C" w:rsidRPr="009F6195" w:rsidRDefault="00496FA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i2</w:t>
            </w:r>
          </w:p>
        </w:tc>
        <w:tc>
          <w:tcPr>
            <w:tcW w:w="5952" w:type="dxa"/>
            <w:shd w:val="clear" w:color="auto" w:fill="auto"/>
          </w:tcPr>
          <w:p w14:paraId="3FCED0E9" w14:textId="48983892" w:rsidR="00F0255C" w:rsidRPr="005A491B" w:rsidRDefault="005979CC" w:rsidP="005979CC">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Évaluer l</w:t>
            </w:r>
            <w:r w:rsidR="009F6195">
              <w:rPr>
                <w:rFonts w:ascii="Verdana" w:hAnsi="Verdana" w:cstheme="minorHAnsi"/>
                <w:sz w:val="20"/>
                <w:szCs w:val="20"/>
                <w:lang w:val="fr-CH"/>
              </w:rPr>
              <w:t>’</w:t>
            </w:r>
            <w:r w:rsidRPr="009F6195">
              <w:rPr>
                <w:rFonts w:ascii="Verdana" w:hAnsi="Verdana" w:cstheme="minorHAnsi"/>
                <w:sz w:val="20"/>
                <w:szCs w:val="20"/>
                <w:lang w:val="fr-CH"/>
              </w:rPr>
              <w:t>alimentation sur l</w:t>
            </w:r>
            <w:r w:rsidR="009F6195">
              <w:rPr>
                <w:rFonts w:ascii="Verdana" w:hAnsi="Verdana" w:cstheme="minorHAnsi"/>
                <w:sz w:val="20"/>
                <w:szCs w:val="20"/>
                <w:lang w:val="fr-CH"/>
              </w:rPr>
              <w:t>’</w:t>
            </w:r>
            <w:r w:rsidRPr="009F6195">
              <w:rPr>
                <w:rFonts w:ascii="Verdana" w:hAnsi="Verdana" w:cstheme="minorHAnsi"/>
                <w:sz w:val="20"/>
                <w:szCs w:val="20"/>
                <w:lang w:val="fr-CH"/>
              </w:rPr>
              <w:t>animal et en déduire des mesures à prendre</w:t>
            </w:r>
          </w:p>
        </w:tc>
        <w:tc>
          <w:tcPr>
            <w:tcW w:w="1135" w:type="dxa"/>
            <w:shd w:val="clear" w:color="auto" w:fill="auto"/>
            <w:vAlign w:val="center"/>
          </w:tcPr>
          <w:p w14:paraId="7C314D36" w14:textId="03E5216A" w:rsidR="00F0255C" w:rsidRPr="009F6195" w:rsidRDefault="00384B69"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8</w:t>
            </w:r>
          </w:p>
        </w:tc>
      </w:tr>
      <w:tr w:rsidR="00F0255C" w:rsidRPr="009F6195" w14:paraId="0DE73228" w14:textId="77777777" w:rsidTr="001A6DCE">
        <w:trPr>
          <w:trHeight w:val="180"/>
        </w:trPr>
        <w:tc>
          <w:tcPr>
            <w:tcW w:w="1985" w:type="dxa"/>
            <w:shd w:val="clear" w:color="auto" w:fill="auto"/>
          </w:tcPr>
          <w:p w14:paraId="6FC54EE9" w14:textId="0C8C6799" w:rsidR="00F0255C" w:rsidRPr="009F6195" w:rsidRDefault="00496FA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i1</w:t>
            </w:r>
          </w:p>
        </w:tc>
        <w:tc>
          <w:tcPr>
            <w:tcW w:w="5952" w:type="dxa"/>
            <w:shd w:val="clear" w:color="auto" w:fill="auto"/>
          </w:tcPr>
          <w:p w14:paraId="7F713E39" w14:textId="461640FD" w:rsidR="00F0255C" w:rsidRPr="005A491B" w:rsidRDefault="005979CC" w:rsidP="005979CC">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Appliquer les dispositions légales relatives au trafic des animaux</w:t>
            </w:r>
          </w:p>
        </w:tc>
        <w:tc>
          <w:tcPr>
            <w:tcW w:w="1135" w:type="dxa"/>
            <w:shd w:val="clear" w:color="auto" w:fill="auto"/>
            <w:vAlign w:val="center"/>
          </w:tcPr>
          <w:p w14:paraId="366CFB08" w14:textId="1189E75E" w:rsidR="00F0255C" w:rsidRPr="009F6195" w:rsidRDefault="00CE3E97"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6</w:t>
            </w:r>
          </w:p>
        </w:tc>
      </w:tr>
      <w:tr w:rsidR="00F0255C" w:rsidRPr="009F6195" w14:paraId="721D1F45" w14:textId="77777777" w:rsidTr="001A6DCE">
        <w:trPr>
          <w:trHeight w:val="180"/>
        </w:trPr>
        <w:tc>
          <w:tcPr>
            <w:tcW w:w="1985" w:type="dxa"/>
            <w:shd w:val="clear" w:color="auto" w:fill="auto"/>
          </w:tcPr>
          <w:p w14:paraId="797BF09C" w14:textId="1B9EBF17" w:rsidR="00F0255C" w:rsidRPr="009F6195" w:rsidRDefault="00496FA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i1</w:t>
            </w:r>
          </w:p>
        </w:tc>
        <w:tc>
          <w:tcPr>
            <w:tcW w:w="5952" w:type="dxa"/>
            <w:shd w:val="clear" w:color="auto" w:fill="auto"/>
          </w:tcPr>
          <w:p w14:paraId="22CA86D6" w14:textId="3BCE7CB4" w:rsidR="00F0255C" w:rsidRPr="005A491B" w:rsidRDefault="005979CC" w:rsidP="005979CC">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Préparer les bovins au changement d</w:t>
            </w:r>
            <w:r w:rsidR="009F6195">
              <w:rPr>
                <w:rFonts w:ascii="Verdana" w:hAnsi="Verdana" w:cstheme="minorHAnsi"/>
                <w:sz w:val="20"/>
                <w:szCs w:val="20"/>
                <w:lang w:val="fr-CH"/>
              </w:rPr>
              <w:t>’</w:t>
            </w:r>
            <w:r w:rsidRPr="009F6195">
              <w:rPr>
                <w:rFonts w:ascii="Verdana" w:hAnsi="Verdana" w:cstheme="minorHAnsi"/>
                <w:sz w:val="20"/>
                <w:szCs w:val="20"/>
                <w:lang w:val="fr-CH"/>
              </w:rPr>
              <w:t>exploitation</w:t>
            </w:r>
          </w:p>
        </w:tc>
        <w:tc>
          <w:tcPr>
            <w:tcW w:w="1135" w:type="dxa"/>
            <w:shd w:val="clear" w:color="auto" w:fill="auto"/>
            <w:vAlign w:val="center"/>
          </w:tcPr>
          <w:p w14:paraId="4EA38473" w14:textId="6260B5FA" w:rsidR="00F0255C" w:rsidRPr="009F6195" w:rsidRDefault="0095201F"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6</w:t>
            </w:r>
          </w:p>
        </w:tc>
      </w:tr>
      <w:tr w:rsidR="00F0255C" w:rsidRPr="009F6195" w14:paraId="35814639" w14:textId="77777777" w:rsidTr="001A6DCE">
        <w:trPr>
          <w:trHeight w:val="180"/>
        </w:trPr>
        <w:tc>
          <w:tcPr>
            <w:tcW w:w="1985" w:type="dxa"/>
            <w:shd w:val="clear" w:color="auto" w:fill="auto"/>
          </w:tcPr>
          <w:p w14:paraId="62457EB1" w14:textId="3D720F79" w:rsidR="00F0255C" w:rsidRPr="009F6195" w:rsidRDefault="00496FA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i1</w:t>
            </w:r>
          </w:p>
        </w:tc>
        <w:tc>
          <w:tcPr>
            <w:tcW w:w="5952" w:type="dxa"/>
            <w:shd w:val="clear" w:color="auto" w:fill="auto"/>
          </w:tcPr>
          <w:p w14:paraId="1F1A4A68" w14:textId="4E1A3A21" w:rsidR="00F0255C" w:rsidRPr="005A491B" w:rsidRDefault="005979CC" w:rsidP="006F3D9E">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Mettre les bovins à l</w:t>
            </w:r>
            <w:r w:rsidR="009F6195">
              <w:rPr>
                <w:rFonts w:ascii="Verdana" w:hAnsi="Verdana" w:cstheme="minorHAnsi"/>
                <w:sz w:val="20"/>
                <w:szCs w:val="20"/>
                <w:lang w:val="fr-CH"/>
              </w:rPr>
              <w:t>’</w:t>
            </w:r>
            <w:r w:rsidRPr="009F6195">
              <w:rPr>
                <w:rFonts w:ascii="Verdana" w:hAnsi="Verdana" w:cstheme="minorHAnsi"/>
                <w:sz w:val="20"/>
                <w:szCs w:val="20"/>
                <w:lang w:val="fr-CH"/>
              </w:rPr>
              <w:t>étable et en prendre soin</w:t>
            </w:r>
          </w:p>
        </w:tc>
        <w:tc>
          <w:tcPr>
            <w:tcW w:w="1135" w:type="dxa"/>
            <w:shd w:val="clear" w:color="auto" w:fill="auto"/>
            <w:vAlign w:val="center"/>
          </w:tcPr>
          <w:p w14:paraId="4EA54628" w14:textId="0253C63F" w:rsidR="00F0255C" w:rsidRPr="009F6195" w:rsidRDefault="0095201F"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18</w:t>
            </w:r>
          </w:p>
        </w:tc>
      </w:tr>
      <w:tr w:rsidR="00F0255C" w:rsidRPr="009F6195" w14:paraId="284D4C85" w14:textId="77777777" w:rsidTr="001A6DCE">
        <w:trPr>
          <w:trHeight w:val="180"/>
        </w:trPr>
        <w:tc>
          <w:tcPr>
            <w:tcW w:w="1985" w:type="dxa"/>
            <w:shd w:val="clear" w:color="auto" w:fill="auto"/>
          </w:tcPr>
          <w:p w14:paraId="3B6FBC71" w14:textId="5DA28D33" w:rsidR="00F0255C" w:rsidRPr="009F6195" w:rsidRDefault="006410F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i3</w:t>
            </w:r>
          </w:p>
        </w:tc>
        <w:tc>
          <w:tcPr>
            <w:tcW w:w="5952" w:type="dxa"/>
            <w:shd w:val="clear" w:color="auto" w:fill="auto"/>
          </w:tcPr>
          <w:p w14:paraId="489D1CAF" w14:textId="0A851BD0" w:rsidR="00F0255C" w:rsidRPr="005A491B" w:rsidRDefault="006F3D9E" w:rsidP="006F3D9E">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Évaluer l</w:t>
            </w:r>
            <w:r w:rsidR="009F6195">
              <w:rPr>
                <w:rFonts w:ascii="Verdana" w:hAnsi="Verdana" w:cstheme="minorHAnsi"/>
                <w:sz w:val="20"/>
                <w:szCs w:val="20"/>
                <w:lang w:val="fr-CH"/>
              </w:rPr>
              <w:t>’</w:t>
            </w:r>
            <w:r w:rsidRPr="009F6195">
              <w:rPr>
                <w:rFonts w:ascii="Verdana" w:hAnsi="Verdana" w:cstheme="minorHAnsi"/>
                <w:sz w:val="20"/>
                <w:szCs w:val="20"/>
                <w:lang w:val="fr-CH"/>
              </w:rPr>
              <w:t>état de santé des bovins</w:t>
            </w:r>
          </w:p>
        </w:tc>
        <w:tc>
          <w:tcPr>
            <w:tcW w:w="1135" w:type="dxa"/>
            <w:shd w:val="clear" w:color="auto" w:fill="auto"/>
            <w:vAlign w:val="center"/>
          </w:tcPr>
          <w:p w14:paraId="4E62330D" w14:textId="466EABC5" w:rsidR="00F0255C" w:rsidRPr="009F6195" w:rsidRDefault="008304E3"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5</w:t>
            </w:r>
          </w:p>
        </w:tc>
      </w:tr>
      <w:tr w:rsidR="008304E3" w:rsidRPr="009F6195" w14:paraId="2EFC2E53" w14:textId="77777777" w:rsidTr="001A6DCE">
        <w:trPr>
          <w:trHeight w:val="180"/>
        </w:trPr>
        <w:tc>
          <w:tcPr>
            <w:tcW w:w="1985" w:type="dxa"/>
            <w:shd w:val="clear" w:color="auto" w:fill="auto"/>
          </w:tcPr>
          <w:p w14:paraId="02ECD81F" w14:textId="5CA2781B" w:rsidR="008304E3" w:rsidRPr="009F6195" w:rsidRDefault="006410F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i3</w:t>
            </w:r>
          </w:p>
        </w:tc>
        <w:tc>
          <w:tcPr>
            <w:tcW w:w="5952" w:type="dxa"/>
            <w:shd w:val="clear" w:color="auto" w:fill="auto"/>
          </w:tcPr>
          <w:p w14:paraId="532BDC5A" w14:textId="283096D3" w:rsidR="008304E3" w:rsidRPr="005A491B" w:rsidRDefault="006F3D9E" w:rsidP="006F3D9E">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Soigner les onglons des bovins</w:t>
            </w:r>
          </w:p>
        </w:tc>
        <w:tc>
          <w:tcPr>
            <w:tcW w:w="1135" w:type="dxa"/>
            <w:shd w:val="clear" w:color="auto" w:fill="auto"/>
            <w:vAlign w:val="center"/>
          </w:tcPr>
          <w:p w14:paraId="54B1404A" w14:textId="42022FC5" w:rsidR="008304E3" w:rsidRPr="009F6195" w:rsidRDefault="008304E3"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5</w:t>
            </w:r>
          </w:p>
        </w:tc>
      </w:tr>
      <w:tr w:rsidR="008304E3" w:rsidRPr="009F6195" w14:paraId="2DC5F094" w14:textId="77777777" w:rsidTr="001A6DCE">
        <w:trPr>
          <w:trHeight w:val="180"/>
        </w:trPr>
        <w:tc>
          <w:tcPr>
            <w:tcW w:w="1985" w:type="dxa"/>
            <w:shd w:val="clear" w:color="auto" w:fill="auto"/>
          </w:tcPr>
          <w:p w14:paraId="7DDFF2DA" w14:textId="5D1B17CE" w:rsidR="008304E3" w:rsidRPr="009F6195" w:rsidRDefault="006410F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i3</w:t>
            </w:r>
          </w:p>
        </w:tc>
        <w:tc>
          <w:tcPr>
            <w:tcW w:w="5952" w:type="dxa"/>
            <w:shd w:val="clear" w:color="auto" w:fill="auto"/>
          </w:tcPr>
          <w:p w14:paraId="13748F68" w14:textId="6A48D976" w:rsidR="008304E3" w:rsidRPr="005A491B" w:rsidRDefault="006F3D9E" w:rsidP="006F3D9E">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Castrer et écorner les bovins</w:t>
            </w:r>
          </w:p>
        </w:tc>
        <w:tc>
          <w:tcPr>
            <w:tcW w:w="1135" w:type="dxa"/>
            <w:shd w:val="clear" w:color="auto" w:fill="auto"/>
            <w:vAlign w:val="center"/>
          </w:tcPr>
          <w:p w14:paraId="79AE4625" w14:textId="02643825" w:rsidR="008304E3" w:rsidRPr="009F6195" w:rsidRDefault="0038307F"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4</w:t>
            </w:r>
          </w:p>
        </w:tc>
      </w:tr>
      <w:tr w:rsidR="008304E3" w:rsidRPr="009F6195" w14:paraId="3F57C026" w14:textId="77777777" w:rsidTr="001A6DCE">
        <w:trPr>
          <w:trHeight w:val="180"/>
        </w:trPr>
        <w:tc>
          <w:tcPr>
            <w:tcW w:w="1985" w:type="dxa"/>
            <w:shd w:val="clear" w:color="auto" w:fill="auto"/>
          </w:tcPr>
          <w:p w14:paraId="4A3C64C0" w14:textId="24BD5CBD" w:rsidR="008304E3" w:rsidRPr="009F6195" w:rsidRDefault="006410F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i3, i5</w:t>
            </w:r>
          </w:p>
        </w:tc>
        <w:tc>
          <w:tcPr>
            <w:tcW w:w="5952" w:type="dxa"/>
            <w:shd w:val="clear" w:color="auto" w:fill="auto"/>
          </w:tcPr>
          <w:p w14:paraId="09F1EC40" w14:textId="23910F7E" w:rsidR="008304E3" w:rsidRPr="005A491B" w:rsidRDefault="006F3D9E" w:rsidP="006F3D9E">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Maintenir les bovins en bonne santé</w:t>
            </w:r>
          </w:p>
        </w:tc>
        <w:tc>
          <w:tcPr>
            <w:tcW w:w="1135" w:type="dxa"/>
            <w:shd w:val="clear" w:color="auto" w:fill="auto"/>
            <w:vAlign w:val="center"/>
          </w:tcPr>
          <w:p w14:paraId="21010634" w14:textId="7F51283B" w:rsidR="008304E3" w:rsidRPr="009F6195" w:rsidRDefault="006410FC"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20</w:t>
            </w:r>
          </w:p>
        </w:tc>
      </w:tr>
      <w:tr w:rsidR="006410FC" w:rsidRPr="009F6195" w14:paraId="233965C9" w14:textId="77777777" w:rsidTr="001A6DCE">
        <w:trPr>
          <w:trHeight w:val="180"/>
        </w:trPr>
        <w:tc>
          <w:tcPr>
            <w:tcW w:w="1985" w:type="dxa"/>
            <w:shd w:val="clear" w:color="auto" w:fill="auto"/>
          </w:tcPr>
          <w:p w14:paraId="6B5798EC" w14:textId="6CA24FEB" w:rsidR="006410FC" w:rsidRPr="009F6195" w:rsidRDefault="006410FC"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i3</w:t>
            </w:r>
          </w:p>
        </w:tc>
        <w:tc>
          <w:tcPr>
            <w:tcW w:w="5952" w:type="dxa"/>
            <w:shd w:val="clear" w:color="auto" w:fill="auto"/>
          </w:tcPr>
          <w:p w14:paraId="1A928F45" w14:textId="5D827B74" w:rsidR="006410FC" w:rsidRPr="005A491B" w:rsidRDefault="006F3D9E" w:rsidP="006F3D9E">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Utiliser correctement les médicaments</w:t>
            </w:r>
          </w:p>
        </w:tc>
        <w:tc>
          <w:tcPr>
            <w:tcW w:w="1135" w:type="dxa"/>
            <w:shd w:val="clear" w:color="auto" w:fill="auto"/>
            <w:vAlign w:val="center"/>
          </w:tcPr>
          <w:p w14:paraId="038F1586" w14:textId="4913F341" w:rsidR="006410FC" w:rsidRPr="009F6195" w:rsidRDefault="006410FC"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5</w:t>
            </w:r>
          </w:p>
        </w:tc>
      </w:tr>
      <w:tr w:rsidR="008304E3" w:rsidRPr="009F6195" w14:paraId="46AC3B83" w14:textId="77777777" w:rsidTr="001A6DCE">
        <w:trPr>
          <w:trHeight w:val="180"/>
        </w:trPr>
        <w:tc>
          <w:tcPr>
            <w:tcW w:w="1985" w:type="dxa"/>
            <w:shd w:val="clear" w:color="auto" w:fill="auto"/>
          </w:tcPr>
          <w:p w14:paraId="5151963D" w14:textId="277C3960" w:rsidR="008304E3" w:rsidRPr="009F6195" w:rsidRDefault="00C74896"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i4</w:t>
            </w:r>
          </w:p>
        </w:tc>
        <w:tc>
          <w:tcPr>
            <w:tcW w:w="5952" w:type="dxa"/>
            <w:shd w:val="clear" w:color="auto" w:fill="auto"/>
          </w:tcPr>
          <w:p w14:paraId="41FD7614" w14:textId="78176682" w:rsidR="008304E3" w:rsidRPr="009F6195" w:rsidRDefault="006F3D9E" w:rsidP="006F3D9E">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Estimer le potentiel de production des bovins</w:t>
            </w:r>
            <w:r w:rsidR="00C74896" w:rsidRPr="005A491B">
              <w:rPr>
                <w:rFonts w:ascii="Verdana" w:hAnsi="Verdana" w:cstheme="minorHAnsi"/>
                <w:sz w:val="20"/>
                <w:szCs w:val="20"/>
                <w:lang w:val="fr-CH"/>
              </w:rPr>
              <w:t xml:space="preserve"> </w:t>
            </w:r>
          </w:p>
        </w:tc>
        <w:tc>
          <w:tcPr>
            <w:tcW w:w="1135" w:type="dxa"/>
            <w:shd w:val="clear" w:color="auto" w:fill="auto"/>
            <w:vAlign w:val="center"/>
          </w:tcPr>
          <w:p w14:paraId="33A7C7E4" w14:textId="12D68954" w:rsidR="008304E3" w:rsidRPr="009F6195" w:rsidRDefault="00C74896"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22</w:t>
            </w:r>
          </w:p>
        </w:tc>
      </w:tr>
      <w:tr w:rsidR="00C74896" w:rsidRPr="009F6195" w14:paraId="3082AA04" w14:textId="77777777" w:rsidTr="001A6DCE">
        <w:trPr>
          <w:trHeight w:val="180"/>
        </w:trPr>
        <w:tc>
          <w:tcPr>
            <w:tcW w:w="1985" w:type="dxa"/>
            <w:shd w:val="clear" w:color="auto" w:fill="auto"/>
          </w:tcPr>
          <w:p w14:paraId="21C46D6A" w14:textId="446AA18E" w:rsidR="00C74896" w:rsidRPr="009F6195" w:rsidRDefault="0064720A"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i4</w:t>
            </w:r>
          </w:p>
        </w:tc>
        <w:tc>
          <w:tcPr>
            <w:tcW w:w="5952" w:type="dxa"/>
            <w:shd w:val="clear" w:color="auto" w:fill="auto"/>
          </w:tcPr>
          <w:p w14:paraId="07A64DA2" w14:textId="6F63BA8A" w:rsidR="00C74896" w:rsidRPr="005A491B" w:rsidRDefault="006F3D9E" w:rsidP="006F3D9E">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Appliquer les bases de la génétique</w:t>
            </w:r>
          </w:p>
        </w:tc>
        <w:tc>
          <w:tcPr>
            <w:tcW w:w="1135" w:type="dxa"/>
            <w:shd w:val="clear" w:color="auto" w:fill="auto"/>
            <w:vAlign w:val="center"/>
          </w:tcPr>
          <w:p w14:paraId="11FCF654" w14:textId="55DC8920" w:rsidR="00C74896" w:rsidRPr="009F6195" w:rsidRDefault="0064720A"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4</w:t>
            </w:r>
          </w:p>
        </w:tc>
      </w:tr>
      <w:tr w:rsidR="00C74896" w:rsidRPr="009F6195" w14:paraId="168E2F26" w14:textId="77777777" w:rsidTr="001A6DCE">
        <w:trPr>
          <w:trHeight w:val="180"/>
        </w:trPr>
        <w:tc>
          <w:tcPr>
            <w:tcW w:w="1985" w:type="dxa"/>
            <w:shd w:val="clear" w:color="auto" w:fill="auto"/>
          </w:tcPr>
          <w:p w14:paraId="14E402B3" w14:textId="4E512A82" w:rsidR="00C74896" w:rsidRPr="009F6195" w:rsidRDefault="009B6EF1"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i4</w:t>
            </w:r>
          </w:p>
        </w:tc>
        <w:tc>
          <w:tcPr>
            <w:tcW w:w="5952" w:type="dxa"/>
            <w:shd w:val="clear" w:color="auto" w:fill="auto"/>
          </w:tcPr>
          <w:p w14:paraId="0A4844A1" w14:textId="4D81C656" w:rsidR="00C74896" w:rsidRPr="005A491B" w:rsidRDefault="006F3D9E" w:rsidP="006F3D9E">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Établir un plan d</w:t>
            </w:r>
            <w:r w:rsidR="009F6195">
              <w:rPr>
                <w:rFonts w:ascii="Verdana" w:hAnsi="Verdana" w:cstheme="minorHAnsi"/>
                <w:sz w:val="20"/>
                <w:szCs w:val="20"/>
                <w:lang w:val="fr-CH"/>
              </w:rPr>
              <w:t>’</w:t>
            </w:r>
            <w:r w:rsidRPr="009F6195">
              <w:rPr>
                <w:rFonts w:ascii="Verdana" w:hAnsi="Verdana" w:cstheme="minorHAnsi"/>
                <w:sz w:val="20"/>
                <w:szCs w:val="20"/>
                <w:lang w:val="fr-CH"/>
              </w:rPr>
              <w:t>élevage</w:t>
            </w:r>
          </w:p>
        </w:tc>
        <w:tc>
          <w:tcPr>
            <w:tcW w:w="1135" w:type="dxa"/>
            <w:shd w:val="clear" w:color="auto" w:fill="auto"/>
            <w:vAlign w:val="center"/>
          </w:tcPr>
          <w:p w14:paraId="117D7F6D" w14:textId="16B90488" w:rsidR="00C74896" w:rsidRPr="009F6195" w:rsidRDefault="009B6EF1"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5</w:t>
            </w:r>
          </w:p>
        </w:tc>
      </w:tr>
      <w:tr w:rsidR="009B6EF1" w:rsidRPr="009F6195" w14:paraId="482C66F0" w14:textId="77777777" w:rsidTr="001A6DCE">
        <w:trPr>
          <w:trHeight w:val="180"/>
        </w:trPr>
        <w:tc>
          <w:tcPr>
            <w:tcW w:w="1985" w:type="dxa"/>
            <w:shd w:val="clear" w:color="auto" w:fill="auto"/>
          </w:tcPr>
          <w:p w14:paraId="5B8119DF" w14:textId="620D4ED1" w:rsidR="009B6EF1" w:rsidRPr="009F6195" w:rsidRDefault="009B6EF1"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i4</w:t>
            </w:r>
          </w:p>
        </w:tc>
        <w:tc>
          <w:tcPr>
            <w:tcW w:w="5952" w:type="dxa"/>
            <w:shd w:val="clear" w:color="auto" w:fill="auto"/>
          </w:tcPr>
          <w:p w14:paraId="02CA6385" w14:textId="2B2523CF" w:rsidR="009B6EF1" w:rsidRPr="005A491B" w:rsidRDefault="006F3D9E" w:rsidP="00C03089">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Garantir la fertilité des bovins</w:t>
            </w:r>
          </w:p>
        </w:tc>
        <w:tc>
          <w:tcPr>
            <w:tcW w:w="1135" w:type="dxa"/>
            <w:shd w:val="clear" w:color="auto" w:fill="auto"/>
            <w:vAlign w:val="center"/>
          </w:tcPr>
          <w:p w14:paraId="2958A130" w14:textId="4A96BE56" w:rsidR="009B6EF1" w:rsidRPr="009F6195" w:rsidRDefault="009B6EF1"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15</w:t>
            </w:r>
          </w:p>
        </w:tc>
      </w:tr>
      <w:tr w:rsidR="009B6EF1" w:rsidRPr="009F6195" w14:paraId="22FED837" w14:textId="77777777" w:rsidTr="001A6DCE">
        <w:trPr>
          <w:trHeight w:val="180"/>
        </w:trPr>
        <w:tc>
          <w:tcPr>
            <w:tcW w:w="1985" w:type="dxa"/>
            <w:shd w:val="clear" w:color="auto" w:fill="auto"/>
          </w:tcPr>
          <w:p w14:paraId="3DE78D1F" w14:textId="7A609268" w:rsidR="009B6EF1" w:rsidRPr="009F6195" w:rsidRDefault="009B6EF1"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i4</w:t>
            </w:r>
          </w:p>
        </w:tc>
        <w:tc>
          <w:tcPr>
            <w:tcW w:w="5952" w:type="dxa"/>
            <w:shd w:val="clear" w:color="auto" w:fill="auto"/>
          </w:tcPr>
          <w:p w14:paraId="771DA870" w14:textId="62F2C801" w:rsidR="009B6EF1" w:rsidRPr="005A491B" w:rsidRDefault="00C03089" w:rsidP="00C03089">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Accompagner une naissance</w:t>
            </w:r>
          </w:p>
        </w:tc>
        <w:tc>
          <w:tcPr>
            <w:tcW w:w="1135" w:type="dxa"/>
            <w:shd w:val="clear" w:color="auto" w:fill="auto"/>
            <w:vAlign w:val="center"/>
          </w:tcPr>
          <w:p w14:paraId="47D3CA25" w14:textId="286B53A7" w:rsidR="009B6EF1" w:rsidRPr="009F6195" w:rsidRDefault="009B6EF1"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5</w:t>
            </w:r>
          </w:p>
        </w:tc>
      </w:tr>
      <w:tr w:rsidR="009B6EF1" w:rsidRPr="009F6195" w14:paraId="3B26F6DE" w14:textId="77777777" w:rsidTr="001A6DCE">
        <w:trPr>
          <w:trHeight w:val="180"/>
        </w:trPr>
        <w:tc>
          <w:tcPr>
            <w:tcW w:w="1985" w:type="dxa"/>
            <w:shd w:val="clear" w:color="auto" w:fill="auto"/>
          </w:tcPr>
          <w:p w14:paraId="22B7A4E5" w14:textId="58D2D6D9" w:rsidR="009B6EF1" w:rsidRPr="009F6195" w:rsidRDefault="004613BF"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i1, i4</w:t>
            </w:r>
          </w:p>
        </w:tc>
        <w:tc>
          <w:tcPr>
            <w:tcW w:w="5952" w:type="dxa"/>
            <w:shd w:val="clear" w:color="auto" w:fill="auto"/>
          </w:tcPr>
          <w:p w14:paraId="7A3DAE18" w14:textId="72EBE0D6" w:rsidR="009B6EF1" w:rsidRPr="005A491B" w:rsidRDefault="00C03089" w:rsidP="00C03089">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Élever et commercialiser les bovins</w:t>
            </w:r>
          </w:p>
        </w:tc>
        <w:tc>
          <w:tcPr>
            <w:tcW w:w="1135" w:type="dxa"/>
            <w:shd w:val="clear" w:color="auto" w:fill="auto"/>
            <w:vAlign w:val="center"/>
          </w:tcPr>
          <w:p w14:paraId="2B4CC4CF" w14:textId="1B5E13ED" w:rsidR="009B6EF1" w:rsidRPr="009F6195" w:rsidRDefault="004613BF"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5</w:t>
            </w:r>
          </w:p>
        </w:tc>
      </w:tr>
      <w:tr w:rsidR="009B6EF1" w:rsidRPr="009F6195" w14:paraId="068372A6" w14:textId="77777777" w:rsidTr="001A6DCE">
        <w:trPr>
          <w:trHeight w:val="180"/>
        </w:trPr>
        <w:tc>
          <w:tcPr>
            <w:tcW w:w="1985" w:type="dxa"/>
            <w:shd w:val="clear" w:color="auto" w:fill="auto"/>
          </w:tcPr>
          <w:p w14:paraId="15D453AA" w14:textId="5E6BCDCE" w:rsidR="009B6EF1" w:rsidRPr="009F6195" w:rsidRDefault="00216817"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i5</w:t>
            </w:r>
          </w:p>
        </w:tc>
        <w:tc>
          <w:tcPr>
            <w:tcW w:w="5952" w:type="dxa"/>
            <w:shd w:val="clear" w:color="auto" w:fill="auto"/>
          </w:tcPr>
          <w:p w14:paraId="0D9A5D61" w14:textId="2BAEB6F8" w:rsidR="009B6EF1" w:rsidRPr="005A491B" w:rsidRDefault="00C03089" w:rsidP="00C03089">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Comprendre le processus de formation du lait</w:t>
            </w:r>
          </w:p>
        </w:tc>
        <w:tc>
          <w:tcPr>
            <w:tcW w:w="1135" w:type="dxa"/>
            <w:shd w:val="clear" w:color="auto" w:fill="auto"/>
            <w:vAlign w:val="center"/>
          </w:tcPr>
          <w:p w14:paraId="75FD03B0" w14:textId="380A6036" w:rsidR="009B6EF1" w:rsidRPr="009F6195" w:rsidRDefault="00216817"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4</w:t>
            </w:r>
          </w:p>
        </w:tc>
      </w:tr>
      <w:tr w:rsidR="008304E3" w:rsidRPr="009F6195" w14:paraId="5402EA56" w14:textId="77777777" w:rsidTr="001A6DCE">
        <w:trPr>
          <w:trHeight w:val="180"/>
        </w:trPr>
        <w:tc>
          <w:tcPr>
            <w:tcW w:w="1985" w:type="dxa"/>
            <w:shd w:val="clear" w:color="auto" w:fill="auto"/>
          </w:tcPr>
          <w:p w14:paraId="705A026C" w14:textId="77D55D33" w:rsidR="008304E3" w:rsidRPr="009F6195" w:rsidRDefault="00735777"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i5</w:t>
            </w:r>
          </w:p>
        </w:tc>
        <w:tc>
          <w:tcPr>
            <w:tcW w:w="5952" w:type="dxa"/>
            <w:shd w:val="clear" w:color="auto" w:fill="auto"/>
          </w:tcPr>
          <w:p w14:paraId="481BE8FD" w14:textId="78E8DB8E" w:rsidR="008304E3" w:rsidRPr="005A491B" w:rsidRDefault="00C03089" w:rsidP="00C03089">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Connaître et entretenir les installations de traite</w:t>
            </w:r>
          </w:p>
        </w:tc>
        <w:tc>
          <w:tcPr>
            <w:tcW w:w="1135" w:type="dxa"/>
            <w:shd w:val="clear" w:color="auto" w:fill="auto"/>
            <w:vAlign w:val="center"/>
          </w:tcPr>
          <w:p w14:paraId="71C60035" w14:textId="2D3F84A6" w:rsidR="008304E3" w:rsidRPr="009F6195" w:rsidRDefault="00735777"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1</w:t>
            </w:r>
          </w:p>
        </w:tc>
      </w:tr>
      <w:tr w:rsidR="00735777" w:rsidRPr="009F6195" w14:paraId="0852DC02" w14:textId="77777777" w:rsidTr="001A6DCE">
        <w:trPr>
          <w:trHeight w:val="180"/>
        </w:trPr>
        <w:tc>
          <w:tcPr>
            <w:tcW w:w="1985" w:type="dxa"/>
            <w:shd w:val="clear" w:color="auto" w:fill="auto"/>
          </w:tcPr>
          <w:p w14:paraId="244DF47E" w14:textId="4660C6CC" w:rsidR="00735777" w:rsidRPr="009F6195" w:rsidRDefault="00735777"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i5</w:t>
            </w:r>
          </w:p>
        </w:tc>
        <w:tc>
          <w:tcPr>
            <w:tcW w:w="5952" w:type="dxa"/>
            <w:shd w:val="clear" w:color="auto" w:fill="auto"/>
          </w:tcPr>
          <w:p w14:paraId="5DA94709" w14:textId="4C63A144" w:rsidR="00735777" w:rsidRPr="005A491B" w:rsidRDefault="00C03089" w:rsidP="00C03089">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Assurer la qualité du lait</w:t>
            </w:r>
          </w:p>
        </w:tc>
        <w:tc>
          <w:tcPr>
            <w:tcW w:w="1135" w:type="dxa"/>
            <w:shd w:val="clear" w:color="auto" w:fill="auto"/>
            <w:vAlign w:val="center"/>
          </w:tcPr>
          <w:p w14:paraId="42170620" w14:textId="1AC8B5BA" w:rsidR="00735777" w:rsidRPr="009F6195" w:rsidRDefault="00735777"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6</w:t>
            </w:r>
          </w:p>
        </w:tc>
      </w:tr>
      <w:tr w:rsidR="00735777" w:rsidRPr="009F6195" w14:paraId="1EE67BBB" w14:textId="77777777" w:rsidTr="001A6DCE">
        <w:trPr>
          <w:trHeight w:val="180"/>
        </w:trPr>
        <w:tc>
          <w:tcPr>
            <w:tcW w:w="1985" w:type="dxa"/>
            <w:shd w:val="clear" w:color="auto" w:fill="auto"/>
          </w:tcPr>
          <w:p w14:paraId="063792C5" w14:textId="3D3ED2A4" w:rsidR="00735777" w:rsidRPr="009F6195" w:rsidRDefault="00735777"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i5</w:t>
            </w:r>
          </w:p>
        </w:tc>
        <w:tc>
          <w:tcPr>
            <w:tcW w:w="5952" w:type="dxa"/>
            <w:shd w:val="clear" w:color="auto" w:fill="auto"/>
          </w:tcPr>
          <w:p w14:paraId="1D0642E5" w14:textId="08402C93" w:rsidR="00735777" w:rsidRPr="005A491B" w:rsidRDefault="00C03089" w:rsidP="00C03089">
            <w:pPr>
              <w:pStyle w:val="TableParagraph"/>
              <w:spacing w:before="60" w:after="60"/>
              <w:ind w:left="113" w:right="276"/>
              <w:rPr>
                <w:rFonts w:ascii="Verdana" w:hAnsi="Verdana" w:cstheme="minorHAnsi"/>
                <w:color w:val="FFFFFF"/>
                <w:sz w:val="20"/>
                <w:szCs w:val="20"/>
                <w:lang w:val="fr-CH"/>
              </w:rPr>
            </w:pPr>
            <w:r w:rsidRPr="009F6195">
              <w:rPr>
                <w:rFonts w:ascii="Verdana" w:hAnsi="Verdana" w:cstheme="minorHAnsi"/>
                <w:sz w:val="20"/>
                <w:szCs w:val="20"/>
                <w:lang w:val="fr-CH"/>
              </w:rPr>
              <w:t>Commercialiser le lait</w:t>
            </w:r>
          </w:p>
        </w:tc>
        <w:tc>
          <w:tcPr>
            <w:tcW w:w="1135" w:type="dxa"/>
            <w:shd w:val="clear" w:color="auto" w:fill="auto"/>
            <w:vAlign w:val="center"/>
          </w:tcPr>
          <w:p w14:paraId="14410EEE" w14:textId="76AC57F8" w:rsidR="00735777" w:rsidRPr="009F6195" w:rsidRDefault="00735777"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8</w:t>
            </w:r>
          </w:p>
        </w:tc>
      </w:tr>
      <w:tr w:rsidR="00735777" w:rsidRPr="009F6195" w14:paraId="561917C6" w14:textId="77777777" w:rsidTr="001A6DCE">
        <w:trPr>
          <w:trHeight w:val="180"/>
        </w:trPr>
        <w:tc>
          <w:tcPr>
            <w:tcW w:w="1985" w:type="dxa"/>
            <w:shd w:val="clear" w:color="auto" w:fill="auto"/>
          </w:tcPr>
          <w:p w14:paraId="050A9BCA" w14:textId="37C07806" w:rsidR="00735777" w:rsidRPr="009F6195" w:rsidRDefault="00E10003" w:rsidP="00542F43">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i6</w:t>
            </w:r>
          </w:p>
        </w:tc>
        <w:tc>
          <w:tcPr>
            <w:tcW w:w="5952" w:type="dxa"/>
            <w:shd w:val="clear" w:color="auto" w:fill="auto"/>
          </w:tcPr>
          <w:p w14:paraId="03075367" w14:textId="4AE822B3" w:rsidR="00735777" w:rsidRPr="009F6195" w:rsidRDefault="00C03089" w:rsidP="00C03089">
            <w:pPr>
              <w:pStyle w:val="TableParagraph"/>
              <w:spacing w:before="60" w:after="60"/>
              <w:ind w:left="113" w:right="276"/>
              <w:rPr>
                <w:rFonts w:ascii="Verdana" w:hAnsi="Verdana" w:cstheme="minorHAnsi"/>
                <w:sz w:val="20"/>
                <w:szCs w:val="20"/>
                <w:lang w:val="fr-CH"/>
              </w:rPr>
            </w:pPr>
            <w:r w:rsidRPr="009F6195">
              <w:rPr>
                <w:rFonts w:ascii="Verdana" w:hAnsi="Verdana" w:cstheme="minorHAnsi"/>
                <w:sz w:val="20"/>
                <w:szCs w:val="20"/>
                <w:lang w:val="fr-CH"/>
              </w:rPr>
              <w:t>Commercialiser la viande bovine</w:t>
            </w:r>
            <w:r w:rsidR="00E10003" w:rsidRPr="005A491B">
              <w:rPr>
                <w:rFonts w:ascii="Verdana" w:hAnsi="Verdana" w:cstheme="minorHAnsi"/>
                <w:sz w:val="20"/>
                <w:szCs w:val="20"/>
                <w:lang w:val="fr-CH"/>
              </w:rPr>
              <w:t xml:space="preserve"> </w:t>
            </w:r>
          </w:p>
        </w:tc>
        <w:tc>
          <w:tcPr>
            <w:tcW w:w="1135" w:type="dxa"/>
            <w:shd w:val="clear" w:color="auto" w:fill="auto"/>
            <w:vAlign w:val="center"/>
          </w:tcPr>
          <w:p w14:paraId="4B1740AD" w14:textId="109B6605" w:rsidR="00735777" w:rsidRPr="009F6195" w:rsidRDefault="00E10003" w:rsidP="00542F43">
            <w:pPr>
              <w:pStyle w:val="TableParagraph"/>
              <w:spacing w:before="60"/>
              <w:jc w:val="center"/>
              <w:rPr>
                <w:rFonts w:ascii="Verdana" w:hAnsi="Verdana" w:cstheme="minorHAnsi"/>
                <w:sz w:val="20"/>
                <w:szCs w:val="20"/>
                <w:lang w:val="fr-CH"/>
              </w:rPr>
            </w:pPr>
            <w:r w:rsidRPr="009F6195">
              <w:rPr>
                <w:rFonts w:ascii="Verdana" w:hAnsi="Verdana" w:cstheme="minorHAnsi"/>
                <w:sz w:val="20"/>
                <w:szCs w:val="20"/>
                <w:lang w:val="fr-CH"/>
              </w:rPr>
              <w:t>10</w:t>
            </w:r>
          </w:p>
        </w:tc>
      </w:tr>
      <w:bookmarkEnd w:id="49"/>
    </w:tbl>
    <w:p w14:paraId="55CE8717" w14:textId="77777777" w:rsidR="00C74E0C" w:rsidRPr="009F6195" w:rsidRDefault="00C74E0C" w:rsidP="00542F43">
      <w:pPr>
        <w:spacing w:line="240" w:lineRule="auto"/>
        <w:rPr>
          <w:lang w:val="fr-CH"/>
        </w:rPr>
      </w:pPr>
      <w:r w:rsidRPr="009F6195">
        <w:rPr>
          <w:rFonts w:eastAsia="Arial" w:cstheme="minorHAnsi"/>
          <w:b/>
          <w:bCs/>
          <w:color w:val="385623" w:themeColor="accent6" w:themeShade="80"/>
          <w:sz w:val="32"/>
          <w:szCs w:val="32"/>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60"/>
        <w:gridCol w:w="131"/>
        <w:gridCol w:w="10"/>
        <w:gridCol w:w="5200"/>
        <w:gridCol w:w="45"/>
        <w:gridCol w:w="1559"/>
        <w:gridCol w:w="567"/>
      </w:tblGrid>
      <w:tr w:rsidR="00C74E0C" w:rsidRPr="009F6195" w14:paraId="1DD2789A" w14:textId="77777777" w:rsidTr="00CC46B1">
        <w:trPr>
          <w:cantSplit/>
        </w:trPr>
        <w:tc>
          <w:tcPr>
            <w:tcW w:w="156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F2157DE" w14:textId="08851617" w:rsidR="00C74E0C" w:rsidRPr="005A491B" w:rsidRDefault="00C03089" w:rsidP="00542F43">
            <w:pPr>
              <w:rPr>
                <w:rFonts w:ascii="Verdana" w:hAnsi="Verdana" w:cstheme="minorHAnsi"/>
                <w:b/>
                <w:bCs/>
                <w:color w:val="FFFFFF" w:themeColor="background1"/>
                <w:sz w:val="20"/>
                <w:szCs w:val="20"/>
                <w:lang w:val="fr-CH"/>
              </w:rPr>
            </w:pPr>
            <w:bookmarkStart w:id="50" w:name="_Hlk202357670"/>
            <w:r w:rsidRPr="009F6195">
              <w:rPr>
                <w:rFonts w:ascii="Verdana" w:hAnsi="Verdana" w:cstheme="minorHAnsi"/>
                <w:b/>
                <w:bCs/>
                <w:color w:val="FFFFFF" w:themeColor="background1"/>
                <w:sz w:val="20"/>
                <w:szCs w:val="20"/>
                <w:lang w:val="fr-CH"/>
              </w:rPr>
              <w:lastRenderedPageBreak/>
              <w:t>Unité de formation</w:t>
            </w:r>
          </w:p>
        </w:tc>
        <w:tc>
          <w:tcPr>
            <w:tcW w:w="5386" w:type="dxa"/>
            <w:gridSpan w:val="4"/>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D34C9AB" w14:textId="34639019" w:rsidR="00C74E0C" w:rsidRPr="005A491B" w:rsidRDefault="00C03089"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Composer et mettre en œuvre la ration alimentaire</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D29A63A" w14:textId="7AFB6F20" w:rsidR="00C74E0C" w:rsidRPr="005A491B" w:rsidRDefault="00C03089"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1DAB158" w14:textId="5049D0D6" w:rsidR="00C74E0C" w:rsidRPr="009F6195" w:rsidRDefault="00C74E0C"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24</w:t>
            </w:r>
          </w:p>
        </w:tc>
      </w:tr>
      <w:tr w:rsidR="00C74E0C" w:rsidRPr="009F6195" w14:paraId="5EFF3832" w14:textId="77777777" w:rsidTr="00CC46B1">
        <w:trPr>
          <w:cantSplit/>
          <w:trHeight w:val="649"/>
        </w:trPr>
        <w:tc>
          <w:tcPr>
            <w:tcW w:w="907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6731F30" w14:textId="48FC2C14" w:rsidR="00CD4E60" w:rsidRPr="009F6195" w:rsidRDefault="00183F48" w:rsidP="00CD4E60">
            <w:pPr>
              <w:spacing w:after="120"/>
              <w:rPr>
                <w:rStyle w:val="normaltextrun"/>
                <w:rFonts w:ascii="Verdana" w:hAnsi="Verdana" w:cs="Arial"/>
                <w:b/>
                <w:bCs/>
                <w:sz w:val="20"/>
                <w:szCs w:val="20"/>
                <w:lang w:val="fr-CH"/>
              </w:rPr>
            </w:pPr>
            <w:bookmarkStart w:id="51" w:name="_Hlk178748566"/>
            <w:bookmarkEnd w:id="50"/>
            <w:r w:rsidRPr="009F6195">
              <w:rPr>
                <w:rFonts w:ascii="Verdana" w:hAnsi="Verdana" w:cs="Arial"/>
                <w:b/>
                <w:bCs/>
                <w:sz w:val="20"/>
                <w:szCs w:val="20"/>
                <w:lang w:val="fr-CH"/>
              </w:rPr>
              <w:t xml:space="preserve">i2 </w:t>
            </w:r>
            <w:r w:rsidR="00CD4E60" w:rsidRPr="009F6195">
              <w:rPr>
                <w:rFonts w:ascii="Verdana" w:hAnsi="Verdana" w:cs="Arial"/>
                <w:b/>
                <w:bCs/>
                <w:sz w:val="20"/>
                <w:szCs w:val="20"/>
                <w:lang w:val="fr-CH"/>
              </w:rPr>
              <w:t>Nourrir les bovins</w:t>
            </w:r>
          </w:p>
          <w:p w14:paraId="09802658" w14:textId="673AA270" w:rsidR="00CD4E60" w:rsidRPr="009F6195" w:rsidRDefault="00CD4E60" w:rsidP="00CD4E60">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nourrissent les bovins en respectant les règles d</w:t>
            </w:r>
            <w:r w:rsidR="009F6195">
              <w:rPr>
                <w:rFonts w:ascii="Verdana" w:hAnsi="Verdana" w:cs="Arial"/>
                <w:i/>
                <w:sz w:val="20"/>
                <w:szCs w:val="20"/>
                <w:lang w:val="fr-CH"/>
              </w:rPr>
              <w:t>’</w:t>
            </w:r>
            <w:r w:rsidRPr="009F6195">
              <w:rPr>
                <w:rFonts w:ascii="Verdana" w:hAnsi="Verdana" w:cs="Arial"/>
                <w:i/>
                <w:sz w:val="20"/>
                <w:szCs w:val="20"/>
                <w:lang w:val="fr-CH"/>
              </w:rPr>
              <w:t>hygiène et de qualité et en tenant compte des spécificités du site et de l</w:t>
            </w:r>
            <w:r w:rsidR="009F6195">
              <w:rPr>
                <w:rFonts w:ascii="Verdana" w:hAnsi="Verdana" w:cs="Arial"/>
                <w:i/>
                <w:sz w:val="20"/>
                <w:szCs w:val="20"/>
                <w:lang w:val="fr-CH"/>
              </w:rPr>
              <w:t>’</w:t>
            </w:r>
            <w:r w:rsidRPr="009F6195">
              <w:rPr>
                <w:rFonts w:ascii="Verdana" w:hAnsi="Verdana" w:cs="Arial"/>
                <w:i/>
                <w:sz w:val="20"/>
                <w:szCs w:val="20"/>
                <w:lang w:val="fr-CH"/>
              </w:rPr>
              <w:t>espèce. Ils utilisent de manière optimale le fourrage de l</w:t>
            </w:r>
            <w:r w:rsidR="009F6195">
              <w:rPr>
                <w:rFonts w:ascii="Verdana" w:hAnsi="Verdana" w:cs="Arial"/>
                <w:i/>
                <w:sz w:val="20"/>
                <w:szCs w:val="20"/>
                <w:lang w:val="fr-CH"/>
              </w:rPr>
              <w:t>’</w:t>
            </w:r>
            <w:r w:rsidRPr="009F6195">
              <w:rPr>
                <w:rFonts w:ascii="Verdana" w:hAnsi="Verdana" w:cs="Arial"/>
                <w:i/>
                <w:sz w:val="20"/>
                <w:szCs w:val="20"/>
                <w:lang w:val="fr-CH"/>
              </w:rPr>
              <w:t>exploitation. Ils tiennent compte des besoins et des particularités des bovins en tant que ruminants. Ils sont conscients des liens entre l</w:t>
            </w:r>
            <w:r w:rsidR="009F6195">
              <w:rPr>
                <w:rFonts w:ascii="Verdana" w:hAnsi="Verdana" w:cs="Arial"/>
                <w:i/>
                <w:sz w:val="20"/>
                <w:szCs w:val="20"/>
                <w:lang w:val="fr-CH"/>
              </w:rPr>
              <w:t>’</w:t>
            </w:r>
            <w:r w:rsidRPr="009F6195">
              <w:rPr>
                <w:rFonts w:ascii="Verdana" w:hAnsi="Verdana" w:cs="Arial"/>
                <w:i/>
                <w:sz w:val="20"/>
                <w:szCs w:val="20"/>
                <w:lang w:val="fr-CH"/>
              </w:rPr>
              <w:t>alimentation et les maladies. Ils s</w:t>
            </w:r>
            <w:r w:rsidR="009F6195">
              <w:rPr>
                <w:rFonts w:ascii="Verdana" w:hAnsi="Verdana" w:cs="Arial"/>
                <w:i/>
                <w:sz w:val="20"/>
                <w:szCs w:val="20"/>
                <w:lang w:val="fr-CH"/>
              </w:rPr>
              <w:t>’</w:t>
            </w:r>
            <w:r w:rsidRPr="009F6195">
              <w:rPr>
                <w:rFonts w:ascii="Verdana" w:hAnsi="Verdana" w:cs="Arial"/>
                <w:i/>
                <w:sz w:val="20"/>
                <w:szCs w:val="20"/>
                <w:lang w:val="fr-CH"/>
              </w:rPr>
              <w:t>informent sur les nouvelles technologies et vérifient leur applicabilité à leur exploitation.</w:t>
            </w:r>
          </w:p>
          <w:p w14:paraId="0CB03573" w14:textId="6103FFB0" w:rsidR="00C74E0C" w:rsidRPr="009F6195" w:rsidRDefault="00CD4E60" w:rsidP="00CD4E60">
            <w:pPr>
              <w:spacing w:after="40"/>
              <w:rPr>
                <w:rFonts w:ascii="Verdana" w:hAnsi="Verdana" w:cstheme="minorHAnsi"/>
                <w:color w:val="FFFFFF" w:themeColor="background1"/>
                <w:sz w:val="20"/>
                <w:szCs w:val="20"/>
                <w:lang w:val="fr-CH"/>
              </w:rPr>
            </w:pPr>
            <w:r w:rsidRPr="009F6195">
              <w:rPr>
                <w:rFonts w:ascii="Verdana" w:hAnsi="Verdana" w:cs="Arial"/>
                <w:sz w:val="20"/>
                <w:szCs w:val="20"/>
                <w:lang w:val="fr-CH"/>
              </w:rPr>
              <w:t>Les agriculteurs orientation production bovine</w:t>
            </w:r>
            <w:r w:rsidRPr="009F6195">
              <w:rPr>
                <w:rFonts w:ascii="Verdana" w:hAnsi="Verdana" w:cs="Arial"/>
                <w:i/>
                <w:sz w:val="20"/>
                <w:szCs w:val="20"/>
                <w:lang w:val="fr-CH"/>
              </w:rPr>
              <w:t xml:space="preserve"> </w:t>
            </w:r>
            <w:r w:rsidRPr="009F6195">
              <w:rPr>
                <w:rFonts w:ascii="Verdana" w:hAnsi="Verdana" w:cs="Arial"/>
                <w:sz w:val="20"/>
                <w:szCs w:val="20"/>
                <w:lang w:val="fr-CH"/>
              </w:rPr>
              <w:t>déterminent les besoins alimentaires de différentes catégories de bovins. Ils mettent en place un système de pâture adapté au site et à l</w:t>
            </w:r>
            <w:r w:rsidR="009F6195">
              <w:rPr>
                <w:rFonts w:ascii="Verdana" w:hAnsi="Verdana" w:cs="Arial"/>
                <w:sz w:val="20"/>
                <w:szCs w:val="20"/>
                <w:lang w:val="fr-CH"/>
              </w:rPr>
              <w:t>’</w:t>
            </w:r>
            <w:r w:rsidRPr="009F6195">
              <w:rPr>
                <w:rFonts w:ascii="Verdana" w:hAnsi="Verdana" w:cs="Arial"/>
                <w:sz w:val="20"/>
                <w:szCs w:val="20"/>
                <w:lang w:val="fr-CH"/>
              </w:rPr>
              <w:t>exploitation. Ils déterminent la qualité du fourrage à l</w:t>
            </w:r>
            <w:r w:rsidR="009F6195">
              <w:rPr>
                <w:rFonts w:ascii="Verdana" w:hAnsi="Verdana" w:cs="Arial"/>
                <w:sz w:val="20"/>
                <w:szCs w:val="20"/>
                <w:lang w:val="fr-CH"/>
              </w:rPr>
              <w:t>’</w:t>
            </w:r>
            <w:r w:rsidRPr="009F6195">
              <w:rPr>
                <w:rFonts w:ascii="Verdana" w:hAnsi="Verdana" w:cs="Arial"/>
                <w:sz w:val="20"/>
                <w:szCs w:val="20"/>
                <w:lang w:val="fr-CH"/>
              </w:rPr>
              <w:t>aide d</w:t>
            </w:r>
            <w:r w:rsidR="009F6195">
              <w:rPr>
                <w:rFonts w:ascii="Verdana" w:hAnsi="Verdana" w:cs="Arial"/>
                <w:sz w:val="20"/>
                <w:szCs w:val="20"/>
                <w:lang w:val="fr-CH"/>
              </w:rPr>
              <w:t>’</w:t>
            </w:r>
            <w:r w:rsidRPr="009F6195">
              <w:rPr>
                <w:rFonts w:ascii="Verdana" w:hAnsi="Verdana" w:cs="Arial"/>
                <w:sz w:val="20"/>
                <w:szCs w:val="20"/>
                <w:lang w:val="fr-CH"/>
              </w:rPr>
              <w:t>échantillons sensoriels et d</w:t>
            </w:r>
            <w:r w:rsidR="009F6195">
              <w:rPr>
                <w:rFonts w:ascii="Verdana" w:hAnsi="Verdana" w:cs="Arial"/>
                <w:sz w:val="20"/>
                <w:szCs w:val="20"/>
                <w:lang w:val="fr-CH"/>
              </w:rPr>
              <w:t>’</w:t>
            </w:r>
            <w:r w:rsidRPr="009F6195">
              <w:rPr>
                <w:rFonts w:ascii="Verdana" w:hAnsi="Verdana" w:cs="Arial"/>
                <w:sz w:val="20"/>
                <w:szCs w:val="20"/>
                <w:lang w:val="fr-CH"/>
              </w:rPr>
              <w:t>analyses de fourrage. Ils choisissent et préparent les rations de fourrage pour les différentes catégories de bovins (élevage, engraissement, lait, veaux, vaches allaitantes) à l</w:t>
            </w:r>
            <w:r w:rsidR="009F6195">
              <w:rPr>
                <w:rFonts w:ascii="Verdana" w:hAnsi="Verdana" w:cs="Arial"/>
                <w:sz w:val="20"/>
                <w:szCs w:val="20"/>
                <w:lang w:val="fr-CH"/>
              </w:rPr>
              <w:t>’</w:t>
            </w:r>
            <w:r w:rsidRPr="009F6195">
              <w:rPr>
                <w:rFonts w:ascii="Verdana" w:hAnsi="Verdana" w:cs="Arial"/>
                <w:sz w:val="20"/>
                <w:szCs w:val="20"/>
                <w:lang w:val="fr-CH"/>
              </w:rPr>
              <w:t>aide des fourrages de l</w:t>
            </w:r>
            <w:r w:rsidR="009F6195">
              <w:rPr>
                <w:rFonts w:ascii="Verdana" w:hAnsi="Verdana" w:cs="Arial"/>
                <w:sz w:val="20"/>
                <w:szCs w:val="20"/>
                <w:lang w:val="fr-CH"/>
              </w:rPr>
              <w:t>’</w:t>
            </w:r>
            <w:r w:rsidRPr="009F6195">
              <w:rPr>
                <w:rFonts w:ascii="Verdana" w:hAnsi="Verdana" w:cs="Arial"/>
                <w:sz w:val="20"/>
                <w:szCs w:val="20"/>
                <w:lang w:val="fr-CH"/>
              </w:rPr>
              <w:t>exploitation et d</w:t>
            </w:r>
            <w:r w:rsidR="009F6195">
              <w:rPr>
                <w:rFonts w:ascii="Verdana" w:hAnsi="Verdana" w:cs="Arial"/>
                <w:sz w:val="20"/>
                <w:szCs w:val="20"/>
                <w:lang w:val="fr-CH"/>
              </w:rPr>
              <w:t>’</w:t>
            </w:r>
            <w:r w:rsidRPr="009F6195">
              <w:rPr>
                <w:rFonts w:ascii="Verdana" w:hAnsi="Verdana" w:cs="Arial"/>
                <w:sz w:val="20"/>
                <w:szCs w:val="20"/>
                <w:lang w:val="fr-CH"/>
              </w:rPr>
              <w:t>un plan d</w:t>
            </w:r>
            <w:r w:rsidR="009F6195">
              <w:rPr>
                <w:rFonts w:ascii="Verdana" w:hAnsi="Verdana" w:cs="Arial"/>
                <w:sz w:val="20"/>
                <w:szCs w:val="20"/>
                <w:lang w:val="fr-CH"/>
              </w:rPr>
              <w:t>’</w:t>
            </w:r>
            <w:r w:rsidRPr="009F6195">
              <w:rPr>
                <w:rFonts w:ascii="Verdana" w:hAnsi="Verdana" w:cs="Arial"/>
                <w:sz w:val="20"/>
                <w:szCs w:val="20"/>
                <w:lang w:val="fr-CH"/>
              </w:rPr>
              <w:t>alimentation. Ils vérifient les rations alimentaires et contrôlent l</w:t>
            </w:r>
            <w:r w:rsidR="009F6195">
              <w:rPr>
                <w:rFonts w:ascii="Verdana" w:hAnsi="Verdana" w:cs="Arial"/>
                <w:sz w:val="20"/>
                <w:szCs w:val="20"/>
                <w:lang w:val="fr-CH"/>
              </w:rPr>
              <w:t>’</w:t>
            </w:r>
            <w:r w:rsidRPr="009F6195">
              <w:rPr>
                <w:rFonts w:ascii="Verdana" w:hAnsi="Verdana" w:cs="Arial"/>
                <w:sz w:val="20"/>
                <w:szCs w:val="20"/>
                <w:lang w:val="fr-CH"/>
              </w:rPr>
              <w:t>ingestion en observant le comportement alimentaire des bovins. En cas d</w:t>
            </w:r>
            <w:r w:rsidR="009F6195">
              <w:rPr>
                <w:rFonts w:ascii="Verdana" w:hAnsi="Verdana" w:cs="Arial"/>
                <w:sz w:val="20"/>
                <w:szCs w:val="20"/>
                <w:lang w:val="fr-CH"/>
              </w:rPr>
              <w:t>’</w:t>
            </w:r>
            <w:r w:rsidRPr="009F6195">
              <w:rPr>
                <w:rFonts w:ascii="Verdana" w:hAnsi="Verdana" w:cs="Arial"/>
                <w:sz w:val="20"/>
                <w:szCs w:val="20"/>
                <w:lang w:val="fr-CH"/>
              </w:rPr>
              <w:t>écarts, ils corrigent les erreurs d</w:t>
            </w:r>
            <w:r w:rsidR="009F6195">
              <w:rPr>
                <w:rFonts w:ascii="Verdana" w:hAnsi="Verdana" w:cs="Arial"/>
                <w:sz w:val="20"/>
                <w:szCs w:val="20"/>
                <w:lang w:val="fr-CH"/>
              </w:rPr>
              <w:t>’</w:t>
            </w:r>
            <w:r w:rsidRPr="009F6195">
              <w:rPr>
                <w:rFonts w:ascii="Verdana" w:hAnsi="Verdana" w:cs="Arial"/>
                <w:sz w:val="20"/>
                <w:szCs w:val="20"/>
                <w:lang w:val="fr-CH"/>
              </w:rPr>
              <w:t>alimentation.</w:t>
            </w:r>
          </w:p>
        </w:tc>
      </w:tr>
      <w:tr w:rsidR="006626F1" w:rsidRPr="009F6195" w14:paraId="03D35042"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gridSpan w:val="2"/>
            <w:shd w:val="clear" w:color="auto" w:fill="C45911" w:themeFill="accent2" w:themeFillShade="BF"/>
          </w:tcPr>
          <w:p w14:paraId="4FE5BB07" w14:textId="42272F37" w:rsidR="006626F1" w:rsidRPr="005A491B" w:rsidRDefault="00C03089" w:rsidP="00C03089">
            <w:pPr>
              <w:pStyle w:val="Listenabsatz"/>
              <w:spacing w:before="60" w:after="60"/>
              <w:ind w:left="0"/>
              <w:contextualSpacing w:val="0"/>
              <w:rPr>
                <w:rFonts w:ascii="Verdana" w:hAnsi="Verdana" w:cstheme="minorHAnsi"/>
                <w:b/>
                <w:color w:val="FFFFFF" w:themeColor="background1"/>
                <w:sz w:val="20"/>
                <w:szCs w:val="20"/>
                <w:lang w:val="fr-CH"/>
              </w:rPr>
            </w:pPr>
            <w:bookmarkStart w:id="52" w:name="_Hlk202357677"/>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10" w:type="dxa"/>
            <w:gridSpan w:val="2"/>
            <w:shd w:val="clear" w:color="auto" w:fill="C45911" w:themeFill="accent2" w:themeFillShade="BF"/>
          </w:tcPr>
          <w:p w14:paraId="3B44D04A" w14:textId="7FB70E7D" w:rsidR="006626F1" w:rsidRPr="009F6195" w:rsidRDefault="00C03089" w:rsidP="00C03089">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6626F1" w:rsidRPr="005A491B">
              <w:rPr>
                <w:rFonts w:ascii="Verdana" w:hAnsi="Verdana" w:cstheme="minorHAnsi"/>
                <w:b/>
                <w:color w:val="FFFFFF" w:themeColor="background1"/>
                <w:sz w:val="20"/>
                <w:szCs w:val="20"/>
                <w:lang w:val="fr-CH"/>
              </w:rPr>
              <w:t xml:space="preserve"> </w:t>
            </w:r>
          </w:p>
        </w:tc>
        <w:tc>
          <w:tcPr>
            <w:tcW w:w="2171" w:type="dxa"/>
            <w:gridSpan w:val="3"/>
            <w:shd w:val="clear" w:color="auto" w:fill="C45911" w:themeFill="accent2" w:themeFillShade="BF"/>
          </w:tcPr>
          <w:p w14:paraId="59F76B11" w14:textId="079A5B83" w:rsidR="006626F1" w:rsidRPr="005A491B" w:rsidRDefault="00C03089" w:rsidP="00C03089">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51"/>
      <w:bookmarkEnd w:id="52"/>
      <w:tr w:rsidR="00397667" w:rsidRPr="009F6195" w14:paraId="00B8F870"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001BB195" w14:textId="77777777" w:rsidR="00397667" w:rsidRPr="009F6195" w:rsidRDefault="00397667" w:rsidP="00397667">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i2.4a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3E082A5D" w14:textId="0B6EB507" w:rsidR="00397667" w:rsidRPr="009F6195" w:rsidRDefault="00397667" w:rsidP="00397667">
            <w:pPr>
              <w:spacing w:after="120"/>
              <w:rPr>
                <w:rFonts w:ascii="Verdana" w:hAnsi="Verdana" w:cs="Arial"/>
                <w:sz w:val="20"/>
                <w:szCs w:val="20"/>
                <w:lang w:val="fr-CH" w:eastAsia="de-DE"/>
              </w:rPr>
            </w:pPr>
            <w:r w:rsidRPr="009F6195">
              <w:rPr>
                <w:rFonts w:ascii="Verdana" w:hAnsi="Verdana" w:cs="Arial"/>
                <w:sz w:val="20"/>
                <w:szCs w:val="20"/>
                <w:lang w:val="fr-CH" w:eastAsia="de-DE"/>
              </w:rPr>
              <w:t>Ils décrivent des concepts d</w:t>
            </w:r>
            <w:r w:rsidR="009F6195">
              <w:rPr>
                <w:rFonts w:ascii="Verdana" w:hAnsi="Verdana" w:cs="Arial"/>
                <w:sz w:val="20"/>
                <w:szCs w:val="20"/>
                <w:lang w:val="fr-CH" w:eastAsia="de-DE"/>
              </w:rPr>
              <w:t>’</w:t>
            </w:r>
            <w:r w:rsidRPr="009F6195">
              <w:rPr>
                <w:rFonts w:ascii="Verdana" w:hAnsi="Verdana" w:cs="Arial"/>
                <w:sz w:val="20"/>
                <w:szCs w:val="20"/>
                <w:lang w:val="fr-CH" w:eastAsia="de-DE"/>
              </w:rPr>
              <w:t>alimentation (p. ex. élevage des veaux sous la mère, lait à volonté, alimentation en phase de tarissement) des différentes catégories de bovins ainsi que leurs avantages et inconvénients. (C2)</w:t>
            </w:r>
          </w:p>
        </w:tc>
        <w:tc>
          <w:tcPr>
            <w:tcW w:w="2126" w:type="dxa"/>
            <w:gridSpan w:val="2"/>
            <w:shd w:val="clear" w:color="auto" w:fill="FFFFFF" w:themeFill="background1"/>
          </w:tcPr>
          <w:p w14:paraId="5A4E1643" w14:textId="77777777" w:rsidR="00397667" w:rsidRPr="009F6195" w:rsidRDefault="00397667" w:rsidP="00397667">
            <w:pPr>
              <w:ind w:left="1"/>
              <w:rPr>
                <w:rFonts w:ascii="Verdana" w:hAnsi="Verdana" w:cs="Arial"/>
                <w:sz w:val="20"/>
                <w:szCs w:val="20"/>
                <w:lang w:val="fr-CH" w:eastAsia="de-DE"/>
              </w:rPr>
            </w:pPr>
          </w:p>
        </w:tc>
      </w:tr>
      <w:tr w:rsidR="00397667" w:rsidRPr="009F6195" w14:paraId="1EA1C9D2"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701" w:type="dxa"/>
            <w:gridSpan w:val="3"/>
          </w:tcPr>
          <w:p w14:paraId="531F89F9" w14:textId="77777777" w:rsidR="00397667" w:rsidRPr="009F6195" w:rsidRDefault="00397667" w:rsidP="00397667">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i2.4b</w:t>
            </w:r>
          </w:p>
        </w:tc>
        <w:tc>
          <w:tcPr>
            <w:tcW w:w="5245" w:type="dxa"/>
            <w:gridSpan w:val="2"/>
          </w:tcPr>
          <w:p w14:paraId="31F0AE2F" w14:textId="387B811D" w:rsidR="00397667" w:rsidRPr="009F6195" w:rsidRDefault="00397667" w:rsidP="00397667">
            <w:pPr>
              <w:spacing w:after="160"/>
              <w:rPr>
                <w:rFonts w:ascii="Verdana" w:hAnsi="Verdana" w:cstheme="minorHAnsi"/>
                <w:sz w:val="20"/>
                <w:szCs w:val="20"/>
                <w:lang w:val="fr-CH"/>
              </w:rPr>
            </w:pPr>
            <w:r w:rsidRPr="009F6195">
              <w:rPr>
                <w:rFonts w:ascii="Verdana" w:hAnsi="Verdana" w:cs="Arial"/>
                <w:sz w:val="20"/>
                <w:szCs w:val="20"/>
                <w:lang w:val="fr-CH" w:eastAsia="de-DE"/>
              </w:rPr>
              <w:t>Ils calculent des exemples de rations alimentaires et établissent un plan d</w:t>
            </w:r>
            <w:r w:rsidR="009F6195">
              <w:rPr>
                <w:rFonts w:ascii="Verdana" w:hAnsi="Verdana" w:cs="Arial"/>
                <w:sz w:val="20"/>
                <w:szCs w:val="20"/>
                <w:lang w:val="fr-CH" w:eastAsia="de-DE"/>
              </w:rPr>
              <w:t>’</w:t>
            </w:r>
            <w:r w:rsidRPr="009F6195">
              <w:rPr>
                <w:rFonts w:ascii="Verdana" w:hAnsi="Verdana" w:cs="Arial"/>
                <w:sz w:val="20"/>
                <w:szCs w:val="20"/>
                <w:lang w:val="fr-CH" w:eastAsia="de-DE"/>
              </w:rPr>
              <w:t>alimentation. (C3)</w:t>
            </w:r>
          </w:p>
        </w:tc>
        <w:tc>
          <w:tcPr>
            <w:tcW w:w="2126" w:type="dxa"/>
            <w:gridSpan w:val="2"/>
          </w:tcPr>
          <w:p w14:paraId="79572134" w14:textId="2EAB175C" w:rsidR="00397667" w:rsidRPr="005A491B" w:rsidRDefault="00C03089" w:rsidP="00CC46B1">
            <w:pPr>
              <w:pStyle w:val="Listenabsatz"/>
              <w:spacing w:before="60" w:after="60"/>
              <w:ind w:left="0"/>
              <w:rPr>
                <w:rFonts w:ascii="Verdana" w:hAnsi="Verdana" w:cs="Arial"/>
                <w:color w:val="FFFFFF"/>
                <w:sz w:val="20"/>
                <w:szCs w:val="20"/>
                <w:lang w:val="fr-CH" w:eastAsia="de-DE"/>
              </w:rPr>
            </w:pPr>
            <w:bookmarkStart w:id="53" w:name="_Hlk202357686"/>
            <w:r w:rsidRPr="009F6195">
              <w:rPr>
                <w:rFonts w:ascii="Verdana" w:hAnsi="Verdana" w:cs="Arial"/>
                <w:sz w:val="20"/>
                <w:szCs w:val="20"/>
                <w:lang w:val="fr-CH" w:eastAsia="de-DE"/>
              </w:rPr>
              <w:t xml:space="preserve">Définition du plan </w:t>
            </w:r>
            <w:r w:rsidR="00CC46B1" w:rsidRPr="009F6195">
              <w:rPr>
                <w:rFonts w:ascii="Verdana" w:hAnsi="Verdana" w:cs="Arial"/>
                <w:sz w:val="20"/>
                <w:szCs w:val="20"/>
                <w:lang w:val="fr-CH" w:eastAsia="de-DE"/>
              </w:rPr>
              <w:t>d</w:t>
            </w:r>
            <w:r w:rsidR="009F6195">
              <w:rPr>
                <w:rFonts w:ascii="Verdana" w:hAnsi="Verdana" w:cs="Arial"/>
                <w:sz w:val="20"/>
                <w:szCs w:val="20"/>
                <w:lang w:val="fr-CH" w:eastAsia="de-DE"/>
              </w:rPr>
              <w:t>’</w:t>
            </w:r>
            <w:r w:rsidR="00CC46B1" w:rsidRPr="009F6195">
              <w:rPr>
                <w:rFonts w:ascii="Verdana" w:hAnsi="Verdana" w:cs="Arial"/>
                <w:sz w:val="20"/>
                <w:szCs w:val="20"/>
                <w:lang w:val="fr-CH" w:eastAsia="de-DE"/>
              </w:rPr>
              <w:t>affourragement</w:t>
            </w:r>
            <w:r w:rsidRPr="009F6195">
              <w:rPr>
                <w:rFonts w:ascii="Verdana" w:hAnsi="Verdana" w:cs="Arial"/>
                <w:sz w:val="20"/>
                <w:szCs w:val="20"/>
                <w:lang w:val="fr-CH" w:eastAsia="de-DE"/>
              </w:rPr>
              <w:t xml:space="preserve"> uniforme (non Rumiplan), exemple correspondant disponible</w:t>
            </w:r>
            <w:bookmarkEnd w:id="53"/>
          </w:p>
        </w:tc>
      </w:tr>
      <w:tr w:rsidR="00C74E0C" w:rsidRPr="009F6195" w14:paraId="2ED864AE"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3FC82F91"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i2.2c</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07D8EC85" w14:textId="016347BD" w:rsidR="00C74E0C" w:rsidRPr="009F6195" w:rsidRDefault="00397667" w:rsidP="00397667">
            <w:pPr>
              <w:spacing w:after="120"/>
              <w:ind w:left="1"/>
              <w:rPr>
                <w:rFonts w:ascii="Verdana" w:hAnsi="Verdana" w:cs="Arial"/>
                <w:sz w:val="20"/>
                <w:szCs w:val="20"/>
                <w:lang w:val="fr-CH" w:eastAsia="de-DE"/>
              </w:rPr>
            </w:pPr>
            <w:r w:rsidRPr="009F6195">
              <w:rPr>
                <w:rFonts w:ascii="Verdana" w:hAnsi="Verdana" w:cs="Arial"/>
                <w:sz w:val="20"/>
                <w:szCs w:val="20"/>
                <w:lang w:val="fr-CH" w:eastAsia="de-DE"/>
              </w:rPr>
              <w:t>Ils calculent les besoins d</w:t>
            </w:r>
            <w:r w:rsidR="009F6195">
              <w:rPr>
                <w:rFonts w:ascii="Verdana" w:hAnsi="Verdana" w:cs="Arial"/>
                <w:sz w:val="20"/>
                <w:szCs w:val="20"/>
                <w:lang w:val="fr-CH" w:eastAsia="de-DE"/>
              </w:rPr>
              <w:t>’</w:t>
            </w:r>
            <w:r w:rsidRPr="009F6195">
              <w:rPr>
                <w:rFonts w:ascii="Verdana" w:hAnsi="Verdana" w:cs="Arial"/>
                <w:sz w:val="20"/>
                <w:szCs w:val="20"/>
                <w:lang w:val="fr-CH" w:eastAsia="de-DE"/>
              </w:rPr>
              <w:t>un troupeau en surface de pâture à l</w:t>
            </w:r>
            <w:r w:rsidR="009F6195">
              <w:rPr>
                <w:rFonts w:ascii="Verdana" w:hAnsi="Verdana" w:cs="Arial"/>
                <w:sz w:val="20"/>
                <w:szCs w:val="20"/>
                <w:lang w:val="fr-CH" w:eastAsia="de-DE"/>
              </w:rPr>
              <w:t>’</w:t>
            </w:r>
            <w:r w:rsidRPr="009F6195">
              <w:rPr>
                <w:rFonts w:ascii="Verdana" w:hAnsi="Verdana" w:cs="Arial"/>
                <w:sz w:val="20"/>
                <w:szCs w:val="20"/>
                <w:lang w:val="fr-CH" w:eastAsia="de-DE"/>
              </w:rPr>
              <w:t>aide d</w:t>
            </w:r>
            <w:r w:rsidR="009F6195">
              <w:rPr>
                <w:rFonts w:ascii="Verdana" w:hAnsi="Verdana" w:cs="Arial"/>
                <w:sz w:val="20"/>
                <w:szCs w:val="20"/>
                <w:lang w:val="fr-CH" w:eastAsia="de-DE"/>
              </w:rPr>
              <w:t>’</w:t>
            </w:r>
            <w:r w:rsidRPr="009F6195">
              <w:rPr>
                <w:rFonts w:ascii="Verdana" w:hAnsi="Verdana" w:cs="Arial"/>
                <w:sz w:val="20"/>
                <w:szCs w:val="20"/>
                <w:lang w:val="fr-CH" w:eastAsia="de-DE"/>
              </w:rPr>
              <w:t>exemples. (C3)</w:t>
            </w:r>
          </w:p>
        </w:tc>
        <w:tc>
          <w:tcPr>
            <w:tcW w:w="2126" w:type="dxa"/>
            <w:gridSpan w:val="2"/>
            <w:shd w:val="clear" w:color="auto" w:fill="FFFFFF" w:themeFill="background1"/>
          </w:tcPr>
          <w:p w14:paraId="27F64C43" w14:textId="21842766" w:rsidR="00C74E0C" w:rsidRPr="005A491B" w:rsidRDefault="00CC46B1" w:rsidP="00CC46B1">
            <w:pPr>
              <w:pStyle w:val="Listenabsatz"/>
              <w:spacing w:before="60" w:after="60"/>
              <w:ind w:left="0"/>
              <w:rPr>
                <w:rFonts w:ascii="Verdana" w:hAnsi="Verdana" w:cs="Arial"/>
                <w:color w:val="FFFFFF" w:themeColor="background1"/>
                <w:sz w:val="20"/>
                <w:szCs w:val="20"/>
                <w:lang w:val="fr-CH" w:eastAsia="de-DE"/>
              </w:rPr>
            </w:pPr>
            <w:bookmarkStart w:id="54" w:name="_Hlk202357698"/>
            <w:r w:rsidRPr="009F6195">
              <w:rPr>
                <w:rFonts w:ascii="Verdana" w:hAnsi="Verdana" w:cs="Arial"/>
                <w:sz w:val="20"/>
                <w:szCs w:val="20"/>
                <w:lang w:val="fr-CH" w:eastAsia="de-DE"/>
              </w:rPr>
              <w:t>Surface de l</w:t>
            </w:r>
            <w:r w:rsidR="009F6195">
              <w:rPr>
                <w:rFonts w:ascii="Verdana" w:hAnsi="Verdana" w:cs="Arial"/>
                <w:sz w:val="20"/>
                <w:szCs w:val="20"/>
                <w:lang w:val="fr-CH" w:eastAsia="de-DE"/>
              </w:rPr>
              <w:t>’</w:t>
            </w:r>
            <w:r w:rsidRPr="009F6195">
              <w:rPr>
                <w:rFonts w:ascii="Verdana" w:hAnsi="Verdana" w:cs="Arial"/>
                <w:sz w:val="20"/>
                <w:szCs w:val="20"/>
                <w:lang w:val="fr-CH" w:eastAsia="de-DE"/>
              </w:rPr>
              <w:t>exploitation, mais pas surface nécessaire pour les aliments achetés</w:t>
            </w:r>
            <w:bookmarkEnd w:id="54"/>
          </w:p>
        </w:tc>
      </w:tr>
      <w:tr w:rsidR="00C74E0C" w:rsidRPr="009F6195" w14:paraId="3C967CED"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3E9B45D9" w14:textId="77777777" w:rsidR="00C74E0C" w:rsidRPr="009F6195" w:rsidRDefault="00C74E0C" w:rsidP="00542F43">
            <w:pPr>
              <w:spacing w:before="60" w:after="60"/>
              <w:rPr>
                <w:rFonts w:ascii="Verdana" w:hAnsi="Verdana" w:cstheme="minorHAnsi"/>
                <w:sz w:val="20"/>
                <w:szCs w:val="20"/>
                <w:lang w:val="fr-CH"/>
              </w:rPr>
            </w:pPr>
            <w:bookmarkStart w:id="55" w:name="_Hlk202357927"/>
            <w:r w:rsidRPr="009F6195">
              <w:rPr>
                <w:rFonts w:ascii="Verdana" w:hAnsi="Verdana" w:cs="Arial"/>
                <w:sz w:val="20"/>
                <w:szCs w:val="20"/>
                <w:lang w:val="fr-CH"/>
              </w:rPr>
              <w:t>i2.2b</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780EB215" w14:textId="4B31019B" w:rsidR="00C74E0C" w:rsidRPr="009F6195" w:rsidRDefault="00397667" w:rsidP="00397667">
            <w:pPr>
              <w:spacing w:after="120"/>
              <w:ind w:left="1"/>
              <w:rPr>
                <w:rFonts w:ascii="Verdana" w:hAnsi="Verdana" w:cs="Arial"/>
                <w:sz w:val="20"/>
                <w:szCs w:val="20"/>
                <w:lang w:val="fr-CH" w:eastAsia="de-DE"/>
              </w:rPr>
            </w:pPr>
            <w:r w:rsidRPr="009F6195">
              <w:rPr>
                <w:rFonts w:ascii="Verdana" w:hAnsi="Verdana" w:cs="Arial"/>
                <w:sz w:val="20"/>
                <w:szCs w:val="20"/>
                <w:lang w:val="fr-CH" w:eastAsia="de-DE"/>
              </w:rPr>
              <w:t>Ils déterminent le potentiel de rendement d</w:t>
            </w:r>
            <w:r w:rsidR="009F6195">
              <w:rPr>
                <w:rFonts w:ascii="Verdana" w:hAnsi="Verdana" w:cs="Arial"/>
                <w:sz w:val="20"/>
                <w:szCs w:val="20"/>
                <w:lang w:val="fr-CH" w:eastAsia="de-DE"/>
              </w:rPr>
              <w:t>’</w:t>
            </w:r>
            <w:r w:rsidRPr="009F6195">
              <w:rPr>
                <w:rFonts w:ascii="Verdana" w:hAnsi="Verdana" w:cs="Arial"/>
                <w:sz w:val="20"/>
                <w:szCs w:val="20"/>
                <w:lang w:val="fr-CH" w:eastAsia="de-DE"/>
              </w:rPr>
              <w:t>un pâturage. (C3)</w:t>
            </w:r>
          </w:p>
        </w:tc>
        <w:tc>
          <w:tcPr>
            <w:tcW w:w="2126" w:type="dxa"/>
            <w:gridSpan w:val="2"/>
            <w:shd w:val="clear" w:color="auto" w:fill="FFFFFF" w:themeFill="background1"/>
          </w:tcPr>
          <w:p w14:paraId="66D2B5D4" w14:textId="2BECF96C" w:rsidR="00C74E0C" w:rsidRPr="005A491B" w:rsidRDefault="00CC46B1" w:rsidP="00CC46B1">
            <w:pPr>
              <w:pStyle w:val="Listenabsatz"/>
              <w:spacing w:before="60" w:after="60"/>
              <w:ind w:left="0"/>
              <w:rPr>
                <w:rFonts w:ascii="Verdana" w:hAnsi="Verdana" w:cs="Arial"/>
                <w:color w:val="FFFFFF" w:themeColor="background1"/>
                <w:sz w:val="20"/>
                <w:szCs w:val="20"/>
                <w:lang w:val="fr-CH" w:eastAsia="de-DE"/>
              </w:rPr>
            </w:pPr>
            <w:bookmarkStart w:id="56" w:name="_Hlk202357709"/>
            <w:r w:rsidRPr="009F6195">
              <w:rPr>
                <w:rFonts w:ascii="Verdana" w:hAnsi="Verdana" w:cs="Arial"/>
                <w:sz w:val="20"/>
                <w:szCs w:val="20"/>
                <w:lang w:val="fr-CH" w:eastAsia="de-DE"/>
              </w:rPr>
              <w:t>À distinguer des 1</w:t>
            </w:r>
            <w:r w:rsidRPr="009F6195">
              <w:rPr>
                <w:rFonts w:ascii="Verdana" w:hAnsi="Verdana" w:cs="Arial"/>
                <w:sz w:val="20"/>
                <w:szCs w:val="20"/>
                <w:vertAlign w:val="superscript"/>
                <w:lang w:val="fr-CH" w:eastAsia="de-DE"/>
              </w:rPr>
              <w:t>re</w:t>
            </w:r>
            <w:r w:rsidRPr="009F6195">
              <w:rPr>
                <w:rFonts w:ascii="Verdana" w:hAnsi="Verdana" w:cs="Arial"/>
                <w:sz w:val="20"/>
                <w:szCs w:val="20"/>
                <w:lang w:val="fr-CH" w:eastAsia="de-DE"/>
              </w:rPr>
              <w:t xml:space="preserve"> et 2</w:t>
            </w:r>
            <w:r w:rsidRPr="009F6195">
              <w:rPr>
                <w:rFonts w:ascii="Verdana" w:hAnsi="Verdana" w:cs="Arial"/>
                <w:sz w:val="20"/>
                <w:szCs w:val="20"/>
                <w:vertAlign w:val="superscript"/>
                <w:lang w:val="fr-CH" w:eastAsia="de-DE"/>
              </w:rPr>
              <w:t>e</w:t>
            </w:r>
            <w:r w:rsidRPr="009F6195">
              <w:rPr>
                <w:rFonts w:ascii="Verdana" w:hAnsi="Verdana" w:cs="Arial"/>
                <w:sz w:val="20"/>
                <w:szCs w:val="20"/>
                <w:lang w:val="fr-CH" w:eastAsia="de-DE"/>
              </w:rPr>
              <w:t xml:space="preserve"> années d</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apprentissage (DCO </w:t>
            </w:r>
            <w:r w:rsidR="001A6DCE">
              <w:rPr>
                <w:rFonts w:ascii="Verdana" w:hAnsi="Verdana" w:cs="Arial"/>
                <w:sz w:val="20"/>
                <w:szCs w:val="20"/>
                <w:lang w:val="fr-CH" w:eastAsia="de-DE"/>
              </w:rPr>
              <w:t>e</w:t>
            </w:r>
            <w:r w:rsidR="004973B3">
              <w:rPr>
                <w:rFonts w:ascii="Verdana" w:hAnsi="Verdana" w:cs="Arial"/>
                <w:sz w:val="20"/>
                <w:szCs w:val="20"/>
                <w:lang w:val="fr-CH" w:eastAsia="de-DE"/>
              </w:rPr>
              <w:t>,</w:t>
            </w:r>
            <w:r w:rsidR="001A6DCE">
              <w:rPr>
                <w:rFonts w:ascii="Verdana" w:hAnsi="Verdana" w:cs="Arial"/>
                <w:sz w:val="20"/>
                <w:szCs w:val="20"/>
                <w:lang w:val="fr-CH" w:eastAsia="de-DE"/>
              </w:rPr>
              <w:t xml:space="preserve"> p</w:t>
            </w:r>
            <w:r w:rsidRPr="009F6195">
              <w:rPr>
                <w:rFonts w:ascii="Verdana" w:hAnsi="Verdana" w:cs="Arial"/>
                <w:sz w:val="20"/>
                <w:szCs w:val="20"/>
                <w:lang w:val="fr-CH" w:eastAsia="de-DE"/>
              </w:rPr>
              <w:t>âturage)</w:t>
            </w:r>
            <w:bookmarkEnd w:id="56"/>
          </w:p>
        </w:tc>
      </w:tr>
      <w:tr w:rsidR="00C74E0C" w:rsidRPr="009F6195" w14:paraId="4E155857"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7443740D" w14:textId="77777777" w:rsidR="00C74E0C" w:rsidRPr="009F6195" w:rsidRDefault="00C74E0C" w:rsidP="00542F43">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i2.5a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452AC1A0" w14:textId="1B518F93" w:rsidR="00C74E0C" w:rsidRPr="009F6195" w:rsidRDefault="00397667" w:rsidP="00397667">
            <w:pPr>
              <w:spacing w:after="120"/>
              <w:rPr>
                <w:rFonts w:ascii="Verdana" w:hAnsi="Verdana" w:cstheme="minorHAnsi"/>
                <w:sz w:val="20"/>
                <w:szCs w:val="20"/>
                <w:lang w:val="fr-CH"/>
              </w:rPr>
            </w:pPr>
            <w:r w:rsidRPr="009F6195">
              <w:rPr>
                <w:rFonts w:ascii="Verdana" w:hAnsi="Verdana" w:cs="Arial"/>
                <w:sz w:val="20"/>
                <w:szCs w:val="20"/>
                <w:lang w:val="fr-CH"/>
              </w:rPr>
              <w:t>Ils décrivent les avantages et les inconvénients de différents systèmes d</w:t>
            </w:r>
            <w:r w:rsidR="009F6195">
              <w:rPr>
                <w:rFonts w:ascii="Verdana" w:hAnsi="Verdana" w:cs="Arial"/>
                <w:sz w:val="20"/>
                <w:szCs w:val="20"/>
                <w:lang w:val="fr-CH"/>
              </w:rPr>
              <w:t>’</w:t>
            </w:r>
            <w:r w:rsidRPr="009F6195">
              <w:rPr>
                <w:rFonts w:ascii="Verdana" w:hAnsi="Verdana" w:cs="Arial"/>
                <w:sz w:val="20"/>
                <w:szCs w:val="20"/>
                <w:lang w:val="fr-CH"/>
              </w:rPr>
              <w:t xml:space="preserve">alimentation (p. ex. pâturage vs </w:t>
            </w:r>
            <w:r w:rsidRPr="009F6195">
              <w:rPr>
                <w:rFonts w:ascii="Verdana" w:hAnsi="Verdana" w:cs="Arial"/>
                <w:sz w:val="20"/>
                <w:szCs w:val="20"/>
                <w:lang w:val="fr-CH" w:eastAsia="de-DE"/>
              </w:rPr>
              <w:t>fourrage</w:t>
            </w:r>
            <w:r w:rsidRPr="009F6195">
              <w:rPr>
                <w:rFonts w:ascii="Verdana" w:hAnsi="Verdana" w:cs="Arial"/>
                <w:sz w:val="20"/>
                <w:szCs w:val="20"/>
                <w:lang w:val="fr-CH"/>
              </w:rPr>
              <w:t xml:space="preserve"> conservé). (C2)</w:t>
            </w:r>
          </w:p>
        </w:tc>
        <w:tc>
          <w:tcPr>
            <w:tcW w:w="2126" w:type="dxa"/>
            <w:gridSpan w:val="2"/>
            <w:shd w:val="clear" w:color="auto" w:fill="FFFFFF" w:themeFill="background1"/>
          </w:tcPr>
          <w:p w14:paraId="1452F889" w14:textId="79248F9C" w:rsidR="00C74E0C" w:rsidRPr="005A491B" w:rsidRDefault="00CC46B1" w:rsidP="00CC46B1">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Distinction entre la 2</w:t>
            </w:r>
            <w:r w:rsidRPr="009F6195">
              <w:rPr>
                <w:rFonts w:ascii="Verdana" w:hAnsi="Verdana" w:cs="Arial"/>
                <w:sz w:val="20"/>
                <w:szCs w:val="20"/>
                <w:vertAlign w:val="superscript"/>
                <w:lang w:val="fr-CH" w:eastAsia="de-DE"/>
              </w:rPr>
              <w:t>e</w:t>
            </w:r>
            <w:r w:rsidRPr="009F6195">
              <w:rPr>
                <w:rFonts w:ascii="Verdana" w:hAnsi="Verdana" w:cs="Arial"/>
                <w:sz w:val="20"/>
                <w:szCs w:val="20"/>
                <w:lang w:val="fr-CH" w:eastAsia="de-DE"/>
              </w:rPr>
              <w:t xml:space="preserve"> et la 3</w:t>
            </w:r>
            <w:r w:rsidRPr="009F6195">
              <w:rPr>
                <w:rFonts w:ascii="Verdana" w:hAnsi="Verdana" w:cs="Arial"/>
                <w:sz w:val="20"/>
                <w:szCs w:val="20"/>
                <w:vertAlign w:val="superscript"/>
                <w:lang w:val="fr-CH" w:eastAsia="de-DE"/>
              </w:rPr>
              <w:t>e</w:t>
            </w:r>
            <w:r w:rsidRPr="009F6195">
              <w:rPr>
                <w:rFonts w:ascii="Verdana" w:hAnsi="Verdana" w:cs="Arial"/>
                <w:sz w:val="20"/>
                <w:szCs w:val="20"/>
                <w:lang w:val="fr-CH" w:eastAsia="de-DE"/>
              </w:rPr>
              <w:t xml:space="preserve"> année d</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apprentissage, </w:t>
            </w:r>
            <w:r w:rsidR="001A6DCE">
              <w:rPr>
                <w:rFonts w:ascii="Verdana" w:hAnsi="Verdana" w:cs="Arial"/>
                <w:sz w:val="20"/>
                <w:szCs w:val="20"/>
                <w:lang w:val="fr-CH" w:eastAsia="de-DE"/>
              </w:rPr>
              <w:t>p</w:t>
            </w:r>
            <w:r w:rsidRPr="009F6195">
              <w:rPr>
                <w:rFonts w:ascii="Verdana" w:hAnsi="Verdana" w:cs="Arial"/>
                <w:sz w:val="20"/>
                <w:szCs w:val="20"/>
                <w:lang w:val="fr-CH" w:eastAsia="de-DE"/>
              </w:rPr>
              <w:t>lanifier et exploiter des pâturages (DCO e, 2</w:t>
            </w:r>
            <w:r w:rsidRPr="009F6195">
              <w:rPr>
                <w:rFonts w:ascii="Verdana" w:hAnsi="Verdana" w:cs="Arial"/>
                <w:sz w:val="20"/>
                <w:szCs w:val="20"/>
                <w:vertAlign w:val="superscript"/>
                <w:lang w:val="fr-CH" w:eastAsia="de-DE"/>
              </w:rPr>
              <w:t>e</w:t>
            </w:r>
            <w:r w:rsidRPr="009F6195">
              <w:rPr>
                <w:rFonts w:ascii="Verdana" w:hAnsi="Verdana" w:cs="Arial"/>
                <w:sz w:val="20"/>
                <w:szCs w:val="20"/>
                <w:lang w:val="fr-CH" w:eastAsia="de-DE"/>
              </w:rPr>
              <w:t xml:space="preserve"> année d</w:t>
            </w:r>
            <w:r w:rsidR="009F6195">
              <w:rPr>
                <w:rFonts w:ascii="Verdana" w:hAnsi="Verdana" w:cs="Arial"/>
                <w:sz w:val="20"/>
                <w:szCs w:val="20"/>
                <w:lang w:val="fr-CH" w:eastAsia="de-DE"/>
              </w:rPr>
              <w:t>’</w:t>
            </w:r>
            <w:r w:rsidRPr="009F6195">
              <w:rPr>
                <w:rFonts w:ascii="Verdana" w:hAnsi="Verdana" w:cs="Arial"/>
                <w:sz w:val="20"/>
                <w:szCs w:val="20"/>
                <w:lang w:val="fr-CH" w:eastAsia="de-DE"/>
              </w:rPr>
              <w:t>apprentissag</w:t>
            </w:r>
            <w:r w:rsidR="004973B3">
              <w:rPr>
                <w:rFonts w:ascii="Verdana" w:hAnsi="Verdana" w:cs="Arial"/>
                <w:sz w:val="20"/>
                <w:szCs w:val="20"/>
                <w:lang w:val="fr-CH" w:eastAsia="de-DE"/>
              </w:rPr>
              <w:t>e)</w:t>
            </w:r>
          </w:p>
        </w:tc>
      </w:tr>
      <w:bookmarkEnd w:id="55"/>
      <w:tr w:rsidR="00C74E0C" w:rsidRPr="009F6195" w14:paraId="1F38100B"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23EAE0C4" w14:textId="39B83BBF" w:rsidR="00397667" w:rsidRPr="009F6195" w:rsidRDefault="00C74E0C" w:rsidP="00397667">
            <w:pPr>
              <w:spacing w:before="60" w:after="60"/>
              <w:rPr>
                <w:rFonts w:ascii="Verdana" w:hAnsi="Verdana" w:cstheme="minorHAnsi"/>
                <w:sz w:val="20"/>
                <w:szCs w:val="20"/>
                <w:lang w:val="fr-CH"/>
              </w:rPr>
            </w:pPr>
            <w:r w:rsidRPr="009F6195">
              <w:rPr>
                <w:rFonts w:ascii="Verdana" w:hAnsi="Verdana" w:cs="Arial"/>
                <w:sz w:val="20"/>
                <w:szCs w:val="20"/>
                <w:lang w:val="fr-CH"/>
              </w:rPr>
              <w:t>i2.2d</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76D3619E" w14:textId="1805FA1C" w:rsidR="00C74E0C"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 xml:space="preserve">Ils décrivent comment les besoins et les exigences des animaux (p. ex. traite deux fois par </w:t>
            </w:r>
            <w:r w:rsidRPr="009F6195">
              <w:rPr>
                <w:rFonts w:ascii="Verdana" w:hAnsi="Verdana" w:cs="Arial"/>
                <w:sz w:val="20"/>
                <w:szCs w:val="20"/>
                <w:lang w:val="fr-CH" w:eastAsia="de-DE"/>
              </w:rPr>
              <w:lastRenderedPageBreak/>
              <w:t>jour, vêlages) se répercutent sur un système de pâture. (C2)</w:t>
            </w:r>
          </w:p>
        </w:tc>
        <w:tc>
          <w:tcPr>
            <w:tcW w:w="2126" w:type="dxa"/>
            <w:gridSpan w:val="2"/>
            <w:shd w:val="clear" w:color="auto" w:fill="FFFFFF" w:themeFill="background1"/>
          </w:tcPr>
          <w:p w14:paraId="2654D33A"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2A46F230" w14:textId="77777777" w:rsidTr="00CC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7"/>
            <w:tcBorders>
              <w:top w:val="single" w:sz="4" w:space="0" w:color="auto"/>
              <w:left w:val="single" w:sz="4" w:space="0" w:color="auto"/>
              <w:bottom w:val="single" w:sz="4" w:space="0" w:color="auto"/>
            </w:tcBorders>
            <w:shd w:val="clear" w:color="auto" w:fill="F7CAAC" w:themeFill="accent2" w:themeFillTint="66"/>
          </w:tcPr>
          <w:p w14:paraId="44CC43C6" w14:textId="6A5EC2FA" w:rsidR="00C74E0C" w:rsidRPr="005A491B" w:rsidRDefault="00CC46B1" w:rsidP="00CC46B1">
            <w:pPr>
              <w:pStyle w:val="Listenabsatz"/>
              <w:spacing w:before="60" w:after="60"/>
              <w:ind w:left="0"/>
              <w:rPr>
                <w:rFonts w:ascii="Verdana" w:hAnsi="Verdana" w:cs="Arial"/>
                <w:b/>
                <w:bCs/>
                <w:sz w:val="20"/>
                <w:szCs w:val="20"/>
                <w:lang w:val="fr-CH"/>
              </w:rPr>
            </w:pPr>
            <w:bookmarkStart w:id="57" w:name="_Hlk202358022"/>
            <w:r w:rsidRPr="009F6195">
              <w:rPr>
                <w:rFonts w:ascii="Verdana" w:hAnsi="Verdana" w:cs="Arial"/>
                <w:b/>
                <w:bCs/>
                <w:sz w:val="20"/>
                <w:szCs w:val="20"/>
                <w:lang w:val="fr-CH"/>
              </w:rPr>
              <w:t>Remarques générales</w:t>
            </w:r>
          </w:p>
          <w:p w14:paraId="6B50CB3C" w14:textId="2DCAB19A" w:rsidR="00C74E0C" w:rsidRPr="005A491B" w:rsidRDefault="00CC46B1" w:rsidP="00CC46B1">
            <w:pPr>
              <w:pStyle w:val="Listenabsatz"/>
              <w:spacing w:before="60" w:after="60"/>
              <w:ind w:left="0"/>
              <w:rPr>
                <w:rFonts w:ascii="Verdana" w:hAnsi="Verdana" w:cs="Arial"/>
                <w:color w:val="F7CAAC" w:themeColor="accent2" w:themeTint="66"/>
                <w:sz w:val="20"/>
                <w:szCs w:val="20"/>
                <w:lang w:val="fr-CH" w:eastAsia="de-DE"/>
              </w:rPr>
            </w:pPr>
            <w:r w:rsidRPr="009F6195">
              <w:rPr>
                <w:rFonts w:ascii="Verdana" w:hAnsi="Verdana" w:cs="Arial"/>
                <w:sz w:val="20"/>
                <w:szCs w:val="20"/>
                <w:lang w:val="fr-CH" w:eastAsia="de-DE"/>
              </w:rPr>
              <w:t>i2.4a À distinguer de l</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unité </w:t>
            </w:r>
            <w:r w:rsidR="004973B3">
              <w:rPr>
                <w:rFonts w:ascii="Verdana" w:hAnsi="Verdana" w:cs="Arial"/>
                <w:sz w:val="20"/>
                <w:szCs w:val="20"/>
                <w:lang w:val="fr-CH" w:eastAsia="de-DE"/>
              </w:rPr>
              <w:t>de formation « </w:t>
            </w:r>
            <w:r w:rsidRPr="009F6195">
              <w:rPr>
                <w:rFonts w:ascii="Verdana" w:hAnsi="Verdana" w:cs="Arial"/>
                <w:sz w:val="20"/>
                <w:szCs w:val="20"/>
                <w:lang w:val="fr-CH" w:eastAsia="de-DE"/>
              </w:rPr>
              <w:t>Comprendre les besoins alimentaires des bovins</w:t>
            </w:r>
            <w:r w:rsidR="004973B3">
              <w:rPr>
                <w:rFonts w:ascii="Verdana" w:hAnsi="Verdana" w:cs="Arial"/>
                <w:sz w:val="20"/>
                <w:szCs w:val="20"/>
                <w:lang w:val="fr-CH" w:eastAsia="de-DE"/>
              </w:rPr>
              <w:t> »</w:t>
            </w:r>
          </w:p>
          <w:p w14:paraId="1591A181" w14:textId="6F5E3A8F" w:rsidR="00C74E0C" w:rsidRPr="005A491B" w:rsidRDefault="00CC46B1" w:rsidP="00CC46B1">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i2.4a correspond à l</w:t>
            </w:r>
            <w:r w:rsidR="009F6195">
              <w:rPr>
                <w:rFonts w:ascii="Verdana" w:hAnsi="Verdana" w:cs="Arial"/>
                <w:sz w:val="20"/>
                <w:szCs w:val="20"/>
                <w:lang w:val="fr-CH" w:eastAsia="de-DE"/>
              </w:rPr>
              <w:t>’</w:t>
            </w:r>
            <w:r w:rsidRPr="009F6195">
              <w:rPr>
                <w:rFonts w:ascii="Verdana" w:hAnsi="Verdana" w:cs="Arial"/>
                <w:sz w:val="20"/>
                <w:szCs w:val="20"/>
                <w:lang w:val="fr-CH" w:eastAsia="de-DE"/>
              </w:rPr>
              <w:t>application/la mise en œuvr</w:t>
            </w:r>
            <w:r w:rsidR="004973B3">
              <w:rPr>
                <w:rFonts w:ascii="Verdana" w:hAnsi="Verdana" w:cs="Arial"/>
                <w:sz w:val="20"/>
                <w:szCs w:val="20"/>
                <w:lang w:val="fr-CH" w:eastAsia="de-DE"/>
              </w:rPr>
              <w:t>e.</w:t>
            </w:r>
          </w:p>
          <w:p w14:paraId="49D92400" w14:textId="573B1201" w:rsidR="00C74E0C" w:rsidRPr="005A491B" w:rsidRDefault="00CC46B1" w:rsidP="00CC46B1">
            <w:pPr>
              <w:pStyle w:val="Listenabsatz"/>
              <w:spacing w:before="60" w:after="60"/>
              <w:ind w:left="0"/>
              <w:rPr>
                <w:rFonts w:ascii="Verdana" w:hAnsi="Verdana" w:cs="Arial"/>
                <w:sz w:val="20"/>
                <w:szCs w:val="20"/>
                <w:lang w:val="fr-CH" w:eastAsia="de-DE"/>
              </w:rPr>
            </w:pPr>
            <w:r w:rsidRPr="009F6195">
              <w:rPr>
                <w:rFonts w:ascii="Verdana" w:hAnsi="Verdana" w:cs="Arial"/>
                <w:b/>
                <w:bCs/>
                <w:sz w:val="20"/>
                <w:szCs w:val="20"/>
                <w:lang w:val="fr-CH" w:eastAsia="de-DE"/>
              </w:rPr>
              <w:t xml:space="preserve">Comprendre les besoins alimentaires des bovins </w:t>
            </w:r>
            <w:r w:rsidR="004973B3">
              <w:rPr>
                <w:rFonts w:ascii="Verdana" w:hAnsi="Verdana" w:cs="Arial"/>
                <w:sz w:val="20"/>
                <w:szCs w:val="20"/>
                <w:lang w:val="fr-CH" w:eastAsia="de-DE"/>
              </w:rPr>
              <w:t xml:space="preserve">est une </w:t>
            </w:r>
            <w:r w:rsidRPr="009F6195">
              <w:rPr>
                <w:rFonts w:ascii="Verdana" w:hAnsi="Verdana" w:cs="Arial"/>
                <w:sz w:val="20"/>
                <w:szCs w:val="20"/>
                <w:lang w:val="fr-CH" w:eastAsia="de-DE"/>
              </w:rPr>
              <w:t>base se fondant sur le DCO d.</w:t>
            </w:r>
            <w:bookmarkEnd w:id="57"/>
          </w:p>
        </w:tc>
      </w:tr>
    </w:tbl>
    <w:p w14:paraId="7EC5DB46" w14:textId="77777777" w:rsidR="00C74E0C" w:rsidRPr="009F6195" w:rsidRDefault="00C74E0C"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60"/>
        <w:gridCol w:w="131"/>
        <w:gridCol w:w="10"/>
        <w:gridCol w:w="5245"/>
        <w:gridCol w:w="1559"/>
        <w:gridCol w:w="567"/>
      </w:tblGrid>
      <w:tr w:rsidR="00C74E0C" w:rsidRPr="009F6195" w14:paraId="7464C19A" w14:textId="77777777" w:rsidTr="00883A9B">
        <w:trPr>
          <w:cantSplit/>
          <w:trHeight w:val="640"/>
        </w:trPr>
        <w:tc>
          <w:tcPr>
            <w:tcW w:w="156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EDF04A2" w14:textId="518D1399" w:rsidR="00C74E0C" w:rsidRPr="005A491B" w:rsidRDefault="00CC46B1" w:rsidP="00542F43">
            <w:pPr>
              <w:rPr>
                <w:rFonts w:ascii="Verdana" w:hAnsi="Verdana" w:cstheme="minorHAnsi"/>
                <w:b/>
                <w:bCs/>
                <w:color w:val="FFFFFF" w:themeColor="background1"/>
                <w:sz w:val="20"/>
                <w:szCs w:val="20"/>
                <w:lang w:val="fr-CH"/>
              </w:rPr>
            </w:pPr>
            <w:bookmarkStart w:id="58" w:name="_Hlk178748428"/>
            <w:bookmarkStart w:id="59" w:name="_Hlk178748819"/>
            <w:r w:rsidRPr="009F6195">
              <w:rPr>
                <w:rFonts w:ascii="Verdana" w:hAnsi="Verdana" w:cstheme="minorHAnsi"/>
                <w:b/>
                <w:bCs/>
                <w:color w:val="FFFFFF" w:themeColor="background1"/>
                <w:sz w:val="20"/>
                <w:szCs w:val="20"/>
                <w:lang w:val="fr-CH"/>
              </w:rPr>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CC1A77F" w14:textId="22295A24" w:rsidR="00C74E0C" w:rsidRPr="005A491B" w:rsidRDefault="00CC46B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Comprendre les besoins alimentaires des bovins</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C439BAA" w14:textId="240E2EA4" w:rsidR="00C74E0C" w:rsidRPr="005A491B" w:rsidRDefault="00CC46B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8B78B38" w14:textId="77777777" w:rsidR="00C74E0C" w:rsidRPr="009F6195" w:rsidRDefault="00C74E0C"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6</w:t>
            </w:r>
          </w:p>
        </w:tc>
      </w:tr>
      <w:bookmarkEnd w:id="58"/>
      <w:tr w:rsidR="0061116A" w:rsidRPr="009F6195" w14:paraId="580A8093" w14:textId="77777777" w:rsidTr="00883A9B">
        <w:trPr>
          <w:cantSplit/>
          <w:trHeight w:val="640"/>
        </w:trPr>
        <w:tc>
          <w:tcPr>
            <w:tcW w:w="907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D379BF" w14:textId="00FDDD2F" w:rsidR="0061116A" w:rsidRPr="009F6195" w:rsidRDefault="0061116A" w:rsidP="00542F43">
            <w:pPr>
              <w:spacing w:after="120"/>
              <w:rPr>
                <w:rFonts w:ascii="Verdana" w:eastAsia="Times New Roman" w:hAnsi="Verdana" w:cs="Arial"/>
                <w:b/>
                <w:bCs/>
                <w:sz w:val="20"/>
                <w:szCs w:val="20"/>
                <w:lang w:val="fr-CH" w:eastAsia="de-CH"/>
              </w:rPr>
            </w:pPr>
            <w:r w:rsidRPr="009F6195">
              <w:rPr>
                <w:rFonts w:ascii="Verdana" w:eastAsia="Times New Roman" w:hAnsi="Verdana" w:cs="Arial"/>
                <w:b/>
                <w:bCs/>
                <w:sz w:val="20"/>
                <w:szCs w:val="20"/>
                <w:lang w:val="fr-CH" w:eastAsia="de-CH"/>
              </w:rPr>
              <w:t xml:space="preserve">i2 </w:t>
            </w:r>
            <w:r w:rsidR="00397667" w:rsidRPr="009F6195">
              <w:rPr>
                <w:rFonts w:ascii="Verdana" w:hAnsi="Verdana" w:cs="Arial"/>
                <w:b/>
                <w:bCs/>
                <w:sz w:val="20"/>
                <w:szCs w:val="20"/>
                <w:lang w:val="fr-CH"/>
              </w:rPr>
              <w:t>Nourrir les bovins</w:t>
            </w:r>
          </w:p>
          <w:p w14:paraId="39003553" w14:textId="1E913655" w:rsidR="0061116A" w:rsidRPr="005A491B" w:rsidRDefault="00CC46B1" w:rsidP="00CC46B1">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i2 : voir ci-dessus</w:t>
            </w:r>
          </w:p>
        </w:tc>
      </w:tr>
      <w:tr w:rsidR="0061116A" w:rsidRPr="009F6195" w14:paraId="544709C6"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gridSpan w:val="2"/>
            <w:shd w:val="clear" w:color="auto" w:fill="C45911" w:themeFill="accent2" w:themeFillShade="BF"/>
          </w:tcPr>
          <w:p w14:paraId="25F375EC" w14:textId="38A2ED30" w:rsidR="0061116A" w:rsidRPr="005A491B" w:rsidRDefault="00CC46B1" w:rsidP="00CC46B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07FFB581" w14:textId="7F11A785" w:rsidR="0061116A" w:rsidRPr="009F6195" w:rsidRDefault="00CC46B1" w:rsidP="00CC46B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61116A"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77E2D660" w14:textId="41BD1C07" w:rsidR="0061116A" w:rsidRPr="005A491B" w:rsidRDefault="00CC46B1" w:rsidP="00CC46B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59"/>
      <w:tr w:rsidR="00397667" w:rsidRPr="009F6195" w14:paraId="4FDC0256"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301850A2"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i2.1a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F6999" w14:textId="4A16D891"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expliquent le processus de digestion et le métabolisme chez les ruminants. (C2)</w:t>
            </w:r>
          </w:p>
        </w:tc>
        <w:tc>
          <w:tcPr>
            <w:tcW w:w="2126" w:type="dxa"/>
            <w:gridSpan w:val="2"/>
            <w:shd w:val="clear" w:color="auto" w:fill="FFFFFF" w:themeFill="background1"/>
          </w:tcPr>
          <w:p w14:paraId="47A2E946"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3D88584E"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46528A43"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i2.1b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93715E" w14:textId="4A6351E0"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expliquent les besoins alimentaires de différentes catégories de bovins. (C2)</w:t>
            </w:r>
          </w:p>
        </w:tc>
        <w:tc>
          <w:tcPr>
            <w:tcW w:w="2126" w:type="dxa"/>
            <w:gridSpan w:val="2"/>
            <w:shd w:val="clear" w:color="auto" w:fill="FFFFFF" w:themeFill="background1"/>
          </w:tcPr>
          <w:p w14:paraId="11712AEC"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718A6BA2"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32B0877F"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i2.1c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A05972" w14:textId="07E0B010" w:rsidR="00397667" w:rsidRPr="009F6195" w:rsidRDefault="00397667" w:rsidP="00397667">
            <w:pPr>
              <w:rPr>
                <w:rFonts w:ascii="Verdana" w:hAnsi="Verdana" w:cs="Arial"/>
                <w:sz w:val="20"/>
                <w:szCs w:val="20"/>
                <w:lang w:val="fr-CH" w:eastAsia="de-DE"/>
              </w:rPr>
            </w:pPr>
            <w:r w:rsidRPr="009F6195">
              <w:rPr>
                <w:rFonts w:ascii="Verdana" w:hAnsi="Verdana" w:cs="Arial"/>
                <w:sz w:val="20"/>
                <w:szCs w:val="20"/>
                <w:lang w:val="fr-CH" w:eastAsia="de-DE"/>
              </w:rPr>
              <w:t>Ils expliquent les facteurs influençant les besoins alimentaires (état de santé, gestation). (C2)</w:t>
            </w:r>
          </w:p>
        </w:tc>
        <w:tc>
          <w:tcPr>
            <w:tcW w:w="2126" w:type="dxa"/>
            <w:gridSpan w:val="2"/>
            <w:shd w:val="clear" w:color="auto" w:fill="FFFFFF" w:themeFill="background1"/>
          </w:tcPr>
          <w:p w14:paraId="0A942CE1"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C74E0C" w:rsidRPr="009F6195" w14:paraId="6F89A29A"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66501305" w14:textId="77777777" w:rsidR="00C74E0C" w:rsidRPr="009F6195" w:rsidRDefault="00C74E0C" w:rsidP="00542F43">
            <w:pPr>
              <w:pStyle w:val="Listenabsatz"/>
              <w:spacing w:before="60" w:after="60"/>
              <w:ind w:left="0"/>
              <w:rPr>
                <w:rFonts w:ascii="Verdana" w:hAnsi="Verdana" w:cstheme="minorHAnsi"/>
                <w:sz w:val="20"/>
                <w:szCs w:val="20"/>
                <w:lang w:val="fr-CH"/>
              </w:rPr>
            </w:pPr>
            <w:bookmarkStart w:id="60" w:name="_Hlk202358056"/>
            <w:r w:rsidRPr="009F6195">
              <w:rPr>
                <w:rFonts w:ascii="Verdana" w:hAnsi="Verdana" w:cs="Arial"/>
                <w:sz w:val="20"/>
                <w:szCs w:val="20"/>
                <w:lang w:val="fr-CH"/>
              </w:rPr>
              <w:t>i2.4c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729383" w14:textId="1CFF8702" w:rsidR="00C74E0C" w:rsidRPr="009F6195" w:rsidRDefault="00397667" w:rsidP="00542F43">
            <w:pPr>
              <w:spacing w:after="160"/>
              <w:rPr>
                <w:rFonts w:ascii="Verdana" w:hAnsi="Verdana" w:cstheme="minorHAnsi"/>
                <w:sz w:val="20"/>
                <w:szCs w:val="20"/>
                <w:lang w:val="fr-CH"/>
              </w:rPr>
            </w:pPr>
            <w:r w:rsidRPr="009F6195">
              <w:rPr>
                <w:rFonts w:ascii="Verdana" w:hAnsi="Verdana" w:cs="Arial"/>
                <w:sz w:val="20"/>
                <w:szCs w:val="20"/>
                <w:lang w:val="fr-CH" w:eastAsia="de-DE"/>
              </w:rPr>
              <w:t>Ils évaluent différents aliments du point de vue de la durabilité (p. ex. besoin en énergie pour la production de fourrage) ainsi que les effets sur la santé des animaux (p. ex. charge hépatique due à un excédent de protéines). (C3)</w:t>
            </w:r>
          </w:p>
        </w:tc>
        <w:tc>
          <w:tcPr>
            <w:tcW w:w="2126" w:type="dxa"/>
            <w:gridSpan w:val="2"/>
            <w:shd w:val="clear" w:color="auto" w:fill="FFFFFF" w:themeFill="background1"/>
          </w:tcPr>
          <w:p w14:paraId="2191C044" w14:textId="41922E7A" w:rsidR="00C74E0C" w:rsidRPr="005A491B" w:rsidRDefault="00CC46B1" w:rsidP="00CC46B1">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Ici : en lien avec i2.1a, maintien en bonne santé</w:t>
            </w:r>
          </w:p>
        </w:tc>
      </w:tr>
      <w:bookmarkEnd w:id="60"/>
      <w:tr w:rsidR="00C74E0C" w:rsidRPr="009F6195" w14:paraId="0C878EC3"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6"/>
            <w:tcBorders>
              <w:top w:val="single" w:sz="4" w:space="0" w:color="auto"/>
              <w:left w:val="single" w:sz="4" w:space="0" w:color="auto"/>
              <w:bottom w:val="single" w:sz="4" w:space="0" w:color="auto"/>
            </w:tcBorders>
            <w:shd w:val="clear" w:color="auto" w:fill="F7CAAC" w:themeFill="accent2" w:themeFillTint="66"/>
          </w:tcPr>
          <w:p w14:paraId="0E2FED1A" w14:textId="4BC06A5F" w:rsidR="00C74E0C" w:rsidRPr="005A491B" w:rsidRDefault="00CC46B1" w:rsidP="00CC46B1">
            <w:pPr>
              <w:pStyle w:val="Listenabsatz"/>
              <w:spacing w:before="60" w:after="60"/>
              <w:ind w:left="0"/>
              <w:rPr>
                <w:rFonts w:ascii="Verdana" w:hAnsi="Verdana" w:cs="Arial"/>
                <w:b/>
                <w:bCs/>
                <w:sz w:val="20"/>
                <w:szCs w:val="20"/>
                <w:lang w:val="fr-CH"/>
              </w:rPr>
            </w:pPr>
            <w:r w:rsidRPr="009F6195">
              <w:rPr>
                <w:rFonts w:ascii="Verdana" w:hAnsi="Verdana" w:cs="Arial"/>
                <w:b/>
                <w:bCs/>
                <w:sz w:val="20"/>
                <w:szCs w:val="20"/>
                <w:lang w:val="fr-CH"/>
              </w:rPr>
              <w:t>Remarques générales</w:t>
            </w:r>
          </w:p>
          <w:p w14:paraId="5FA7BB5C" w14:textId="77CCF3EC" w:rsidR="00C74E0C" w:rsidRPr="005A491B" w:rsidRDefault="00CC46B1" w:rsidP="00CC46B1">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i2.4a À distinguer de l</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unité </w:t>
            </w:r>
            <w:r w:rsidR="004973B3">
              <w:rPr>
                <w:rFonts w:ascii="Verdana" w:hAnsi="Verdana" w:cs="Arial"/>
                <w:sz w:val="20"/>
                <w:szCs w:val="20"/>
                <w:lang w:val="fr-CH" w:eastAsia="de-DE"/>
              </w:rPr>
              <w:t xml:space="preserve">de formation </w:t>
            </w:r>
            <w:r w:rsidRPr="009F6195">
              <w:rPr>
                <w:rFonts w:ascii="Verdana" w:hAnsi="Verdana" w:cs="Arial"/>
                <w:sz w:val="20"/>
                <w:szCs w:val="20"/>
                <w:lang w:val="fr-CH" w:eastAsia="de-DE"/>
              </w:rPr>
              <w:t>« Comprendre les besoins alimentaires des bovins »</w:t>
            </w:r>
          </w:p>
          <w:p w14:paraId="40CBAC1D" w14:textId="568075E5" w:rsidR="00C74E0C" w:rsidRPr="005A491B" w:rsidRDefault="00CC46B1" w:rsidP="00CC46B1">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i2.4a correspond à l</w:t>
            </w:r>
            <w:r w:rsidR="009F6195">
              <w:rPr>
                <w:rFonts w:ascii="Verdana" w:hAnsi="Verdana" w:cs="Arial"/>
                <w:sz w:val="20"/>
                <w:szCs w:val="20"/>
                <w:lang w:val="fr-CH" w:eastAsia="de-DE"/>
              </w:rPr>
              <w:t>’</w:t>
            </w:r>
            <w:r w:rsidRPr="009F6195">
              <w:rPr>
                <w:rFonts w:ascii="Verdana" w:hAnsi="Verdana" w:cs="Arial"/>
                <w:sz w:val="20"/>
                <w:szCs w:val="20"/>
                <w:lang w:val="fr-CH" w:eastAsia="de-DE"/>
              </w:rPr>
              <w:t>application/la mise en œuvre.</w:t>
            </w:r>
          </w:p>
          <w:p w14:paraId="60969965" w14:textId="0A5C033A" w:rsidR="00C74E0C" w:rsidRPr="005A491B" w:rsidRDefault="00CC46B1" w:rsidP="00CC46B1">
            <w:pPr>
              <w:pStyle w:val="Listenabsatz"/>
              <w:spacing w:before="60" w:after="60"/>
              <w:ind w:left="0"/>
              <w:rPr>
                <w:rFonts w:ascii="Verdana" w:hAnsi="Verdana" w:cs="Arial"/>
                <w:sz w:val="20"/>
                <w:szCs w:val="20"/>
                <w:lang w:val="fr-CH" w:eastAsia="de-DE"/>
              </w:rPr>
            </w:pPr>
            <w:r w:rsidRPr="009F6195">
              <w:rPr>
                <w:rFonts w:ascii="Verdana" w:hAnsi="Verdana" w:cs="Arial"/>
                <w:b/>
                <w:bCs/>
                <w:sz w:val="20"/>
                <w:szCs w:val="20"/>
                <w:lang w:val="fr-CH" w:eastAsia="de-DE"/>
              </w:rPr>
              <w:t xml:space="preserve">Comprendre les besoins alimentaires des bovins </w:t>
            </w:r>
            <w:r w:rsidR="004973B3">
              <w:rPr>
                <w:rFonts w:ascii="Verdana" w:hAnsi="Verdana" w:cs="Arial"/>
                <w:sz w:val="20"/>
                <w:szCs w:val="20"/>
                <w:lang w:val="fr-CH" w:eastAsia="de-DE"/>
              </w:rPr>
              <w:t>est une base</w:t>
            </w:r>
            <w:r w:rsidRPr="009F6195">
              <w:rPr>
                <w:rFonts w:ascii="Verdana" w:hAnsi="Verdana" w:cs="Arial"/>
                <w:sz w:val="20"/>
                <w:szCs w:val="20"/>
                <w:lang w:val="fr-CH" w:eastAsia="de-DE"/>
              </w:rPr>
              <w:t xml:space="preserve"> se fondant sur le DCO d.</w:t>
            </w:r>
          </w:p>
        </w:tc>
      </w:tr>
    </w:tbl>
    <w:p w14:paraId="4EB4BC4A" w14:textId="77777777" w:rsidR="0009591B" w:rsidRPr="009F6195" w:rsidRDefault="0009591B" w:rsidP="00542F43">
      <w:pPr>
        <w:spacing w:line="240" w:lineRule="auto"/>
        <w:rPr>
          <w:lang w:val="fr-CH"/>
        </w:rPr>
      </w:pPr>
      <w:bookmarkStart w:id="61" w:name="_Hlk178748998"/>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60"/>
        <w:gridCol w:w="131"/>
        <w:gridCol w:w="10"/>
        <w:gridCol w:w="5386"/>
        <w:gridCol w:w="1417"/>
        <w:gridCol w:w="568"/>
      </w:tblGrid>
      <w:tr w:rsidR="0009591B" w:rsidRPr="009F6195" w14:paraId="1077B467" w14:textId="77777777" w:rsidTr="00883A9B">
        <w:trPr>
          <w:cantSplit/>
          <w:trHeight w:val="640"/>
        </w:trPr>
        <w:tc>
          <w:tcPr>
            <w:tcW w:w="156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B0C5E2F" w14:textId="747E179B" w:rsidR="0009591B" w:rsidRPr="005A491B" w:rsidRDefault="00CC46B1" w:rsidP="00542F43">
            <w:pPr>
              <w:rPr>
                <w:rFonts w:ascii="Verdana" w:hAnsi="Verdana" w:cstheme="minorHAnsi"/>
                <w:b/>
                <w:bCs/>
                <w:color w:val="FFFFFF" w:themeColor="background1"/>
                <w:sz w:val="20"/>
                <w:szCs w:val="20"/>
                <w:lang w:val="fr-CH"/>
              </w:rPr>
            </w:pPr>
            <w:bookmarkStart w:id="62" w:name="_Hlk178748910"/>
            <w:r w:rsidRPr="009F6195">
              <w:rPr>
                <w:rFonts w:ascii="Verdana" w:hAnsi="Verdana" w:cstheme="minorHAnsi"/>
                <w:b/>
                <w:bCs/>
                <w:color w:val="FFFFFF" w:themeColor="background1"/>
                <w:sz w:val="20"/>
                <w:szCs w:val="20"/>
                <w:lang w:val="fr-CH"/>
              </w:rPr>
              <w:t>Unité de formation</w:t>
            </w:r>
          </w:p>
        </w:tc>
        <w:tc>
          <w:tcPr>
            <w:tcW w:w="5527" w:type="dxa"/>
            <w:gridSpan w:val="3"/>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4860BBE" w14:textId="0AB064A7" w:rsidR="0009591B" w:rsidRPr="005A491B" w:rsidRDefault="00CC46B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Évaluer l</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alimentation et calculer les coûts</w:t>
            </w:r>
          </w:p>
        </w:tc>
        <w:tc>
          <w:tcPr>
            <w:tcW w:w="141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57D2341" w14:textId="4E1F774F" w:rsidR="0009591B" w:rsidRPr="005A491B" w:rsidRDefault="00CC46B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8"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CBE6D65" w14:textId="1736A78D" w:rsidR="0009591B" w:rsidRPr="009F6195" w:rsidRDefault="0009591B"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8</w:t>
            </w:r>
          </w:p>
        </w:tc>
      </w:tr>
      <w:bookmarkEnd w:id="62"/>
      <w:tr w:rsidR="0009591B" w:rsidRPr="009F6195" w14:paraId="033E7ACD" w14:textId="77777777" w:rsidTr="00883A9B">
        <w:trPr>
          <w:cantSplit/>
          <w:trHeight w:val="640"/>
        </w:trPr>
        <w:tc>
          <w:tcPr>
            <w:tcW w:w="907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B509ECB" w14:textId="04FF64B6" w:rsidR="0009591B" w:rsidRPr="009F6195" w:rsidRDefault="0009591B" w:rsidP="00542F43">
            <w:pPr>
              <w:spacing w:after="120"/>
              <w:rPr>
                <w:rFonts w:ascii="Verdana" w:eastAsia="Times New Roman" w:hAnsi="Verdana" w:cs="Arial"/>
                <w:b/>
                <w:bCs/>
                <w:sz w:val="20"/>
                <w:szCs w:val="20"/>
                <w:lang w:val="fr-CH" w:eastAsia="de-CH"/>
              </w:rPr>
            </w:pPr>
            <w:r w:rsidRPr="009F6195">
              <w:rPr>
                <w:rFonts w:ascii="Verdana" w:eastAsia="Times New Roman" w:hAnsi="Verdana" w:cs="Arial"/>
                <w:b/>
                <w:bCs/>
                <w:sz w:val="20"/>
                <w:szCs w:val="20"/>
                <w:lang w:val="fr-CH" w:eastAsia="de-CH"/>
              </w:rPr>
              <w:t xml:space="preserve">i2 </w:t>
            </w:r>
            <w:r w:rsidR="00397667" w:rsidRPr="009F6195">
              <w:rPr>
                <w:rFonts w:ascii="Verdana" w:hAnsi="Verdana" w:cs="Arial"/>
                <w:b/>
                <w:bCs/>
                <w:sz w:val="20"/>
                <w:szCs w:val="20"/>
                <w:lang w:val="fr-CH"/>
              </w:rPr>
              <w:t>Nourrir les bovins</w:t>
            </w:r>
          </w:p>
          <w:p w14:paraId="3EE8C79C" w14:textId="772AC5EA" w:rsidR="0009591B" w:rsidRPr="005A491B" w:rsidRDefault="00CC46B1" w:rsidP="00CC46B1">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i2 : voir ci-dessus</w:t>
            </w:r>
          </w:p>
        </w:tc>
      </w:tr>
      <w:tr w:rsidR="0009591B" w:rsidRPr="009F6195" w14:paraId="77912E2D"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gridSpan w:val="2"/>
            <w:shd w:val="clear" w:color="auto" w:fill="C45911" w:themeFill="accent2" w:themeFillShade="BF"/>
          </w:tcPr>
          <w:p w14:paraId="0EF9B6C2" w14:textId="3C7E6A4B" w:rsidR="0009591B" w:rsidRPr="005A491B" w:rsidRDefault="00CC46B1" w:rsidP="00CC46B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396" w:type="dxa"/>
            <w:gridSpan w:val="2"/>
            <w:shd w:val="clear" w:color="auto" w:fill="C45911" w:themeFill="accent2" w:themeFillShade="BF"/>
          </w:tcPr>
          <w:p w14:paraId="1CE4F15F" w14:textId="6FFFCFB0" w:rsidR="0009591B" w:rsidRPr="009F6195" w:rsidRDefault="00CC46B1" w:rsidP="00CC46B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09591B" w:rsidRPr="005A491B">
              <w:rPr>
                <w:rFonts w:ascii="Verdana" w:hAnsi="Verdana" w:cstheme="minorHAnsi"/>
                <w:b/>
                <w:color w:val="FFFFFF" w:themeColor="background1"/>
                <w:sz w:val="20"/>
                <w:szCs w:val="20"/>
                <w:lang w:val="fr-CH"/>
              </w:rPr>
              <w:t xml:space="preserve"> </w:t>
            </w:r>
          </w:p>
        </w:tc>
        <w:tc>
          <w:tcPr>
            <w:tcW w:w="1985" w:type="dxa"/>
            <w:gridSpan w:val="2"/>
            <w:shd w:val="clear" w:color="auto" w:fill="C45911" w:themeFill="accent2" w:themeFillShade="BF"/>
          </w:tcPr>
          <w:p w14:paraId="160C792B" w14:textId="0A869DB2" w:rsidR="0009591B" w:rsidRPr="005A491B" w:rsidRDefault="00CC46B1" w:rsidP="00CC46B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61"/>
      <w:tr w:rsidR="00C74E0C" w:rsidRPr="009F6195" w14:paraId="68C48DA0"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3"/>
          </w:tcPr>
          <w:p w14:paraId="7F7287A1" w14:textId="77777777" w:rsidR="00C74E0C" w:rsidRPr="009F6195" w:rsidRDefault="00C74E0C" w:rsidP="00542F43">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i2.2a</w:t>
            </w:r>
          </w:p>
        </w:tc>
        <w:tc>
          <w:tcPr>
            <w:tcW w:w="5386" w:type="dxa"/>
          </w:tcPr>
          <w:p w14:paraId="524B736D" w14:textId="6E92ECAC" w:rsidR="00C74E0C" w:rsidRPr="009F6195" w:rsidRDefault="00397667" w:rsidP="00397667">
            <w:pPr>
              <w:spacing w:after="120"/>
              <w:ind w:left="1"/>
              <w:rPr>
                <w:rFonts w:ascii="Verdana" w:hAnsi="Verdana" w:cs="Arial"/>
                <w:sz w:val="20"/>
                <w:szCs w:val="20"/>
                <w:lang w:val="fr-CH" w:eastAsia="de-DE"/>
              </w:rPr>
            </w:pPr>
            <w:r w:rsidRPr="009F6195">
              <w:rPr>
                <w:rFonts w:ascii="Verdana" w:hAnsi="Verdana" w:cs="Arial"/>
                <w:sz w:val="20"/>
                <w:szCs w:val="20"/>
                <w:lang w:val="fr-CH" w:eastAsia="de-DE"/>
              </w:rPr>
              <w:t>Ils comparent les coûts des fourrages grossiers (fourrage conservé et fourrage frais. (C2)</w:t>
            </w:r>
          </w:p>
        </w:tc>
        <w:tc>
          <w:tcPr>
            <w:tcW w:w="1985" w:type="dxa"/>
            <w:gridSpan w:val="2"/>
          </w:tcPr>
          <w:p w14:paraId="3397FCA8" w14:textId="77777777" w:rsidR="00C74E0C" w:rsidRPr="009F6195" w:rsidRDefault="00C74E0C" w:rsidP="00542F43">
            <w:pPr>
              <w:ind w:left="1"/>
              <w:rPr>
                <w:rFonts w:ascii="Verdana" w:hAnsi="Verdana" w:cs="Arial"/>
                <w:sz w:val="20"/>
                <w:szCs w:val="20"/>
                <w:lang w:val="fr-CH" w:eastAsia="de-DE"/>
              </w:rPr>
            </w:pPr>
          </w:p>
        </w:tc>
      </w:tr>
      <w:tr w:rsidR="00397667" w:rsidRPr="009F6195" w14:paraId="5DCF7181"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701" w:type="dxa"/>
            <w:gridSpan w:val="3"/>
          </w:tcPr>
          <w:p w14:paraId="577A0FBC" w14:textId="0523698E" w:rsidR="00397667" w:rsidRPr="009F6195" w:rsidRDefault="00397667" w:rsidP="00397667">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lastRenderedPageBreak/>
              <w:t>i2.3a</w:t>
            </w:r>
          </w:p>
        </w:tc>
        <w:tc>
          <w:tcPr>
            <w:tcW w:w="5386" w:type="dxa"/>
          </w:tcPr>
          <w:p w14:paraId="0FB163C4" w14:textId="4C7AD55B"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évaluent le fourrage à l</w:t>
            </w:r>
            <w:r w:rsidR="009F6195">
              <w:rPr>
                <w:rFonts w:ascii="Verdana" w:hAnsi="Verdana" w:cs="Arial"/>
                <w:sz w:val="20"/>
                <w:szCs w:val="20"/>
                <w:lang w:val="fr-CH" w:eastAsia="de-DE"/>
              </w:rPr>
              <w:t>’</w:t>
            </w:r>
            <w:r w:rsidRPr="009F6195">
              <w:rPr>
                <w:rFonts w:ascii="Verdana" w:hAnsi="Verdana" w:cs="Arial"/>
                <w:sz w:val="20"/>
                <w:szCs w:val="20"/>
                <w:lang w:val="fr-CH" w:eastAsia="de-DE"/>
              </w:rPr>
              <w:t>aide d</w:t>
            </w:r>
            <w:r w:rsidR="009F6195">
              <w:rPr>
                <w:rFonts w:ascii="Verdana" w:hAnsi="Verdana" w:cs="Arial"/>
                <w:sz w:val="20"/>
                <w:szCs w:val="20"/>
                <w:lang w:val="fr-CH" w:eastAsia="de-DE"/>
              </w:rPr>
              <w:t>’</w:t>
            </w:r>
            <w:r w:rsidRPr="009F6195">
              <w:rPr>
                <w:rFonts w:ascii="Verdana" w:hAnsi="Verdana" w:cs="Arial"/>
                <w:sz w:val="20"/>
                <w:szCs w:val="20"/>
                <w:lang w:val="fr-CH" w:eastAsia="de-DE"/>
              </w:rPr>
              <w:t>outils appropriés. (C3)</w:t>
            </w:r>
          </w:p>
        </w:tc>
        <w:tc>
          <w:tcPr>
            <w:tcW w:w="1985" w:type="dxa"/>
            <w:gridSpan w:val="2"/>
          </w:tcPr>
          <w:p w14:paraId="017B5D98" w14:textId="6C0FD992" w:rsidR="00397667" w:rsidRPr="005A491B" w:rsidRDefault="00CC46B1" w:rsidP="00397667">
            <w:pPr>
              <w:ind w:left="1"/>
              <w:rPr>
                <w:rFonts w:ascii="Verdana" w:hAnsi="Verdana" w:cs="Arial"/>
                <w:color w:val="FFFFFF"/>
                <w:sz w:val="20"/>
                <w:szCs w:val="20"/>
                <w:lang w:val="fr-CH" w:eastAsia="de-DE"/>
              </w:rPr>
            </w:pPr>
            <w:bookmarkStart w:id="63" w:name="_Hlk202358120"/>
            <w:r w:rsidRPr="009F6195">
              <w:rPr>
                <w:rFonts w:ascii="Verdana" w:hAnsi="Verdana" w:cs="Arial"/>
                <w:sz w:val="20"/>
                <w:szCs w:val="20"/>
                <w:lang w:val="fr-CH" w:eastAsia="de-DE"/>
              </w:rPr>
              <w:t>Faire des liens avec des exemples pratiques. (échantillons de nourriture)</w:t>
            </w:r>
          </w:p>
          <w:p w14:paraId="234D0BEE" w14:textId="15BD267C" w:rsidR="00397667" w:rsidRPr="005A491B" w:rsidRDefault="00CC46B1" w:rsidP="00397667">
            <w:pPr>
              <w:ind w:left="1"/>
              <w:rPr>
                <w:rFonts w:ascii="Verdana" w:hAnsi="Verdana" w:cs="Arial"/>
                <w:sz w:val="20"/>
                <w:szCs w:val="20"/>
                <w:lang w:val="fr-CH" w:eastAsia="de-DE"/>
              </w:rPr>
            </w:pPr>
            <w:r w:rsidRPr="009F6195">
              <w:rPr>
                <w:rFonts w:ascii="Verdana" w:hAnsi="Verdana" w:cs="Arial"/>
                <w:sz w:val="20"/>
                <w:szCs w:val="20"/>
                <w:lang w:val="fr-CH" w:eastAsia="de-DE"/>
              </w:rPr>
              <w:t>Clé A</w:t>
            </w:r>
            <w:r w:rsidR="00883A9B" w:rsidRPr="009F6195">
              <w:rPr>
                <w:rFonts w:ascii="Verdana" w:hAnsi="Verdana" w:cs="Arial"/>
                <w:sz w:val="20"/>
                <w:szCs w:val="20"/>
                <w:lang w:val="fr-CH" w:eastAsia="de-DE"/>
              </w:rPr>
              <w:t>DCF</w:t>
            </w:r>
            <w:bookmarkEnd w:id="63"/>
          </w:p>
        </w:tc>
      </w:tr>
      <w:tr w:rsidR="00397667" w:rsidRPr="009F6195" w14:paraId="7D02251C"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3"/>
          </w:tcPr>
          <w:p w14:paraId="7A42415B" w14:textId="77777777" w:rsidR="00397667" w:rsidRPr="009F6195" w:rsidRDefault="00397667" w:rsidP="00397667">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i2.3b</w:t>
            </w:r>
          </w:p>
        </w:tc>
        <w:tc>
          <w:tcPr>
            <w:tcW w:w="5386" w:type="dxa"/>
          </w:tcPr>
          <w:p w14:paraId="4EFAFBE2" w14:textId="25B7C6CA"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interprètent les analyses de fourrage à l</w:t>
            </w:r>
            <w:r w:rsidR="009F6195">
              <w:rPr>
                <w:rFonts w:ascii="Verdana" w:hAnsi="Verdana" w:cs="Arial"/>
                <w:sz w:val="20"/>
                <w:szCs w:val="20"/>
                <w:lang w:val="fr-CH" w:eastAsia="de-DE"/>
              </w:rPr>
              <w:t>’</w:t>
            </w:r>
            <w:r w:rsidRPr="009F6195">
              <w:rPr>
                <w:rFonts w:ascii="Verdana" w:hAnsi="Verdana" w:cs="Arial"/>
                <w:sz w:val="20"/>
                <w:szCs w:val="20"/>
                <w:lang w:val="fr-CH" w:eastAsia="de-DE"/>
              </w:rPr>
              <w:t>aide d</w:t>
            </w:r>
            <w:r w:rsidR="009F6195">
              <w:rPr>
                <w:rFonts w:ascii="Verdana" w:hAnsi="Verdana" w:cs="Arial"/>
                <w:sz w:val="20"/>
                <w:szCs w:val="20"/>
                <w:lang w:val="fr-CH" w:eastAsia="de-DE"/>
              </w:rPr>
              <w:t>’</w:t>
            </w:r>
            <w:r w:rsidRPr="009F6195">
              <w:rPr>
                <w:rFonts w:ascii="Verdana" w:hAnsi="Verdana" w:cs="Arial"/>
                <w:sz w:val="20"/>
                <w:szCs w:val="20"/>
                <w:lang w:val="fr-CH" w:eastAsia="de-DE"/>
              </w:rPr>
              <w:t>exemples. (C4).</w:t>
            </w:r>
          </w:p>
        </w:tc>
        <w:tc>
          <w:tcPr>
            <w:tcW w:w="1985" w:type="dxa"/>
            <w:gridSpan w:val="2"/>
          </w:tcPr>
          <w:p w14:paraId="0D9DE260" w14:textId="77777777" w:rsidR="00397667" w:rsidRPr="009F6195" w:rsidRDefault="00397667" w:rsidP="00397667">
            <w:pPr>
              <w:ind w:left="1"/>
              <w:rPr>
                <w:rFonts w:ascii="Verdana" w:hAnsi="Verdana" w:cs="Arial"/>
                <w:sz w:val="20"/>
                <w:szCs w:val="20"/>
                <w:lang w:val="fr-CH" w:eastAsia="de-DE"/>
              </w:rPr>
            </w:pPr>
          </w:p>
        </w:tc>
      </w:tr>
      <w:tr w:rsidR="00C74E0C" w:rsidRPr="009F6195" w14:paraId="7F259C5B"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701" w:type="dxa"/>
            <w:gridSpan w:val="3"/>
          </w:tcPr>
          <w:p w14:paraId="565691C4" w14:textId="1AFFFAA0" w:rsidR="00C74E0C" w:rsidRPr="009F6195" w:rsidRDefault="00C74E0C" w:rsidP="00397667">
            <w:pPr>
              <w:pStyle w:val="Listenabsatz"/>
              <w:tabs>
                <w:tab w:val="left" w:pos="1002"/>
              </w:tabs>
              <w:spacing w:before="60" w:after="60"/>
              <w:ind w:left="0"/>
              <w:rPr>
                <w:rFonts w:ascii="Verdana" w:hAnsi="Verdana" w:cstheme="minorHAnsi"/>
                <w:sz w:val="20"/>
                <w:szCs w:val="20"/>
                <w:lang w:val="fr-CH"/>
              </w:rPr>
            </w:pPr>
            <w:r w:rsidRPr="009F6195">
              <w:rPr>
                <w:rFonts w:ascii="Verdana" w:hAnsi="Verdana" w:cs="Arial"/>
                <w:sz w:val="20"/>
                <w:szCs w:val="20"/>
                <w:lang w:val="fr-CH"/>
              </w:rPr>
              <w:t>i2.5b</w:t>
            </w:r>
          </w:p>
        </w:tc>
        <w:tc>
          <w:tcPr>
            <w:tcW w:w="5386" w:type="dxa"/>
          </w:tcPr>
          <w:p w14:paraId="20757EF2" w14:textId="63BE21CB" w:rsidR="00C74E0C"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rPr>
              <w:t>Ils expliquent les aspects locaux et économiques de l</w:t>
            </w:r>
            <w:r w:rsidR="009F6195">
              <w:rPr>
                <w:rFonts w:ascii="Verdana" w:hAnsi="Verdana" w:cs="Arial"/>
                <w:sz w:val="20"/>
                <w:szCs w:val="20"/>
                <w:lang w:val="fr-CH"/>
              </w:rPr>
              <w:t>’</w:t>
            </w:r>
            <w:r w:rsidRPr="009F6195">
              <w:rPr>
                <w:rFonts w:ascii="Verdana" w:hAnsi="Verdana" w:cs="Arial"/>
                <w:sz w:val="20"/>
                <w:szCs w:val="20"/>
                <w:lang w:val="fr-CH"/>
              </w:rPr>
              <w:t>affouragement du bétail. (C2)</w:t>
            </w:r>
          </w:p>
        </w:tc>
        <w:tc>
          <w:tcPr>
            <w:tcW w:w="1985" w:type="dxa"/>
            <w:gridSpan w:val="2"/>
          </w:tcPr>
          <w:p w14:paraId="5693CCD3" w14:textId="2130CA9A" w:rsidR="00C74E0C" w:rsidRPr="005A491B" w:rsidRDefault="00883A9B" w:rsidP="00542F43">
            <w:pPr>
              <w:ind w:left="1"/>
              <w:rPr>
                <w:rFonts w:ascii="Verdana" w:hAnsi="Verdana" w:cs="Arial"/>
                <w:color w:val="FFFFFF"/>
                <w:sz w:val="20"/>
                <w:szCs w:val="20"/>
                <w:lang w:val="fr-CH" w:eastAsia="de-DE"/>
              </w:rPr>
            </w:pPr>
            <w:bookmarkStart w:id="64" w:name="_Hlk202358130"/>
            <w:r w:rsidRPr="009F6195">
              <w:rPr>
                <w:rFonts w:ascii="Verdana" w:hAnsi="Verdana" w:cs="Arial"/>
                <w:sz w:val="20"/>
                <w:szCs w:val="20"/>
                <w:lang w:val="fr-CH" w:eastAsia="de-DE"/>
              </w:rPr>
              <w:t>À distinguer du DCO</w:t>
            </w:r>
            <w:r w:rsidR="004973B3">
              <w:rPr>
                <w:rFonts w:ascii="Verdana" w:hAnsi="Verdana" w:cs="Arial"/>
                <w:sz w:val="20"/>
                <w:szCs w:val="20"/>
                <w:lang w:val="fr-CH" w:eastAsia="de-DE"/>
              </w:rPr>
              <w:t xml:space="preserve"> </w:t>
            </w:r>
            <w:r w:rsidRPr="009F6195">
              <w:rPr>
                <w:rFonts w:ascii="Verdana" w:hAnsi="Verdana" w:cs="Arial"/>
                <w:sz w:val="20"/>
                <w:szCs w:val="20"/>
                <w:lang w:val="fr-CH" w:eastAsia="de-DE"/>
              </w:rPr>
              <w:t>c, uniquement C2</w:t>
            </w:r>
            <w:bookmarkEnd w:id="64"/>
          </w:p>
        </w:tc>
      </w:tr>
      <w:tr w:rsidR="00C74E0C" w:rsidRPr="009F6195" w14:paraId="54155739"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9072" w:type="dxa"/>
            <w:gridSpan w:val="6"/>
            <w:shd w:val="clear" w:color="auto" w:fill="F7CAAC" w:themeFill="accent2" w:themeFillTint="66"/>
          </w:tcPr>
          <w:p w14:paraId="60EC49DD" w14:textId="152A56F7" w:rsidR="00C74E0C" w:rsidRPr="005A491B" w:rsidRDefault="00883A9B" w:rsidP="00542F43">
            <w:pPr>
              <w:ind w:left="1"/>
              <w:rPr>
                <w:rFonts w:ascii="Verdana" w:hAnsi="Verdana" w:cs="Arial"/>
                <w:b/>
                <w:bCs/>
                <w:sz w:val="20"/>
                <w:szCs w:val="20"/>
                <w:lang w:val="fr-CH" w:eastAsia="de-DE"/>
              </w:rPr>
            </w:pPr>
            <w:r w:rsidRPr="009F6195">
              <w:rPr>
                <w:rFonts w:ascii="Verdana" w:hAnsi="Verdana" w:cs="Arial"/>
                <w:b/>
                <w:bCs/>
                <w:sz w:val="20"/>
                <w:szCs w:val="20"/>
                <w:lang w:val="fr-CH" w:eastAsia="de-DE"/>
              </w:rPr>
              <w:t>Remarques générales</w:t>
            </w:r>
          </w:p>
          <w:p w14:paraId="63DA9865" w14:textId="77777777" w:rsidR="00C74E0C" w:rsidRPr="009F6195" w:rsidRDefault="00C74E0C" w:rsidP="00542F43">
            <w:pPr>
              <w:ind w:left="1"/>
              <w:rPr>
                <w:rFonts w:ascii="Verdana" w:hAnsi="Verdana" w:cs="Arial"/>
                <w:sz w:val="20"/>
                <w:szCs w:val="20"/>
                <w:lang w:val="fr-CH" w:eastAsia="de-DE"/>
              </w:rPr>
            </w:pPr>
          </w:p>
        </w:tc>
      </w:tr>
    </w:tbl>
    <w:p w14:paraId="51BFFB33" w14:textId="77777777" w:rsidR="00C74E0C" w:rsidRPr="009F6195" w:rsidRDefault="00C74E0C"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60"/>
        <w:gridCol w:w="131"/>
        <w:gridCol w:w="10"/>
        <w:gridCol w:w="5387"/>
        <w:gridCol w:w="1417"/>
        <w:gridCol w:w="567"/>
      </w:tblGrid>
      <w:tr w:rsidR="00384B69" w:rsidRPr="009F6195" w14:paraId="7FCDE859" w14:textId="77777777" w:rsidTr="00883A9B">
        <w:trPr>
          <w:cantSplit/>
          <w:trHeight w:val="640"/>
        </w:trPr>
        <w:tc>
          <w:tcPr>
            <w:tcW w:w="156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0CE1B79" w14:textId="53C31A5A" w:rsidR="00384B69" w:rsidRPr="005A491B" w:rsidRDefault="00883A9B" w:rsidP="00542F43">
            <w:pPr>
              <w:rPr>
                <w:rFonts w:ascii="Verdana" w:hAnsi="Verdana" w:cstheme="minorHAnsi"/>
                <w:b/>
                <w:bCs/>
                <w:color w:val="FFFFFF" w:themeColor="background1"/>
                <w:sz w:val="20"/>
                <w:szCs w:val="20"/>
                <w:lang w:val="fr-CH"/>
              </w:rPr>
            </w:pPr>
            <w:bookmarkStart w:id="65" w:name="_Hlk178750754"/>
            <w:r w:rsidRPr="009F6195">
              <w:rPr>
                <w:rFonts w:ascii="Verdana" w:hAnsi="Verdana" w:cstheme="minorHAnsi"/>
                <w:b/>
                <w:bCs/>
                <w:color w:val="FFFFFF" w:themeColor="background1"/>
                <w:sz w:val="20"/>
                <w:szCs w:val="20"/>
                <w:lang w:val="fr-CH"/>
              </w:rPr>
              <w:t>Unité de formation</w:t>
            </w:r>
          </w:p>
        </w:tc>
        <w:tc>
          <w:tcPr>
            <w:tcW w:w="5528" w:type="dxa"/>
            <w:gridSpan w:val="3"/>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E00E4F2" w14:textId="110E9EFD" w:rsidR="00384B69" w:rsidRPr="005A491B" w:rsidRDefault="00883A9B"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Évaluer l</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alimentation sur l</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animal et en déduire des mesures à prendre</w:t>
            </w:r>
          </w:p>
        </w:tc>
        <w:tc>
          <w:tcPr>
            <w:tcW w:w="141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35BF8A5" w14:textId="10A20201" w:rsidR="00384B69" w:rsidRPr="005A491B" w:rsidRDefault="00883A9B"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A5EBEE3" w14:textId="77777777" w:rsidR="00384B69" w:rsidRPr="009F6195" w:rsidRDefault="00384B69"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8</w:t>
            </w:r>
          </w:p>
        </w:tc>
      </w:tr>
      <w:tr w:rsidR="00384B69" w:rsidRPr="009F6195" w14:paraId="35F28C13" w14:textId="77777777" w:rsidTr="00883A9B">
        <w:trPr>
          <w:cantSplit/>
          <w:trHeight w:val="640"/>
        </w:trPr>
        <w:tc>
          <w:tcPr>
            <w:tcW w:w="9072"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9578F07" w14:textId="0613A352" w:rsidR="00384B69" w:rsidRPr="009F6195" w:rsidRDefault="00384B69" w:rsidP="00542F43">
            <w:pPr>
              <w:spacing w:after="120"/>
              <w:rPr>
                <w:rFonts w:ascii="Verdana" w:eastAsia="Times New Roman" w:hAnsi="Verdana" w:cs="Arial"/>
                <w:b/>
                <w:bCs/>
                <w:sz w:val="20"/>
                <w:szCs w:val="20"/>
                <w:lang w:val="fr-CH" w:eastAsia="de-CH"/>
              </w:rPr>
            </w:pPr>
            <w:r w:rsidRPr="009F6195">
              <w:rPr>
                <w:rFonts w:ascii="Verdana" w:eastAsia="Times New Roman" w:hAnsi="Verdana" w:cs="Arial"/>
                <w:b/>
                <w:bCs/>
                <w:sz w:val="20"/>
                <w:szCs w:val="20"/>
                <w:lang w:val="fr-CH" w:eastAsia="de-CH"/>
              </w:rPr>
              <w:t xml:space="preserve">i2 </w:t>
            </w:r>
            <w:r w:rsidR="00397667" w:rsidRPr="009F6195">
              <w:rPr>
                <w:rFonts w:ascii="Verdana" w:hAnsi="Verdana" w:cs="Arial"/>
                <w:b/>
                <w:bCs/>
                <w:sz w:val="20"/>
                <w:szCs w:val="20"/>
                <w:lang w:val="fr-CH"/>
              </w:rPr>
              <w:t>Nourrir les bovins</w:t>
            </w:r>
          </w:p>
          <w:p w14:paraId="4F16BA36" w14:textId="7E797F42" w:rsidR="00384B69" w:rsidRPr="005A491B" w:rsidRDefault="00883A9B" w:rsidP="00883A9B">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i2 : voir ci-dessus</w:t>
            </w:r>
          </w:p>
        </w:tc>
      </w:tr>
      <w:tr w:rsidR="00384B69" w:rsidRPr="009F6195" w14:paraId="599673A7"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gridSpan w:val="2"/>
            <w:shd w:val="clear" w:color="auto" w:fill="C45911" w:themeFill="accent2" w:themeFillShade="BF"/>
          </w:tcPr>
          <w:p w14:paraId="34F4824E" w14:textId="1981002B" w:rsidR="00384B69" w:rsidRPr="005A491B" w:rsidRDefault="00883A9B" w:rsidP="00883A9B">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397" w:type="dxa"/>
            <w:gridSpan w:val="2"/>
            <w:shd w:val="clear" w:color="auto" w:fill="C45911" w:themeFill="accent2" w:themeFillShade="BF"/>
          </w:tcPr>
          <w:p w14:paraId="2337B62A" w14:textId="0C58DB6C" w:rsidR="00384B69" w:rsidRPr="009F6195" w:rsidRDefault="00883A9B" w:rsidP="00883A9B">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384B69" w:rsidRPr="005A491B">
              <w:rPr>
                <w:rFonts w:ascii="Verdana" w:hAnsi="Verdana" w:cstheme="minorHAnsi"/>
                <w:b/>
                <w:color w:val="FFFFFF" w:themeColor="background1"/>
                <w:sz w:val="20"/>
                <w:szCs w:val="20"/>
                <w:lang w:val="fr-CH"/>
              </w:rPr>
              <w:t xml:space="preserve"> </w:t>
            </w:r>
          </w:p>
        </w:tc>
        <w:tc>
          <w:tcPr>
            <w:tcW w:w="1984" w:type="dxa"/>
            <w:gridSpan w:val="2"/>
            <w:shd w:val="clear" w:color="auto" w:fill="C45911" w:themeFill="accent2" w:themeFillShade="BF"/>
          </w:tcPr>
          <w:p w14:paraId="2B543C34" w14:textId="6D0FD706" w:rsidR="00384B69" w:rsidRPr="005A491B" w:rsidRDefault="00883A9B" w:rsidP="00883A9B">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65"/>
      <w:tr w:rsidR="00397667" w:rsidRPr="009F6195" w14:paraId="3AA08AC4" w14:textId="77777777" w:rsidTr="00384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1F4F8F7C" w14:textId="77777777" w:rsidR="00397667" w:rsidRPr="009F6195" w:rsidRDefault="00397667" w:rsidP="00397667">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i2.6a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11248FF" w14:textId="420FF9BC" w:rsidR="00397667" w:rsidRPr="009F6195" w:rsidRDefault="00397667" w:rsidP="00397667">
            <w:pPr>
              <w:spacing w:after="160"/>
              <w:rPr>
                <w:rFonts w:ascii="Verdana" w:hAnsi="Verdana" w:cstheme="minorHAnsi"/>
                <w:sz w:val="20"/>
                <w:szCs w:val="20"/>
                <w:lang w:val="fr-CH"/>
              </w:rPr>
            </w:pPr>
            <w:r w:rsidRPr="009F6195">
              <w:rPr>
                <w:rFonts w:ascii="Verdana" w:hAnsi="Verdana" w:cs="Arial"/>
                <w:sz w:val="20"/>
                <w:szCs w:val="20"/>
                <w:lang w:val="fr-CH" w:eastAsia="de-DE"/>
              </w:rPr>
              <w:t>Ils décrivent différentes possibilités et méthodes de surveillance de l</w:t>
            </w:r>
            <w:r w:rsidR="009F6195">
              <w:rPr>
                <w:rFonts w:ascii="Verdana" w:hAnsi="Verdana" w:cs="Arial"/>
                <w:sz w:val="20"/>
                <w:szCs w:val="20"/>
                <w:lang w:val="fr-CH" w:eastAsia="de-DE"/>
              </w:rPr>
              <w:t>’</w:t>
            </w:r>
            <w:r w:rsidRPr="009F6195">
              <w:rPr>
                <w:rFonts w:ascii="Verdana" w:hAnsi="Verdana" w:cs="Arial"/>
                <w:sz w:val="20"/>
                <w:szCs w:val="20"/>
                <w:lang w:val="fr-CH" w:eastAsia="de-DE"/>
              </w:rPr>
              <w:t>alimentation (p. ex. rumination, poids, température, Obsalim). (C2)</w:t>
            </w:r>
          </w:p>
        </w:tc>
        <w:tc>
          <w:tcPr>
            <w:tcW w:w="1984" w:type="dxa"/>
            <w:gridSpan w:val="2"/>
            <w:shd w:val="clear" w:color="auto" w:fill="FFFFFF" w:themeFill="background1"/>
          </w:tcPr>
          <w:p w14:paraId="55871795"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62B7285A" w14:textId="77777777" w:rsidTr="00384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3BF860AA" w14:textId="77777777" w:rsidR="00397667" w:rsidRPr="009F6195" w:rsidRDefault="00397667" w:rsidP="00397667">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i2.6b</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9E12D50" w14:textId="027BA587" w:rsidR="00397667" w:rsidRPr="009F6195" w:rsidRDefault="00397667" w:rsidP="00397667">
            <w:pPr>
              <w:spacing w:after="160"/>
              <w:rPr>
                <w:rFonts w:ascii="Verdana" w:hAnsi="Verdana" w:cstheme="minorHAnsi"/>
                <w:sz w:val="20"/>
                <w:szCs w:val="20"/>
                <w:lang w:val="fr-CH"/>
              </w:rPr>
            </w:pPr>
            <w:r w:rsidRPr="009F6195">
              <w:rPr>
                <w:rFonts w:ascii="Verdana" w:hAnsi="Verdana" w:cs="Arial"/>
                <w:sz w:val="20"/>
                <w:szCs w:val="20"/>
                <w:lang w:val="fr-CH" w:eastAsia="de-DE"/>
              </w:rPr>
              <w:t>Ils recherchent des méthodes innovantes (p. ex. dans le domaine de l</w:t>
            </w:r>
            <w:r w:rsidR="009F6195">
              <w:rPr>
                <w:rFonts w:ascii="Verdana" w:hAnsi="Verdana" w:cs="Arial"/>
                <w:sz w:val="20"/>
                <w:szCs w:val="20"/>
                <w:lang w:val="fr-CH" w:eastAsia="de-DE"/>
              </w:rPr>
              <w:t>’</w:t>
            </w:r>
            <w:r w:rsidRPr="009F6195">
              <w:rPr>
                <w:rFonts w:ascii="Verdana" w:hAnsi="Verdana" w:cs="Arial"/>
                <w:sz w:val="20"/>
                <w:szCs w:val="20"/>
                <w:lang w:val="fr-CH" w:eastAsia="de-DE"/>
              </w:rPr>
              <w:t>agriculture de précision) pour la surveillance des animaux. (C2)</w:t>
            </w:r>
          </w:p>
        </w:tc>
        <w:tc>
          <w:tcPr>
            <w:tcW w:w="1984" w:type="dxa"/>
            <w:gridSpan w:val="2"/>
            <w:shd w:val="clear" w:color="auto" w:fill="FFFFFF" w:themeFill="background1"/>
          </w:tcPr>
          <w:p w14:paraId="0E941A07"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12921894" w14:textId="77777777" w:rsidTr="00384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2793EC2C" w14:textId="77777777" w:rsidR="00397667" w:rsidRPr="009F6195" w:rsidRDefault="00397667" w:rsidP="00397667">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i2.6c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F7FB38B" w14:textId="7BED91F8" w:rsidR="00397667" w:rsidRPr="009F6195" w:rsidRDefault="00397667" w:rsidP="00397667">
            <w:pPr>
              <w:spacing w:after="160"/>
              <w:rPr>
                <w:rFonts w:ascii="Verdana" w:hAnsi="Verdana" w:cstheme="minorHAnsi"/>
                <w:sz w:val="20"/>
                <w:szCs w:val="20"/>
                <w:lang w:val="fr-CH"/>
              </w:rPr>
            </w:pPr>
            <w:r w:rsidRPr="009F6195">
              <w:rPr>
                <w:rFonts w:ascii="Verdana" w:hAnsi="Verdana" w:cs="Arial"/>
                <w:sz w:val="20"/>
                <w:szCs w:val="20"/>
                <w:lang w:val="fr-CH" w:eastAsia="de-DE"/>
              </w:rPr>
              <w:t>Ils procèdent à une évaluation de la condition corporelle à l</w:t>
            </w:r>
            <w:r w:rsidR="009F6195">
              <w:rPr>
                <w:rFonts w:ascii="Verdana" w:hAnsi="Verdana" w:cs="Arial"/>
                <w:sz w:val="20"/>
                <w:szCs w:val="20"/>
                <w:lang w:val="fr-CH" w:eastAsia="de-DE"/>
              </w:rPr>
              <w:t>’</w:t>
            </w:r>
            <w:r w:rsidRPr="009F6195">
              <w:rPr>
                <w:rFonts w:ascii="Verdana" w:hAnsi="Verdana" w:cs="Arial"/>
                <w:sz w:val="20"/>
                <w:szCs w:val="20"/>
                <w:lang w:val="fr-CH" w:eastAsia="de-DE"/>
              </w:rPr>
              <w:t>aide de la méthode de notation de l</w:t>
            </w:r>
            <w:r w:rsidR="009F6195">
              <w:rPr>
                <w:rFonts w:ascii="Verdana" w:hAnsi="Verdana" w:cs="Arial"/>
                <w:sz w:val="20"/>
                <w:szCs w:val="20"/>
                <w:lang w:val="fr-CH" w:eastAsia="de-DE"/>
              </w:rPr>
              <w:t>’</w:t>
            </w:r>
            <w:r w:rsidRPr="009F6195">
              <w:rPr>
                <w:rFonts w:ascii="Verdana" w:hAnsi="Verdana" w:cs="Arial"/>
                <w:sz w:val="20"/>
                <w:szCs w:val="20"/>
                <w:lang w:val="fr-CH" w:eastAsia="de-DE"/>
              </w:rPr>
              <w:t>état corporel BCS (Body Condition Scoring) et en déduisent des conclusions pour l</w:t>
            </w:r>
            <w:r w:rsidR="009F6195">
              <w:rPr>
                <w:rFonts w:ascii="Verdana" w:hAnsi="Verdana" w:cs="Arial"/>
                <w:sz w:val="20"/>
                <w:szCs w:val="20"/>
                <w:lang w:val="fr-CH" w:eastAsia="de-DE"/>
              </w:rPr>
              <w:t>’</w:t>
            </w:r>
            <w:r w:rsidRPr="009F6195">
              <w:rPr>
                <w:rFonts w:ascii="Verdana" w:hAnsi="Verdana" w:cs="Arial"/>
                <w:sz w:val="20"/>
                <w:szCs w:val="20"/>
                <w:lang w:val="fr-CH" w:eastAsia="de-DE"/>
              </w:rPr>
              <w:t>élevage et l</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alimentation. (C4) </w:t>
            </w:r>
          </w:p>
        </w:tc>
        <w:tc>
          <w:tcPr>
            <w:tcW w:w="1984" w:type="dxa"/>
            <w:gridSpan w:val="2"/>
            <w:shd w:val="clear" w:color="auto" w:fill="FFFFFF" w:themeFill="background1"/>
          </w:tcPr>
          <w:p w14:paraId="5117A141"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C74E0C" w:rsidRPr="009F6195" w14:paraId="3E71541F" w14:textId="77777777" w:rsidTr="00384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09C590B4" w14:textId="77777777" w:rsidR="00C74E0C" w:rsidRPr="009F6195" w:rsidRDefault="00C74E0C" w:rsidP="00542F43">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i2.4c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4037D04" w14:textId="7D477BF8" w:rsidR="00C74E0C" w:rsidRPr="009F6195" w:rsidRDefault="00397667" w:rsidP="00542F43">
            <w:pPr>
              <w:spacing w:after="160"/>
              <w:rPr>
                <w:rFonts w:ascii="Verdana" w:hAnsi="Verdana" w:cstheme="minorHAnsi"/>
                <w:sz w:val="20"/>
                <w:szCs w:val="20"/>
                <w:lang w:val="fr-CH"/>
              </w:rPr>
            </w:pPr>
            <w:r w:rsidRPr="009F6195">
              <w:rPr>
                <w:rFonts w:ascii="Verdana" w:hAnsi="Verdana" w:cs="Arial"/>
                <w:sz w:val="20"/>
                <w:szCs w:val="20"/>
                <w:lang w:val="fr-CH" w:eastAsia="de-DE"/>
              </w:rPr>
              <w:t>Ils évaluent différents aliments du point de vue de la durabilité (p. ex. besoin en énergie pour la production de fourrage) ainsi que les effets sur la santé des animaux (p. ex. charge hépatique due à un excédent de protéines). (C3)</w:t>
            </w:r>
          </w:p>
        </w:tc>
        <w:tc>
          <w:tcPr>
            <w:tcW w:w="1984" w:type="dxa"/>
            <w:gridSpan w:val="2"/>
            <w:shd w:val="clear" w:color="auto" w:fill="FFFFFF" w:themeFill="background1"/>
          </w:tcPr>
          <w:p w14:paraId="24DFF2C6"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597AC9" w:rsidRPr="009F6195" w14:paraId="6DEBBAB6" w14:textId="77777777" w:rsidTr="00384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3"/>
            <w:tcBorders>
              <w:top w:val="single" w:sz="4" w:space="0" w:color="auto"/>
              <w:left w:val="single" w:sz="4" w:space="0" w:color="auto"/>
              <w:bottom w:val="single" w:sz="4" w:space="0" w:color="auto"/>
              <w:right w:val="single" w:sz="4" w:space="0" w:color="auto"/>
            </w:tcBorders>
            <w:shd w:val="clear" w:color="000000" w:fill="FFFFFF"/>
          </w:tcPr>
          <w:p w14:paraId="6CB91FA0" w14:textId="609A886C" w:rsidR="00597AC9" w:rsidRPr="009F6195" w:rsidRDefault="00597AC9"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i3.3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4FF1D1C" w14:textId="4D0D885B" w:rsidR="00597AC9" w:rsidRPr="009F6195" w:rsidRDefault="00397667" w:rsidP="00542F43">
            <w:pPr>
              <w:spacing w:after="160"/>
              <w:rPr>
                <w:rFonts w:ascii="Verdana" w:hAnsi="Verdana" w:cs="Arial"/>
                <w:sz w:val="20"/>
                <w:szCs w:val="20"/>
                <w:lang w:val="fr-CH"/>
              </w:rPr>
            </w:pPr>
            <w:r w:rsidRPr="009F6195">
              <w:rPr>
                <w:rFonts w:ascii="Verdana" w:hAnsi="Verdana" w:cs="Arial"/>
                <w:sz w:val="20"/>
                <w:szCs w:val="20"/>
                <w:lang w:val="fr-CH"/>
              </w:rPr>
              <w:t>Ils interprètent un contrôle laitier (p. ex. rapport matière grasse/protéines, taux d</w:t>
            </w:r>
            <w:r w:rsidR="009F6195">
              <w:rPr>
                <w:rFonts w:ascii="Verdana" w:hAnsi="Verdana" w:cs="Arial"/>
                <w:sz w:val="20"/>
                <w:szCs w:val="20"/>
                <w:lang w:val="fr-CH"/>
              </w:rPr>
              <w:t>’</w:t>
            </w:r>
            <w:r w:rsidRPr="009F6195">
              <w:rPr>
                <w:rFonts w:ascii="Verdana" w:hAnsi="Verdana" w:cs="Arial"/>
                <w:sz w:val="20"/>
                <w:szCs w:val="20"/>
                <w:lang w:val="fr-CH"/>
              </w:rPr>
              <w:t>urée, cellules). (C4)</w:t>
            </w:r>
          </w:p>
        </w:tc>
        <w:tc>
          <w:tcPr>
            <w:tcW w:w="1984" w:type="dxa"/>
            <w:gridSpan w:val="2"/>
            <w:shd w:val="clear" w:color="auto" w:fill="FFFFFF" w:themeFill="background1"/>
          </w:tcPr>
          <w:p w14:paraId="1A0C88E0" w14:textId="77777777" w:rsidR="00597AC9" w:rsidRPr="009F6195" w:rsidRDefault="00597AC9" w:rsidP="00542F43">
            <w:pPr>
              <w:pStyle w:val="Listenabsatz"/>
              <w:spacing w:before="60" w:after="60"/>
              <w:ind w:left="0"/>
              <w:rPr>
                <w:rFonts w:ascii="Verdana" w:hAnsi="Verdana" w:cs="Arial"/>
                <w:sz w:val="20"/>
                <w:szCs w:val="20"/>
                <w:lang w:val="fr-CH" w:eastAsia="de-DE"/>
              </w:rPr>
            </w:pPr>
          </w:p>
        </w:tc>
      </w:tr>
      <w:tr w:rsidR="00C74E0C" w:rsidRPr="009F6195" w14:paraId="1427097E"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6"/>
            <w:tcBorders>
              <w:top w:val="single" w:sz="4" w:space="0" w:color="auto"/>
              <w:left w:val="single" w:sz="4" w:space="0" w:color="auto"/>
              <w:bottom w:val="single" w:sz="4" w:space="0" w:color="auto"/>
            </w:tcBorders>
            <w:shd w:val="clear" w:color="auto" w:fill="F7CAAC" w:themeFill="accent2" w:themeFillTint="66"/>
          </w:tcPr>
          <w:p w14:paraId="1CB4F9F6" w14:textId="5D1E2413" w:rsidR="00C74E0C" w:rsidRPr="005A491B" w:rsidRDefault="00883A9B" w:rsidP="00883A9B">
            <w:pPr>
              <w:pStyle w:val="Listenabsatz"/>
              <w:spacing w:before="60" w:after="60"/>
              <w:ind w:left="0"/>
              <w:rPr>
                <w:rFonts w:ascii="Verdana" w:hAnsi="Verdana" w:cs="Arial"/>
                <w:b/>
                <w:bCs/>
                <w:sz w:val="20"/>
                <w:szCs w:val="20"/>
                <w:lang w:val="fr-CH"/>
              </w:rPr>
            </w:pPr>
            <w:bookmarkStart w:id="66" w:name="_Hlk202358171"/>
            <w:r w:rsidRPr="009F6195">
              <w:rPr>
                <w:rFonts w:ascii="Verdana" w:hAnsi="Verdana" w:cs="Arial"/>
                <w:b/>
                <w:bCs/>
                <w:sz w:val="20"/>
                <w:szCs w:val="20"/>
                <w:lang w:val="fr-CH"/>
              </w:rPr>
              <w:t>Remarques générales</w:t>
            </w:r>
          </w:p>
          <w:p w14:paraId="65E61DE5" w14:textId="7EDD494D" w:rsidR="00C74E0C" w:rsidRPr="005A491B" w:rsidRDefault="00883A9B" w:rsidP="00883A9B">
            <w:pPr>
              <w:pStyle w:val="Listenabsatz"/>
              <w:spacing w:before="60" w:after="60"/>
              <w:ind w:left="0"/>
              <w:rPr>
                <w:rFonts w:ascii="Verdana" w:hAnsi="Verdana" w:cs="Arial"/>
                <w:color w:val="F7CAAC" w:themeColor="accent2" w:themeTint="66"/>
                <w:sz w:val="20"/>
                <w:szCs w:val="20"/>
                <w:lang w:val="fr-CH" w:eastAsia="de-DE"/>
              </w:rPr>
            </w:pPr>
            <w:r w:rsidRPr="009F6195">
              <w:rPr>
                <w:rFonts w:ascii="Verdana" w:hAnsi="Verdana" w:cs="Arial"/>
                <w:sz w:val="20"/>
                <w:szCs w:val="20"/>
                <w:lang w:val="fr-CH" w:eastAsia="de-DE"/>
              </w:rPr>
              <w:t>y c. partie pratique à l</w:t>
            </w:r>
            <w:r w:rsidR="009F6195">
              <w:rPr>
                <w:rFonts w:ascii="Verdana" w:hAnsi="Verdana" w:cs="Arial"/>
                <w:sz w:val="20"/>
                <w:szCs w:val="20"/>
                <w:lang w:val="fr-CH" w:eastAsia="de-DE"/>
              </w:rPr>
              <w:t>’</w:t>
            </w:r>
            <w:r w:rsidRPr="009F6195">
              <w:rPr>
                <w:rFonts w:ascii="Verdana" w:hAnsi="Verdana" w:cs="Arial"/>
                <w:sz w:val="20"/>
                <w:szCs w:val="20"/>
                <w:lang w:val="fr-CH" w:eastAsia="de-DE"/>
              </w:rPr>
              <w:t>étable</w:t>
            </w:r>
          </w:p>
          <w:p w14:paraId="4815B7A0" w14:textId="0A4AD572" w:rsidR="00C74E0C" w:rsidRPr="005A491B" w:rsidRDefault="00883A9B" w:rsidP="00883A9B">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comprend tous les types de bovins (veaux d</w:t>
            </w:r>
            <w:r w:rsidR="009F6195">
              <w:rPr>
                <w:rFonts w:ascii="Verdana" w:hAnsi="Verdana" w:cs="Arial"/>
                <w:sz w:val="20"/>
                <w:szCs w:val="20"/>
                <w:lang w:val="fr-CH" w:eastAsia="de-DE"/>
              </w:rPr>
              <w:t>’</w:t>
            </w:r>
            <w:r w:rsidRPr="009F6195">
              <w:rPr>
                <w:rFonts w:ascii="Verdana" w:hAnsi="Verdana" w:cs="Arial"/>
                <w:sz w:val="20"/>
                <w:szCs w:val="20"/>
                <w:lang w:val="fr-CH" w:eastAsia="de-DE"/>
              </w:rPr>
              <w:t>engrais, veaux de boucherie, taureaux à l</w:t>
            </w:r>
            <w:r w:rsidR="009F6195">
              <w:rPr>
                <w:rFonts w:ascii="Verdana" w:hAnsi="Verdana" w:cs="Arial"/>
                <w:sz w:val="20"/>
                <w:szCs w:val="20"/>
                <w:lang w:val="fr-CH" w:eastAsia="de-DE"/>
              </w:rPr>
              <w:t>’</w:t>
            </w:r>
            <w:r w:rsidRPr="009F6195">
              <w:rPr>
                <w:rFonts w:ascii="Verdana" w:hAnsi="Verdana" w:cs="Arial"/>
                <w:sz w:val="20"/>
                <w:szCs w:val="20"/>
                <w:lang w:val="fr-CH" w:eastAsia="de-DE"/>
              </w:rPr>
              <w:t>engrais, vaches laitière</w:t>
            </w:r>
            <w:r w:rsidR="004973B3">
              <w:rPr>
                <w:rFonts w:ascii="Verdana" w:hAnsi="Verdana" w:cs="Arial"/>
                <w:sz w:val="20"/>
                <w:szCs w:val="20"/>
                <w:lang w:val="fr-CH" w:eastAsia="de-DE"/>
              </w:rPr>
              <w:t>s</w:t>
            </w:r>
            <w:r w:rsidRPr="009F6195">
              <w:rPr>
                <w:rFonts w:ascii="Verdana" w:hAnsi="Verdana" w:cs="Arial"/>
                <w:sz w:val="20"/>
                <w:szCs w:val="20"/>
                <w:lang w:val="fr-CH" w:eastAsia="de-DE"/>
              </w:rPr>
              <w:t xml:space="preserve"> et allaitante</w:t>
            </w:r>
            <w:r w:rsidR="004973B3">
              <w:rPr>
                <w:rFonts w:ascii="Verdana" w:hAnsi="Verdana" w:cs="Arial"/>
                <w:sz w:val="20"/>
                <w:szCs w:val="20"/>
                <w:lang w:val="fr-CH" w:eastAsia="de-DE"/>
              </w:rPr>
              <w:t>s</w:t>
            </w:r>
            <w:r w:rsidRPr="009F6195">
              <w:rPr>
                <w:rFonts w:ascii="Verdana" w:hAnsi="Verdana" w:cs="Arial"/>
                <w:sz w:val="20"/>
                <w:szCs w:val="20"/>
                <w:lang w:val="fr-CH" w:eastAsia="de-DE"/>
              </w:rPr>
              <w:t>, veaux d</w:t>
            </w:r>
            <w:r w:rsidR="009F6195">
              <w:rPr>
                <w:rFonts w:ascii="Verdana" w:hAnsi="Verdana" w:cs="Arial"/>
                <w:sz w:val="20"/>
                <w:szCs w:val="20"/>
                <w:lang w:val="fr-CH" w:eastAsia="de-DE"/>
              </w:rPr>
              <w:t>’</w:t>
            </w:r>
            <w:r w:rsidRPr="009F6195">
              <w:rPr>
                <w:rFonts w:ascii="Verdana" w:hAnsi="Verdana" w:cs="Arial"/>
                <w:sz w:val="20"/>
                <w:szCs w:val="20"/>
                <w:lang w:val="fr-CH" w:eastAsia="de-DE"/>
              </w:rPr>
              <w:t>élevage)</w:t>
            </w:r>
          </w:p>
          <w:p w14:paraId="1BF4A9E9" w14:textId="1E0694C6" w:rsidR="00C74E0C" w:rsidRPr="005A491B" w:rsidRDefault="00883A9B" w:rsidP="00883A9B">
            <w:pPr>
              <w:pStyle w:val="Listenabsatz"/>
              <w:spacing w:before="60" w:after="60"/>
              <w:ind w:left="0"/>
              <w:rPr>
                <w:rFonts w:ascii="Verdana" w:hAnsi="Verdana" w:cs="Arial"/>
                <w:color w:val="F7CAAC" w:themeColor="accent2" w:themeTint="66"/>
                <w:sz w:val="20"/>
                <w:szCs w:val="20"/>
                <w:lang w:val="fr-CH" w:eastAsia="de-DE"/>
              </w:rPr>
            </w:pPr>
            <w:r w:rsidRPr="009F6195">
              <w:rPr>
                <w:rFonts w:ascii="Verdana" w:hAnsi="Verdana" w:cs="Arial"/>
                <w:sz w:val="20"/>
                <w:szCs w:val="20"/>
                <w:lang w:val="fr-CH" w:eastAsia="de-DE"/>
              </w:rPr>
              <w:t>Délimitation thématique avec l</w:t>
            </w:r>
            <w:r w:rsidR="009F6195">
              <w:rPr>
                <w:rFonts w:ascii="Verdana" w:hAnsi="Verdana" w:cs="Arial"/>
                <w:sz w:val="20"/>
                <w:szCs w:val="20"/>
                <w:lang w:val="fr-CH" w:eastAsia="de-DE"/>
              </w:rPr>
              <w:t>’</w:t>
            </w:r>
            <w:r w:rsidRPr="009F6195">
              <w:rPr>
                <w:rFonts w:ascii="Verdana" w:hAnsi="Verdana" w:cs="Arial"/>
                <w:sz w:val="20"/>
                <w:szCs w:val="20"/>
                <w:lang w:val="fr-CH" w:eastAsia="de-DE"/>
              </w:rPr>
              <w:t>unité de formation Santé animale 3.1.x</w:t>
            </w:r>
            <w:bookmarkEnd w:id="66"/>
          </w:p>
        </w:tc>
      </w:tr>
    </w:tbl>
    <w:p w14:paraId="38A3E2F1" w14:textId="744343FB" w:rsidR="00040CEF" w:rsidRPr="009F6195" w:rsidRDefault="00040CEF" w:rsidP="00542F43">
      <w:pPr>
        <w:spacing w:line="240" w:lineRule="auto"/>
        <w:rPr>
          <w:lang w:val="fr-CH"/>
        </w:rPr>
      </w:pPr>
    </w:p>
    <w:p w14:paraId="5393DF1B" w14:textId="77777777" w:rsidR="00040CEF" w:rsidRPr="009F6195" w:rsidRDefault="00040CEF" w:rsidP="00542F43">
      <w:pPr>
        <w:spacing w:line="240" w:lineRule="auto"/>
        <w:rPr>
          <w:lang w:val="fr-CH"/>
        </w:rPr>
      </w:pPr>
      <w:r w:rsidRPr="009F6195">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387"/>
        <w:gridCol w:w="1417"/>
        <w:gridCol w:w="567"/>
      </w:tblGrid>
      <w:tr w:rsidR="00CE3E97" w:rsidRPr="009F6195" w14:paraId="449F5B0E" w14:textId="77777777" w:rsidTr="00883A9B">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C7434CF" w14:textId="7C6EAD79" w:rsidR="00CE3E97" w:rsidRPr="005A491B" w:rsidRDefault="00883A9B" w:rsidP="00542F43">
            <w:pPr>
              <w:rPr>
                <w:rFonts w:ascii="Verdana" w:hAnsi="Verdana" w:cstheme="minorHAnsi"/>
                <w:b/>
                <w:bCs/>
                <w:color w:val="FFFFFF" w:themeColor="background1"/>
                <w:sz w:val="20"/>
                <w:szCs w:val="20"/>
                <w:lang w:val="fr-CH"/>
              </w:rPr>
            </w:pPr>
            <w:bookmarkStart w:id="67" w:name="_Hlk178751158"/>
            <w:bookmarkStart w:id="68" w:name="_Hlk178751425"/>
            <w:r w:rsidRPr="009F6195">
              <w:rPr>
                <w:rFonts w:ascii="Verdana" w:hAnsi="Verdana" w:cstheme="minorHAnsi"/>
                <w:b/>
                <w:bCs/>
                <w:color w:val="FFFFFF" w:themeColor="background1"/>
                <w:sz w:val="20"/>
                <w:szCs w:val="20"/>
                <w:lang w:val="fr-CH"/>
              </w:rPr>
              <w:lastRenderedPageBreak/>
              <w:t>Unité de formation</w:t>
            </w:r>
          </w:p>
        </w:tc>
        <w:tc>
          <w:tcPr>
            <w:tcW w:w="538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11ABED9" w14:textId="0F2FCFAD" w:rsidR="00CE3E97" w:rsidRPr="005A491B" w:rsidRDefault="00883A9B"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Appliquer les dispositions légales relatives au trafic d</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animaux</w:t>
            </w:r>
          </w:p>
        </w:tc>
        <w:tc>
          <w:tcPr>
            <w:tcW w:w="141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A182F8B" w14:textId="60D2DF91" w:rsidR="00CE3E97" w:rsidRPr="005A491B" w:rsidRDefault="00883A9B"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CE4E7DA" w14:textId="67176205" w:rsidR="00CE3E97" w:rsidRPr="009F6195" w:rsidRDefault="00CE3E97"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6</w:t>
            </w:r>
          </w:p>
        </w:tc>
      </w:tr>
      <w:bookmarkEnd w:id="67"/>
      <w:tr w:rsidR="00CE3E97" w:rsidRPr="009F6195" w14:paraId="64C4BB00" w14:textId="77777777" w:rsidTr="00D35909">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5B5C91" w14:textId="0E493A44" w:rsidR="00397667" w:rsidRPr="009F6195" w:rsidRDefault="00CE3E97" w:rsidP="00397667">
            <w:pPr>
              <w:spacing w:after="120"/>
              <w:rPr>
                <w:rFonts w:ascii="Verdana" w:hAnsi="Verdana" w:cs="Arial"/>
                <w:b/>
                <w:bCs/>
                <w:sz w:val="20"/>
                <w:szCs w:val="20"/>
                <w:lang w:val="fr-CH"/>
              </w:rPr>
            </w:pPr>
            <w:r w:rsidRPr="009F6195">
              <w:rPr>
                <w:rFonts w:ascii="Verdana" w:eastAsia="Times New Roman" w:hAnsi="Verdana" w:cs="Times New Roman"/>
                <w:b/>
                <w:bCs/>
                <w:sz w:val="20"/>
                <w:szCs w:val="20"/>
                <w:lang w:val="fr-CH" w:eastAsia="de-CH"/>
              </w:rPr>
              <w:t xml:space="preserve">i1 </w:t>
            </w:r>
            <w:r w:rsidR="00397667" w:rsidRPr="009F6195">
              <w:rPr>
                <w:rFonts w:ascii="Verdana" w:hAnsi="Verdana" w:cs="Arial"/>
                <w:b/>
                <w:bCs/>
                <w:sz w:val="20"/>
                <w:szCs w:val="20"/>
                <w:lang w:val="fr-CH"/>
              </w:rPr>
              <w:t>Mettre les bovins à l</w:t>
            </w:r>
            <w:r w:rsidR="009F6195">
              <w:rPr>
                <w:rFonts w:ascii="Verdana" w:hAnsi="Verdana" w:cs="Arial"/>
                <w:b/>
                <w:bCs/>
                <w:sz w:val="20"/>
                <w:szCs w:val="20"/>
                <w:lang w:val="fr-CH"/>
              </w:rPr>
              <w:t>’</w:t>
            </w:r>
            <w:r w:rsidR="00397667" w:rsidRPr="009F6195">
              <w:rPr>
                <w:rFonts w:ascii="Verdana" w:hAnsi="Verdana" w:cs="Arial"/>
                <w:b/>
                <w:bCs/>
                <w:sz w:val="20"/>
                <w:szCs w:val="20"/>
                <w:lang w:val="fr-CH"/>
              </w:rPr>
              <w:t>étable, les détenir et en prendre soin</w:t>
            </w:r>
          </w:p>
          <w:p w14:paraId="32FAD150" w14:textId="215E0643" w:rsidR="00397667" w:rsidRPr="009F6195" w:rsidRDefault="00397667" w:rsidP="00397667">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mettent les bovins à l</w:t>
            </w:r>
            <w:r w:rsidR="009F6195">
              <w:rPr>
                <w:rFonts w:ascii="Verdana" w:hAnsi="Verdana" w:cs="Arial"/>
                <w:i/>
                <w:sz w:val="20"/>
                <w:szCs w:val="20"/>
                <w:lang w:val="fr-CH"/>
              </w:rPr>
              <w:t>’</w:t>
            </w:r>
            <w:r w:rsidRPr="009F6195">
              <w:rPr>
                <w:rFonts w:ascii="Verdana" w:hAnsi="Verdana" w:cs="Arial"/>
                <w:i/>
                <w:sz w:val="20"/>
                <w:szCs w:val="20"/>
                <w:lang w:val="fr-CH"/>
              </w:rPr>
              <w:t>étable de manière adaptée à l</w:t>
            </w:r>
            <w:r w:rsidR="009F6195">
              <w:rPr>
                <w:rFonts w:ascii="Verdana" w:hAnsi="Verdana" w:cs="Arial"/>
                <w:i/>
                <w:sz w:val="20"/>
                <w:szCs w:val="20"/>
                <w:lang w:val="fr-CH"/>
              </w:rPr>
              <w:t>’</w:t>
            </w:r>
            <w:r w:rsidRPr="009F6195">
              <w:rPr>
                <w:rFonts w:ascii="Verdana" w:hAnsi="Verdana" w:cs="Arial"/>
                <w:i/>
                <w:sz w:val="20"/>
                <w:szCs w:val="20"/>
                <w:lang w:val="fr-CH"/>
              </w:rPr>
              <w:t>espèce et s</w:t>
            </w:r>
            <w:r w:rsidR="009F6195">
              <w:rPr>
                <w:rFonts w:ascii="Verdana" w:hAnsi="Verdana" w:cs="Arial"/>
                <w:i/>
                <w:sz w:val="20"/>
                <w:szCs w:val="20"/>
                <w:lang w:val="fr-CH"/>
              </w:rPr>
              <w:t>’</w:t>
            </w:r>
            <w:r w:rsidRPr="009F6195">
              <w:rPr>
                <w:rFonts w:ascii="Verdana" w:hAnsi="Verdana" w:cs="Arial"/>
                <w:i/>
                <w:sz w:val="20"/>
                <w:szCs w:val="20"/>
                <w:lang w:val="fr-CH"/>
              </w:rPr>
              <w:t>occupent d</w:t>
            </w:r>
            <w:r w:rsidR="009F6195">
              <w:rPr>
                <w:rFonts w:ascii="Verdana" w:hAnsi="Verdana" w:cs="Arial"/>
                <w:i/>
                <w:sz w:val="20"/>
                <w:szCs w:val="20"/>
                <w:lang w:val="fr-CH"/>
              </w:rPr>
              <w:t>’</w:t>
            </w:r>
            <w:r w:rsidRPr="009F6195">
              <w:rPr>
                <w:rFonts w:ascii="Verdana" w:hAnsi="Verdana" w:cs="Arial"/>
                <w:i/>
                <w:sz w:val="20"/>
                <w:szCs w:val="20"/>
                <w:lang w:val="fr-CH"/>
              </w:rPr>
              <w:t>eux en respectant leurs besoins naturels. Ils sont conscients qu</w:t>
            </w:r>
            <w:r w:rsidR="009F6195">
              <w:rPr>
                <w:rFonts w:ascii="Verdana" w:hAnsi="Verdana" w:cs="Arial"/>
                <w:i/>
                <w:sz w:val="20"/>
                <w:szCs w:val="20"/>
                <w:lang w:val="fr-CH"/>
              </w:rPr>
              <w:t>’</w:t>
            </w:r>
            <w:r w:rsidRPr="009F6195">
              <w:rPr>
                <w:rFonts w:ascii="Verdana" w:hAnsi="Verdana" w:cs="Arial"/>
                <w:i/>
                <w:sz w:val="20"/>
                <w:szCs w:val="20"/>
                <w:lang w:val="fr-CH"/>
              </w:rPr>
              <w:t>ils favorisent la santé et la résistance des animaux grâce à un système de stabulation et de détention approprié. Ils favorisent la relation homme-animal par une approche calme, déterminée, respectueuse et adaptée à l</w:t>
            </w:r>
            <w:r w:rsidR="009F6195">
              <w:rPr>
                <w:rFonts w:ascii="Verdana" w:hAnsi="Verdana" w:cs="Arial"/>
                <w:i/>
                <w:sz w:val="20"/>
                <w:szCs w:val="20"/>
                <w:lang w:val="fr-CH"/>
              </w:rPr>
              <w:t>’</w:t>
            </w:r>
            <w:r w:rsidRPr="009F6195">
              <w:rPr>
                <w:rFonts w:ascii="Verdana" w:hAnsi="Verdana" w:cs="Arial"/>
                <w:i/>
                <w:sz w:val="20"/>
                <w:szCs w:val="20"/>
                <w:lang w:val="fr-CH"/>
              </w:rPr>
              <w:t xml:space="preserve">espèce. Grâce à une bonne observation, ils reconnaissent à temps les comportements problématiques. </w:t>
            </w:r>
          </w:p>
          <w:p w14:paraId="136D578F" w14:textId="444D318A" w:rsidR="00CE3E97" w:rsidRPr="009F6195" w:rsidRDefault="00397667" w:rsidP="00397667">
            <w:pPr>
              <w:spacing w:after="120"/>
              <w:rPr>
                <w:rFonts w:ascii="Verdana" w:hAnsi="Verdana" w:cstheme="minorHAnsi"/>
                <w:color w:val="FFFFFF" w:themeColor="background1"/>
                <w:sz w:val="20"/>
                <w:szCs w:val="20"/>
                <w:lang w:val="fr-CH"/>
              </w:rPr>
            </w:pPr>
            <w:r w:rsidRPr="009F6195">
              <w:rPr>
                <w:rFonts w:ascii="Verdana" w:hAnsi="Verdana" w:cs="Arial"/>
                <w:sz w:val="20"/>
                <w:szCs w:val="20"/>
                <w:lang w:val="fr-CH"/>
              </w:rPr>
              <w:t>Les agriculteurs orientation production bovine contrôlent l</w:t>
            </w:r>
            <w:r w:rsidR="009F6195">
              <w:rPr>
                <w:rFonts w:ascii="Verdana" w:hAnsi="Verdana" w:cs="Arial"/>
                <w:sz w:val="20"/>
                <w:szCs w:val="20"/>
                <w:lang w:val="fr-CH"/>
              </w:rPr>
              <w:t>’</w:t>
            </w:r>
            <w:r w:rsidRPr="009F6195">
              <w:rPr>
                <w:rFonts w:ascii="Verdana" w:hAnsi="Verdana" w:cs="Arial"/>
                <w:sz w:val="20"/>
                <w:szCs w:val="20"/>
                <w:lang w:val="fr-CH"/>
              </w:rPr>
              <w:t>étable des bovins et la paillent en fonction des besoins des animaux avant de rentrer les bovins. Lors d</w:t>
            </w:r>
            <w:r w:rsidR="009F6195">
              <w:rPr>
                <w:rFonts w:ascii="Verdana" w:hAnsi="Verdana" w:cs="Arial"/>
                <w:sz w:val="20"/>
                <w:szCs w:val="20"/>
                <w:lang w:val="fr-CH"/>
              </w:rPr>
              <w:t>’</w:t>
            </w:r>
            <w:r w:rsidRPr="009F6195">
              <w:rPr>
                <w:rFonts w:ascii="Verdana" w:hAnsi="Verdana" w:cs="Arial"/>
                <w:sz w:val="20"/>
                <w:szCs w:val="20"/>
                <w:lang w:val="fr-CH"/>
              </w:rPr>
              <w:t>un changement d</w:t>
            </w:r>
            <w:r w:rsidR="009F6195">
              <w:rPr>
                <w:rFonts w:ascii="Verdana" w:hAnsi="Verdana" w:cs="Arial"/>
                <w:sz w:val="20"/>
                <w:szCs w:val="20"/>
                <w:lang w:val="fr-CH"/>
              </w:rPr>
              <w:t>’</w:t>
            </w:r>
            <w:r w:rsidRPr="009F6195">
              <w:rPr>
                <w:rFonts w:ascii="Verdana" w:hAnsi="Verdana" w:cs="Arial"/>
                <w:sz w:val="20"/>
                <w:szCs w:val="20"/>
                <w:lang w:val="fr-CH"/>
              </w:rPr>
              <w:t>exploitation, ils effectuent un contrôle visuel et auditif de l</w:t>
            </w:r>
            <w:r w:rsidR="009F6195">
              <w:rPr>
                <w:rFonts w:ascii="Verdana" w:hAnsi="Verdana" w:cs="Arial"/>
                <w:sz w:val="20"/>
                <w:szCs w:val="20"/>
                <w:lang w:val="fr-CH"/>
              </w:rPr>
              <w:t>’</w:t>
            </w:r>
            <w:r w:rsidRPr="009F6195">
              <w:rPr>
                <w:rFonts w:ascii="Verdana" w:hAnsi="Verdana" w:cs="Arial"/>
                <w:sz w:val="20"/>
                <w:szCs w:val="20"/>
                <w:lang w:val="fr-CH"/>
              </w:rPr>
              <w:t>état de santé des bovins.  Ils documentent la mise à l</w:t>
            </w:r>
            <w:r w:rsidR="009F6195">
              <w:rPr>
                <w:rFonts w:ascii="Verdana" w:hAnsi="Verdana" w:cs="Arial"/>
                <w:sz w:val="20"/>
                <w:szCs w:val="20"/>
                <w:lang w:val="fr-CH"/>
              </w:rPr>
              <w:t>’</w:t>
            </w:r>
            <w:r w:rsidRPr="009F6195">
              <w:rPr>
                <w:rFonts w:ascii="Verdana" w:hAnsi="Verdana" w:cs="Arial"/>
                <w:sz w:val="20"/>
                <w:szCs w:val="20"/>
                <w:lang w:val="fr-CH"/>
              </w:rPr>
              <w:t>étable (transfert, etc.) et annoncent les animaux à la banque de données sur le trafic des animaux (BDTA) ainsi que dans les systèmes de l</w:t>
            </w:r>
            <w:r w:rsidR="009F6195">
              <w:rPr>
                <w:rFonts w:ascii="Verdana" w:hAnsi="Verdana" w:cs="Arial"/>
                <w:sz w:val="20"/>
                <w:szCs w:val="20"/>
                <w:lang w:val="fr-CH"/>
              </w:rPr>
              <w:t>’</w:t>
            </w:r>
            <w:r w:rsidRPr="009F6195">
              <w:rPr>
                <w:rFonts w:ascii="Verdana" w:hAnsi="Verdana" w:cs="Arial"/>
                <w:sz w:val="20"/>
                <w:szCs w:val="20"/>
                <w:lang w:val="fr-CH"/>
              </w:rPr>
              <w:t>exploitation (p. ex. DAL, DAC, robots de traite). Ils établissent une relation harmonieuse entre l</w:t>
            </w:r>
            <w:r w:rsidR="009F6195">
              <w:rPr>
                <w:rFonts w:ascii="Verdana" w:hAnsi="Verdana" w:cs="Arial"/>
                <w:sz w:val="20"/>
                <w:szCs w:val="20"/>
                <w:lang w:val="fr-CH"/>
              </w:rPr>
              <w:t>’</w:t>
            </w:r>
            <w:r w:rsidRPr="009F6195">
              <w:rPr>
                <w:rFonts w:ascii="Verdana" w:hAnsi="Verdana" w:cs="Arial"/>
                <w:sz w:val="20"/>
                <w:szCs w:val="20"/>
                <w:lang w:val="fr-CH"/>
              </w:rPr>
              <w:t>homme et l</w:t>
            </w:r>
            <w:r w:rsidR="009F6195">
              <w:rPr>
                <w:rFonts w:ascii="Verdana" w:hAnsi="Verdana" w:cs="Arial"/>
                <w:sz w:val="20"/>
                <w:szCs w:val="20"/>
                <w:lang w:val="fr-CH"/>
              </w:rPr>
              <w:t>’</w:t>
            </w:r>
            <w:r w:rsidRPr="009F6195">
              <w:rPr>
                <w:rFonts w:ascii="Verdana" w:hAnsi="Verdana" w:cs="Arial"/>
                <w:sz w:val="20"/>
                <w:szCs w:val="20"/>
                <w:lang w:val="fr-CH"/>
              </w:rPr>
              <w:t>animal, évaluent le bien-être des animaux en se basant sur les signaux émis par ces derniers et prennent le cas échéant les mesures qui s</w:t>
            </w:r>
            <w:r w:rsidR="009F6195">
              <w:rPr>
                <w:rFonts w:ascii="Verdana" w:hAnsi="Verdana" w:cs="Arial"/>
                <w:sz w:val="20"/>
                <w:szCs w:val="20"/>
                <w:lang w:val="fr-CH"/>
              </w:rPr>
              <w:t>’</w:t>
            </w:r>
            <w:r w:rsidRPr="009F6195">
              <w:rPr>
                <w:rFonts w:ascii="Verdana" w:hAnsi="Verdana" w:cs="Arial"/>
                <w:sz w:val="20"/>
                <w:szCs w:val="20"/>
                <w:lang w:val="fr-CH"/>
              </w:rPr>
              <w:t>imposent. Ils intègrent de nouveaux animaux dans le troupeau de bovins et transportent les bovins conformément aux prescriptions légales. Ils préparent les bovins pour l</w:t>
            </w:r>
            <w:r w:rsidR="009F6195">
              <w:rPr>
                <w:rFonts w:ascii="Verdana" w:hAnsi="Verdana" w:cs="Arial"/>
                <w:sz w:val="20"/>
                <w:szCs w:val="20"/>
                <w:lang w:val="fr-CH"/>
              </w:rPr>
              <w:t>’</w:t>
            </w:r>
            <w:r w:rsidRPr="009F6195">
              <w:rPr>
                <w:rFonts w:ascii="Verdana" w:hAnsi="Verdana" w:cs="Arial"/>
                <w:sz w:val="20"/>
                <w:szCs w:val="20"/>
                <w:lang w:val="fr-CH"/>
              </w:rPr>
              <w:t>estivage ou en vue de son élevage.</w:t>
            </w:r>
          </w:p>
        </w:tc>
      </w:tr>
      <w:tr w:rsidR="00CE3E97" w:rsidRPr="009F6195" w14:paraId="0AF202AE"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C45911" w:themeFill="accent2" w:themeFillShade="BF"/>
          </w:tcPr>
          <w:p w14:paraId="6A46D5B9" w14:textId="320124E8" w:rsidR="00CE3E97" w:rsidRPr="005A491B" w:rsidRDefault="00883A9B" w:rsidP="00883A9B">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397" w:type="dxa"/>
            <w:gridSpan w:val="2"/>
            <w:shd w:val="clear" w:color="auto" w:fill="C45911" w:themeFill="accent2" w:themeFillShade="BF"/>
          </w:tcPr>
          <w:p w14:paraId="3A821B89" w14:textId="7F8DEBFF" w:rsidR="00CE3E97" w:rsidRPr="009F6195" w:rsidRDefault="00883A9B" w:rsidP="00883A9B">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CE3E97" w:rsidRPr="005A491B">
              <w:rPr>
                <w:rFonts w:ascii="Verdana" w:hAnsi="Verdana" w:cstheme="minorHAnsi"/>
                <w:b/>
                <w:color w:val="FFFFFF" w:themeColor="background1"/>
                <w:sz w:val="20"/>
                <w:szCs w:val="20"/>
                <w:lang w:val="fr-CH"/>
              </w:rPr>
              <w:t xml:space="preserve"> </w:t>
            </w:r>
          </w:p>
        </w:tc>
        <w:tc>
          <w:tcPr>
            <w:tcW w:w="1984" w:type="dxa"/>
            <w:gridSpan w:val="2"/>
            <w:shd w:val="clear" w:color="auto" w:fill="C45911" w:themeFill="accent2" w:themeFillShade="BF"/>
          </w:tcPr>
          <w:p w14:paraId="2C671DE1" w14:textId="57597AA1" w:rsidR="00CE3E97" w:rsidRPr="005A491B" w:rsidRDefault="00883A9B" w:rsidP="00883A9B">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68"/>
      <w:tr w:rsidR="00C74E0C" w:rsidRPr="009F6195" w14:paraId="37988DF7" w14:textId="77777777" w:rsidTr="00CE3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190BD94"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i1.3a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42A2E5" w14:textId="2F88904B" w:rsidR="00C74E0C" w:rsidRPr="009F6195" w:rsidRDefault="00397667" w:rsidP="00542F43">
            <w:pPr>
              <w:rPr>
                <w:rFonts w:ascii="Verdana" w:hAnsi="Verdana" w:cs="Arial"/>
                <w:sz w:val="20"/>
                <w:szCs w:val="20"/>
                <w:lang w:val="fr-CH" w:eastAsia="de-DE"/>
              </w:rPr>
            </w:pPr>
            <w:r w:rsidRPr="009F6195">
              <w:rPr>
                <w:rFonts w:ascii="Verdana" w:hAnsi="Verdana" w:cs="Arial"/>
                <w:sz w:val="20"/>
                <w:szCs w:val="20"/>
                <w:lang w:val="fr-CH" w:eastAsia="de-DE"/>
              </w:rPr>
              <w:t>Ils expliquent à l</w:t>
            </w:r>
            <w:r w:rsidR="009F6195">
              <w:rPr>
                <w:rFonts w:ascii="Verdana" w:hAnsi="Verdana" w:cs="Arial"/>
                <w:sz w:val="20"/>
                <w:szCs w:val="20"/>
                <w:lang w:val="fr-CH" w:eastAsia="de-DE"/>
              </w:rPr>
              <w:t>’</w:t>
            </w:r>
            <w:r w:rsidRPr="009F6195">
              <w:rPr>
                <w:rFonts w:ascii="Verdana" w:hAnsi="Verdana" w:cs="Arial"/>
                <w:sz w:val="20"/>
                <w:szCs w:val="20"/>
                <w:lang w:val="fr-CH" w:eastAsia="de-DE"/>
              </w:rPr>
              <w:t>aide d</w:t>
            </w:r>
            <w:r w:rsidR="009F6195">
              <w:rPr>
                <w:rFonts w:ascii="Verdana" w:hAnsi="Verdana" w:cs="Arial"/>
                <w:sz w:val="20"/>
                <w:szCs w:val="20"/>
                <w:lang w:val="fr-CH" w:eastAsia="de-DE"/>
              </w:rPr>
              <w:t>’</w:t>
            </w:r>
            <w:r w:rsidRPr="009F6195">
              <w:rPr>
                <w:rFonts w:ascii="Verdana" w:hAnsi="Verdana" w:cs="Arial"/>
                <w:sz w:val="20"/>
                <w:szCs w:val="20"/>
                <w:lang w:val="fr-CH" w:eastAsia="de-DE"/>
              </w:rPr>
              <w:t>exemple des manières de procéder adaptées, le moment et les dispositions légales en matière de déplacement de bovins. (C2)</w:t>
            </w:r>
          </w:p>
        </w:tc>
        <w:tc>
          <w:tcPr>
            <w:tcW w:w="1984" w:type="dxa"/>
            <w:gridSpan w:val="2"/>
            <w:shd w:val="clear" w:color="auto" w:fill="FFFFFF" w:themeFill="background1"/>
          </w:tcPr>
          <w:p w14:paraId="386FE45D"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10AAC2B0" w14:textId="77777777" w:rsidTr="00CE3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28B0FD3"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0DFD558" w14:textId="175F6FB9" w:rsidR="00C74E0C"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citent la procédure d</w:t>
            </w:r>
            <w:r w:rsidR="009F6195">
              <w:rPr>
                <w:rFonts w:ascii="Verdana" w:hAnsi="Verdana" w:cs="Arial"/>
                <w:sz w:val="20"/>
                <w:szCs w:val="20"/>
                <w:lang w:val="fr-CH" w:eastAsia="de-DE"/>
              </w:rPr>
              <w:t>’</w:t>
            </w:r>
            <w:r w:rsidRPr="009F6195">
              <w:rPr>
                <w:rFonts w:ascii="Verdana" w:hAnsi="Verdana" w:cs="Arial"/>
                <w:sz w:val="20"/>
                <w:szCs w:val="20"/>
                <w:lang w:val="fr-CH" w:eastAsia="de-DE"/>
              </w:rPr>
              <w:t>annonce à la banque de données du trafic des animaux (BDTA). (C2)</w:t>
            </w:r>
          </w:p>
        </w:tc>
        <w:tc>
          <w:tcPr>
            <w:tcW w:w="1984" w:type="dxa"/>
            <w:gridSpan w:val="2"/>
            <w:shd w:val="clear" w:color="auto" w:fill="FFFFFF" w:themeFill="background1"/>
          </w:tcPr>
          <w:p w14:paraId="06088A35"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01619F7B" w14:textId="77777777" w:rsidTr="00CE3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1FB8C98"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i1.4a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2CD4A4D" w14:textId="6B449EA0" w:rsidR="00C74E0C" w:rsidRPr="009F6195" w:rsidRDefault="00397667" w:rsidP="00397667">
            <w:pPr>
              <w:spacing w:after="120"/>
              <w:rPr>
                <w:rFonts w:ascii="Verdana" w:hAnsi="Verdana" w:cs="Arial"/>
                <w:sz w:val="20"/>
                <w:szCs w:val="20"/>
                <w:lang w:val="fr-CH" w:eastAsia="de-DE"/>
              </w:rPr>
            </w:pPr>
            <w:r w:rsidRPr="009F6195">
              <w:rPr>
                <w:rFonts w:ascii="Verdana" w:hAnsi="Verdana" w:cs="Arial"/>
                <w:sz w:val="20"/>
                <w:szCs w:val="20"/>
                <w:lang w:val="fr-CH" w:eastAsia="de-DE"/>
              </w:rPr>
              <w:t>Ils expliquent les prescriptions légales lors d</w:t>
            </w:r>
            <w:r w:rsidR="009F6195">
              <w:rPr>
                <w:rFonts w:ascii="Verdana" w:hAnsi="Verdana" w:cs="Arial"/>
                <w:sz w:val="20"/>
                <w:szCs w:val="20"/>
                <w:lang w:val="fr-CH" w:eastAsia="de-DE"/>
              </w:rPr>
              <w:t>’</w:t>
            </w:r>
            <w:r w:rsidRPr="009F6195">
              <w:rPr>
                <w:rFonts w:ascii="Verdana" w:hAnsi="Verdana" w:cs="Arial"/>
                <w:sz w:val="20"/>
                <w:szCs w:val="20"/>
                <w:lang w:val="fr-CH" w:eastAsia="de-DE"/>
              </w:rPr>
              <w:t>un transfert d</w:t>
            </w:r>
            <w:r w:rsidR="009F6195">
              <w:rPr>
                <w:rFonts w:ascii="Verdana" w:hAnsi="Verdana" w:cs="Arial"/>
                <w:sz w:val="20"/>
                <w:szCs w:val="20"/>
                <w:lang w:val="fr-CH" w:eastAsia="de-DE"/>
              </w:rPr>
              <w:t>’</w:t>
            </w:r>
            <w:r w:rsidRPr="009F6195">
              <w:rPr>
                <w:rFonts w:ascii="Verdana" w:hAnsi="Verdana" w:cs="Arial"/>
                <w:sz w:val="20"/>
                <w:szCs w:val="20"/>
                <w:lang w:val="fr-CH" w:eastAsia="de-DE"/>
              </w:rPr>
              <w:t>exploitation (p. ex. garantie de bêtes portantes) (C2)</w:t>
            </w:r>
          </w:p>
        </w:tc>
        <w:tc>
          <w:tcPr>
            <w:tcW w:w="1984" w:type="dxa"/>
            <w:gridSpan w:val="2"/>
            <w:shd w:val="clear" w:color="auto" w:fill="FFFFFF" w:themeFill="background1"/>
          </w:tcPr>
          <w:p w14:paraId="48A87371"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6D9F05E7" w14:textId="77777777" w:rsidTr="00CE3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192FD49A" w14:textId="77777777" w:rsidR="00C74E0C" w:rsidRPr="009F6195" w:rsidRDefault="00C74E0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i1.9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C6C60BC" w14:textId="7673087B" w:rsidR="00C74E0C" w:rsidRPr="009F6195" w:rsidRDefault="00397667" w:rsidP="00542F43">
            <w:pPr>
              <w:spacing w:after="160"/>
              <w:rPr>
                <w:rFonts w:ascii="Verdana" w:hAnsi="Verdana" w:cs="Arial"/>
                <w:sz w:val="20"/>
                <w:szCs w:val="20"/>
                <w:lang w:val="fr-CH"/>
              </w:rPr>
            </w:pPr>
            <w:r w:rsidRPr="009F6195">
              <w:rPr>
                <w:rFonts w:ascii="Verdana" w:hAnsi="Verdana" w:cs="Arial"/>
                <w:sz w:val="20"/>
                <w:szCs w:val="20"/>
                <w:lang w:val="fr-CH" w:eastAsia="de-DE"/>
              </w:rPr>
              <w:t>Ils expliquent les prescriptions légales ainsi que les possibilités en matière de transport de bovins. (C2)</w:t>
            </w:r>
          </w:p>
        </w:tc>
        <w:tc>
          <w:tcPr>
            <w:tcW w:w="1984" w:type="dxa"/>
            <w:gridSpan w:val="2"/>
            <w:shd w:val="clear" w:color="auto" w:fill="FFFFFF" w:themeFill="background1"/>
          </w:tcPr>
          <w:p w14:paraId="34C7BCB4"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56B7EBFF"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8B257D2" w14:textId="6B0CC7C8" w:rsidR="00397667" w:rsidRPr="009F6195" w:rsidRDefault="00C74E0C" w:rsidP="00397667">
            <w:pPr>
              <w:pStyle w:val="Listenabsatz"/>
              <w:spacing w:before="60" w:after="60"/>
              <w:ind w:left="0"/>
              <w:rPr>
                <w:lang w:val="fr-CH"/>
              </w:rPr>
            </w:pPr>
            <w:r w:rsidRPr="009F6195">
              <w:rPr>
                <w:rFonts w:ascii="Verdana" w:hAnsi="Verdana" w:cs="Arial"/>
                <w:sz w:val="20"/>
                <w:szCs w:val="20"/>
                <w:lang w:val="fr-CH"/>
              </w:rPr>
              <w:t>i1.10b</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18E0B37" w14:textId="34EE6D82" w:rsidR="00C74E0C" w:rsidRPr="009F6195" w:rsidRDefault="00397667" w:rsidP="00542F43">
            <w:pPr>
              <w:spacing w:after="160"/>
              <w:rPr>
                <w:rFonts w:ascii="Verdana" w:hAnsi="Verdana" w:cs="Arial"/>
                <w:sz w:val="20"/>
                <w:szCs w:val="20"/>
                <w:lang w:val="fr-CH"/>
              </w:rPr>
            </w:pPr>
            <w:r w:rsidRPr="009F6195">
              <w:rPr>
                <w:rFonts w:ascii="Verdana" w:hAnsi="Verdana" w:cs="Arial"/>
                <w:sz w:val="20"/>
                <w:szCs w:val="20"/>
                <w:lang w:val="fr-CH" w:eastAsia="de-DE"/>
              </w:rPr>
              <w:t>Ils décrivent les avantages et les inconvénients de l</w:t>
            </w:r>
            <w:r w:rsidR="009F6195">
              <w:rPr>
                <w:rFonts w:ascii="Verdana" w:hAnsi="Verdana" w:cs="Arial"/>
                <w:sz w:val="20"/>
                <w:szCs w:val="20"/>
                <w:lang w:val="fr-CH" w:eastAsia="de-DE"/>
              </w:rPr>
              <w:t>’</w:t>
            </w:r>
            <w:r w:rsidRPr="009F6195">
              <w:rPr>
                <w:rFonts w:ascii="Verdana" w:hAnsi="Verdana" w:cs="Arial"/>
                <w:sz w:val="20"/>
                <w:szCs w:val="20"/>
                <w:lang w:val="fr-CH" w:eastAsia="de-DE"/>
              </w:rPr>
              <w:t>estivage. (C2)</w:t>
            </w:r>
          </w:p>
        </w:tc>
        <w:tc>
          <w:tcPr>
            <w:tcW w:w="1984" w:type="dxa"/>
            <w:gridSpan w:val="2"/>
            <w:shd w:val="clear" w:color="auto" w:fill="FFFFFF" w:themeFill="background1"/>
          </w:tcPr>
          <w:p w14:paraId="660130BF" w14:textId="0F976EDD" w:rsidR="00C74E0C" w:rsidRPr="005A491B" w:rsidRDefault="00883A9B" w:rsidP="00883A9B">
            <w:pPr>
              <w:pStyle w:val="Listenabsatz"/>
              <w:spacing w:before="60" w:after="60"/>
              <w:ind w:left="0"/>
              <w:rPr>
                <w:rFonts w:ascii="Verdana" w:hAnsi="Verdana" w:cs="Arial"/>
                <w:color w:val="FFFFFF" w:themeColor="background1"/>
                <w:sz w:val="20"/>
                <w:szCs w:val="20"/>
                <w:lang w:val="fr-CH" w:eastAsia="de-DE"/>
              </w:rPr>
            </w:pPr>
            <w:bookmarkStart w:id="69" w:name="_Hlk202358188"/>
            <w:r w:rsidRPr="009F6195">
              <w:rPr>
                <w:rFonts w:ascii="Verdana" w:hAnsi="Verdana" w:cs="Arial"/>
                <w:sz w:val="20"/>
                <w:szCs w:val="20"/>
                <w:lang w:val="fr-CH" w:eastAsia="de-DE"/>
              </w:rPr>
              <w:t>À distinguer de l</w:t>
            </w:r>
            <w:r w:rsidR="009F6195">
              <w:rPr>
                <w:rFonts w:ascii="Verdana" w:hAnsi="Verdana" w:cs="Arial"/>
                <w:sz w:val="20"/>
                <w:szCs w:val="20"/>
                <w:lang w:val="fr-CH" w:eastAsia="de-DE"/>
              </w:rPr>
              <w:t>’</w:t>
            </w:r>
            <w:r w:rsidRPr="009F6195">
              <w:rPr>
                <w:rFonts w:ascii="Verdana" w:hAnsi="Verdana" w:cs="Arial"/>
                <w:sz w:val="20"/>
                <w:szCs w:val="20"/>
                <w:lang w:val="fr-CH" w:eastAsia="de-DE"/>
              </w:rPr>
              <w:t>orientation Économie alpestre et agriculture de montagne, bases légales</w:t>
            </w:r>
            <w:bookmarkEnd w:id="69"/>
          </w:p>
        </w:tc>
      </w:tr>
      <w:tr w:rsidR="00C74E0C" w:rsidRPr="009F6195" w14:paraId="22CFB13D" w14:textId="77777777" w:rsidTr="00883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68E582F4" w14:textId="64F309DF" w:rsidR="00C74E0C" w:rsidRPr="005A491B" w:rsidRDefault="00883A9B" w:rsidP="00883A9B">
            <w:pPr>
              <w:pStyle w:val="Listenabsatz"/>
              <w:spacing w:before="60" w:after="60"/>
              <w:ind w:left="0"/>
              <w:rPr>
                <w:rFonts w:ascii="Verdana" w:hAnsi="Verdana" w:cs="Arial"/>
                <w:b/>
                <w:bCs/>
                <w:sz w:val="20"/>
                <w:szCs w:val="20"/>
                <w:lang w:val="fr-CH"/>
              </w:rPr>
            </w:pPr>
            <w:r w:rsidRPr="009F6195">
              <w:rPr>
                <w:rFonts w:ascii="Verdana" w:hAnsi="Verdana" w:cs="Arial"/>
                <w:b/>
                <w:bCs/>
                <w:sz w:val="20"/>
                <w:szCs w:val="20"/>
                <w:lang w:val="fr-CH"/>
              </w:rPr>
              <w:t>Remarques générales</w:t>
            </w:r>
          </w:p>
          <w:p w14:paraId="47DDCB5E" w14:textId="2B4A3988" w:rsidR="00C74E0C" w:rsidRPr="005A491B" w:rsidRDefault="00883A9B" w:rsidP="00883A9B">
            <w:pPr>
              <w:pStyle w:val="Listenabsatz"/>
              <w:spacing w:before="60" w:after="60"/>
              <w:ind w:left="0"/>
              <w:rPr>
                <w:rFonts w:ascii="Verdana" w:hAnsi="Verdana" w:cs="Arial"/>
                <w:color w:val="F7CAAC" w:themeColor="accent2" w:themeTint="66"/>
                <w:sz w:val="20"/>
                <w:szCs w:val="20"/>
                <w:lang w:val="fr-CH" w:eastAsia="de-DE"/>
              </w:rPr>
            </w:pPr>
            <w:bookmarkStart w:id="70" w:name="_Hlk202358223"/>
            <w:r w:rsidRPr="009F6195">
              <w:rPr>
                <w:rFonts w:ascii="Verdana" w:hAnsi="Verdana" w:cs="Arial"/>
                <w:sz w:val="20"/>
                <w:szCs w:val="20"/>
                <w:lang w:val="fr-CH" w:eastAsia="de-DE"/>
              </w:rPr>
              <w:t>Attention : CI de 2</w:t>
            </w:r>
            <w:r w:rsidRPr="009F6195">
              <w:rPr>
                <w:rFonts w:ascii="Verdana" w:hAnsi="Verdana" w:cs="Arial"/>
                <w:sz w:val="20"/>
                <w:szCs w:val="20"/>
                <w:vertAlign w:val="superscript"/>
                <w:lang w:val="fr-CH" w:eastAsia="de-DE"/>
              </w:rPr>
              <w:t>e</w:t>
            </w:r>
            <w:r w:rsidRPr="009F6195">
              <w:rPr>
                <w:rFonts w:ascii="Verdana" w:hAnsi="Verdana" w:cs="Arial"/>
                <w:sz w:val="20"/>
                <w:szCs w:val="20"/>
                <w:lang w:val="fr-CH" w:eastAsia="de-DE"/>
              </w:rPr>
              <w:t xml:space="preserve"> année d</w:t>
            </w:r>
            <w:r w:rsidR="009F6195">
              <w:rPr>
                <w:rFonts w:ascii="Verdana" w:hAnsi="Verdana" w:cs="Arial"/>
                <w:sz w:val="20"/>
                <w:szCs w:val="20"/>
                <w:lang w:val="fr-CH" w:eastAsia="de-DE"/>
              </w:rPr>
              <w:t>’</w:t>
            </w:r>
            <w:r w:rsidRPr="009F6195">
              <w:rPr>
                <w:rFonts w:ascii="Verdana" w:hAnsi="Verdana" w:cs="Arial"/>
                <w:sz w:val="20"/>
                <w:szCs w:val="20"/>
                <w:lang w:val="fr-CH" w:eastAsia="de-DE"/>
              </w:rPr>
              <w:t>apprentissage, Trafic des animaux comprend le transport des animaux, la BDTA, le document d</w:t>
            </w:r>
            <w:r w:rsidR="009F6195">
              <w:rPr>
                <w:rFonts w:ascii="Verdana" w:hAnsi="Verdana" w:cs="Arial"/>
                <w:sz w:val="20"/>
                <w:szCs w:val="20"/>
                <w:lang w:val="fr-CH" w:eastAsia="de-DE"/>
              </w:rPr>
              <w:t>’</w:t>
            </w:r>
            <w:r w:rsidRPr="009F6195">
              <w:rPr>
                <w:rFonts w:ascii="Verdana" w:hAnsi="Verdana" w:cs="Arial"/>
                <w:sz w:val="20"/>
                <w:szCs w:val="20"/>
                <w:lang w:val="fr-CH" w:eastAsia="de-DE"/>
              </w:rPr>
              <w:t>accompagnement</w:t>
            </w:r>
            <w:r w:rsidR="004973B3">
              <w:rPr>
                <w:rFonts w:ascii="Verdana" w:hAnsi="Verdana" w:cs="Arial"/>
                <w:sz w:val="20"/>
                <w:szCs w:val="20"/>
                <w:lang w:val="fr-CH" w:eastAsia="de-DE"/>
              </w:rPr>
              <w:t xml:space="preserve"> et</w:t>
            </w:r>
            <w:r w:rsidRPr="009F6195">
              <w:rPr>
                <w:rFonts w:ascii="Verdana" w:hAnsi="Verdana" w:cs="Arial"/>
                <w:sz w:val="20"/>
                <w:szCs w:val="20"/>
                <w:lang w:val="fr-CH" w:eastAsia="de-DE"/>
              </w:rPr>
              <w:t xml:space="preserve"> l</w:t>
            </w:r>
            <w:r w:rsidR="009F6195">
              <w:rPr>
                <w:rFonts w:ascii="Verdana" w:hAnsi="Verdana" w:cs="Arial"/>
                <w:sz w:val="20"/>
                <w:szCs w:val="20"/>
                <w:lang w:val="fr-CH" w:eastAsia="de-DE"/>
              </w:rPr>
              <w:t>’</w:t>
            </w:r>
            <w:r w:rsidRPr="009F6195">
              <w:rPr>
                <w:rFonts w:ascii="Verdana" w:hAnsi="Verdana" w:cs="Arial"/>
                <w:sz w:val="20"/>
                <w:szCs w:val="20"/>
                <w:lang w:val="fr-CH" w:eastAsia="de-DE"/>
              </w:rPr>
              <w:t>application pratiqu</w:t>
            </w:r>
            <w:r w:rsidR="004973B3">
              <w:rPr>
                <w:rFonts w:ascii="Verdana" w:hAnsi="Verdana" w:cs="Arial"/>
                <w:sz w:val="20"/>
                <w:szCs w:val="20"/>
                <w:lang w:val="fr-CH" w:eastAsia="de-DE"/>
              </w:rPr>
              <w:t>e.</w:t>
            </w:r>
            <w:bookmarkEnd w:id="70"/>
          </w:p>
        </w:tc>
      </w:tr>
    </w:tbl>
    <w:p w14:paraId="14CF2DB5" w14:textId="77777777" w:rsidR="00C74E0C" w:rsidRPr="009F6195" w:rsidRDefault="00C74E0C" w:rsidP="00542F43">
      <w:pPr>
        <w:spacing w:line="240" w:lineRule="auto"/>
        <w:rPr>
          <w:lang w:val="fr-CH"/>
        </w:rPr>
      </w:pPr>
    </w:p>
    <w:p w14:paraId="67B830A6" w14:textId="6634C9FD" w:rsidR="00040CEF" w:rsidRPr="009F6195" w:rsidRDefault="00040CEF" w:rsidP="00542F43">
      <w:pPr>
        <w:spacing w:line="240" w:lineRule="auto"/>
        <w:rPr>
          <w:lang w:val="fr-CH"/>
        </w:rPr>
      </w:pPr>
      <w:r w:rsidRPr="009F6195">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181CE7" w:rsidRPr="009F6195" w14:paraId="6BD78E56" w14:textId="77777777" w:rsidTr="00883A9B">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35B4B12" w14:textId="0A2DECDE" w:rsidR="00181CE7" w:rsidRPr="005A491B" w:rsidRDefault="00883A9B" w:rsidP="00542F43">
            <w:pPr>
              <w:rPr>
                <w:rFonts w:ascii="Verdana" w:hAnsi="Verdana" w:cstheme="minorHAnsi"/>
                <w:b/>
                <w:bCs/>
                <w:color w:val="FFFFFF" w:themeColor="background1"/>
                <w:sz w:val="20"/>
                <w:szCs w:val="20"/>
                <w:lang w:val="fr-CH"/>
              </w:rPr>
            </w:pPr>
            <w:bookmarkStart w:id="71" w:name="_Hlk178752368"/>
            <w:r w:rsidRPr="009F6195">
              <w:rPr>
                <w:rFonts w:ascii="Verdana" w:hAnsi="Verdana" w:cstheme="minorHAnsi"/>
                <w:b/>
                <w:bCs/>
                <w:color w:val="FFFFFF" w:themeColor="background1"/>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05BBA4C" w14:textId="488B6505" w:rsidR="00181CE7" w:rsidRPr="005A491B" w:rsidRDefault="00883A9B"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Mettre les bovins à l</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étable et en prendre soin</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A06B765" w14:textId="2FD0F995" w:rsidR="00181CE7" w:rsidRPr="005A491B" w:rsidRDefault="00883A9B"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EB689F6" w14:textId="77777777" w:rsidR="00181CE7" w:rsidRPr="009F6195" w:rsidRDefault="00181CE7"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18</w:t>
            </w:r>
          </w:p>
        </w:tc>
      </w:tr>
      <w:tr w:rsidR="00181CE7" w:rsidRPr="009F6195" w14:paraId="32882B78" w14:textId="77777777" w:rsidTr="00883A9B">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7C6FB4" w14:textId="3D0DBAE7" w:rsidR="00181CE7" w:rsidRPr="009F6195" w:rsidRDefault="00181CE7"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i1 </w:t>
            </w:r>
            <w:r w:rsidR="00397667" w:rsidRPr="009F6195">
              <w:rPr>
                <w:rFonts w:ascii="Verdana" w:eastAsia="Times New Roman" w:hAnsi="Verdana" w:cs="Times New Roman"/>
                <w:b/>
                <w:bCs/>
                <w:sz w:val="20"/>
                <w:szCs w:val="20"/>
                <w:lang w:val="fr-CH" w:eastAsia="de-CH"/>
              </w:rPr>
              <w:t>Mettre les bovins à l</w:t>
            </w:r>
            <w:r w:rsidR="009F6195">
              <w:rPr>
                <w:rFonts w:ascii="Verdana" w:eastAsia="Times New Roman" w:hAnsi="Verdana" w:cs="Times New Roman"/>
                <w:b/>
                <w:bCs/>
                <w:sz w:val="20"/>
                <w:szCs w:val="20"/>
                <w:lang w:val="fr-CH" w:eastAsia="de-CH"/>
              </w:rPr>
              <w:t>’</w:t>
            </w:r>
            <w:r w:rsidR="00397667" w:rsidRPr="009F6195">
              <w:rPr>
                <w:rFonts w:ascii="Verdana" w:eastAsia="Times New Roman" w:hAnsi="Verdana" w:cs="Times New Roman"/>
                <w:b/>
                <w:bCs/>
                <w:sz w:val="20"/>
                <w:szCs w:val="20"/>
                <w:lang w:val="fr-CH" w:eastAsia="de-CH"/>
              </w:rPr>
              <w:t>étable, les détenir et en prendre soin</w:t>
            </w:r>
          </w:p>
          <w:p w14:paraId="0BD62CFA" w14:textId="47F7A821" w:rsidR="00181CE7" w:rsidRPr="005A491B" w:rsidRDefault="00883A9B" w:rsidP="00883A9B">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i1 : voir ci-dessus</w:t>
            </w:r>
          </w:p>
        </w:tc>
      </w:tr>
      <w:tr w:rsidR="00892290" w:rsidRPr="009F6195" w14:paraId="01BE3336"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2CF85A5C" w14:textId="66336979" w:rsidR="00892290" w:rsidRPr="009F6195" w:rsidRDefault="00892290" w:rsidP="008922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4EAF4500" w14:textId="1C9EB519" w:rsidR="00892290" w:rsidRPr="009F6195" w:rsidRDefault="00892290" w:rsidP="008922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34F6F914" w14:textId="117858C9" w:rsidR="00892290" w:rsidRPr="009F6195" w:rsidRDefault="00892290" w:rsidP="008922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tr w:rsidR="00397667" w:rsidRPr="009F6195" w14:paraId="528FAAE9"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8BF41E8" w14:textId="77777777" w:rsidR="00397667" w:rsidRPr="009F6195" w:rsidRDefault="00397667" w:rsidP="00397667">
            <w:pPr>
              <w:spacing w:before="60" w:after="60"/>
              <w:rPr>
                <w:rFonts w:ascii="Verdana" w:hAnsi="Verdana" w:cstheme="minorHAnsi"/>
                <w:sz w:val="20"/>
                <w:szCs w:val="20"/>
                <w:lang w:val="fr-CH"/>
              </w:rPr>
            </w:pPr>
            <w:bookmarkStart w:id="72" w:name="_Hlk202358232"/>
            <w:bookmarkEnd w:id="71"/>
            <w:r w:rsidRPr="009F6195">
              <w:rPr>
                <w:rFonts w:ascii="Verdana" w:hAnsi="Verdana" w:cs="Arial"/>
                <w:sz w:val="20"/>
                <w:szCs w:val="20"/>
                <w:lang w:val="fr-CH"/>
              </w:rPr>
              <w:t>i1.1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6786A" w14:textId="76AC9804"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décrivent différents équipements de l</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étable (y compris box de vêlage et infirmerie) et leurs effets sur les soins. (C2) </w:t>
            </w:r>
          </w:p>
        </w:tc>
        <w:tc>
          <w:tcPr>
            <w:tcW w:w="2126" w:type="dxa"/>
            <w:gridSpan w:val="2"/>
            <w:shd w:val="clear" w:color="auto" w:fill="FFFFFF" w:themeFill="background1"/>
          </w:tcPr>
          <w:p w14:paraId="2EE64271" w14:textId="3446251B" w:rsidR="00397667" w:rsidRPr="005A491B" w:rsidRDefault="008D3DD1" w:rsidP="008D3DD1">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Accent sur les questions techniques, les dimensions de l</w:t>
            </w:r>
            <w:r w:rsidR="009F6195">
              <w:rPr>
                <w:rFonts w:ascii="Verdana" w:hAnsi="Verdana" w:cs="Arial"/>
                <w:sz w:val="20"/>
                <w:szCs w:val="20"/>
                <w:lang w:val="fr-CH" w:eastAsia="de-DE"/>
              </w:rPr>
              <w:t>’</w:t>
            </w:r>
            <w:r w:rsidRPr="009F6195">
              <w:rPr>
                <w:rFonts w:ascii="Verdana" w:hAnsi="Verdana" w:cs="Arial"/>
                <w:sz w:val="20"/>
                <w:szCs w:val="20"/>
                <w:lang w:val="fr-CH" w:eastAsia="de-DE"/>
              </w:rPr>
              <w:t>étable, le bien-être des animaux</w:t>
            </w:r>
          </w:p>
        </w:tc>
      </w:tr>
      <w:bookmarkEnd w:id="72"/>
      <w:tr w:rsidR="00397667" w:rsidRPr="009F6195" w14:paraId="28FD99EA"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C9C9FE2"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C5E93D" w14:textId="30E823C5"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 xml:space="preserve">Ils expliquent différents systèmes de stabulation répondant aux besoins des animaux et leurs effets sur les animaux. (C2) </w:t>
            </w:r>
          </w:p>
        </w:tc>
        <w:tc>
          <w:tcPr>
            <w:tcW w:w="2126" w:type="dxa"/>
            <w:gridSpan w:val="2"/>
            <w:shd w:val="clear" w:color="auto" w:fill="FFFFFF" w:themeFill="background1"/>
          </w:tcPr>
          <w:p w14:paraId="4491D0A1"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181CE7" w:rsidRPr="009F6195" w14:paraId="2DD91150"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663"/>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4066F4A" w14:textId="77777777" w:rsidR="00181CE7" w:rsidRPr="009F6195" w:rsidRDefault="00181CE7" w:rsidP="00542F43">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i1.7a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FB96A" w14:textId="6A0B46B9" w:rsidR="00181CE7" w:rsidRPr="009F6195" w:rsidRDefault="00397667" w:rsidP="00397667">
            <w:pPr>
              <w:spacing w:after="120"/>
              <w:rPr>
                <w:rFonts w:ascii="Verdana" w:hAnsi="Verdana" w:cs="Arial"/>
                <w:sz w:val="20"/>
                <w:szCs w:val="20"/>
                <w:lang w:val="fr-CH" w:eastAsia="de-DE"/>
              </w:rPr>
            </w:pPr>
            <w:r w:rsidRPr="009F6195">
              <w:rPr>
                <w:rFonts w:ascii="Verdana" w:hAnsi="Verdana" w:cs="Arial"/>
                <w:sz w:val="20"/>
                <w:szCs w:val="20"/>
                <w:lang w:val="fr-CH" w:eastAsia="de-DE"/>
              </w:rPr>
              <w:t>Ils démontrent l</w:t>
            </w:r>
            <w:r w:rsidR="009F6195">
              <w:rPr>
                <w:rFonts w:ascii="Verdana" w:hAnsi="Verdana" w:cs="Arial"/>
                <w:sz w:val="20"/>
                <w:szCs w:val="20"/>
                <w:lang w:val="fr-CH" w:eastAsia="de-DE"/>
              </w:rPr>
              <w:t>’</w:t>
            </w:r>
            <w:r w:rsidRPr="009F6195">
              <w:rPr>
                <w:rFonts w:ascii="Verdana" w:hAnsi="Verdana" w:cs="Arial"/>
                <w:sz w:val="20"/>
                <w:szCs w:val="20"/>
                <w:lang w:val="fr-CH" w:eastAsia="de-DE"/>
              </w:rPr>
              <w:t>importance d</w:t>
            </w:r>
            <w:r w:rsidR="009F6195">
              <w:rPr>
                <w:rFonts w:ascii="Verdana" w:hAnsi="Verdana" w:cs="Arial"/>
                <w:sz w:val="20"/>
                <w:szCs w:val="20"/>
                <w:lang w:val="fr-CH" w:eastAsia="de-DE"/>
              </w:rPr>
              <w:t>’</w:t>
            </w:r>
            <w:r w:rsidRPr="009F6195">
              <w:rPr>
                <w:rFonts w:ascii="Verdana" w:hAnsi="Verdana" w:cs="Arial"/>
                <w:sz w:val="20"/>
                <w:szCs w:val="20"/>
                <w:lang w:val="fr-CH" w:eastAsia="de-DE"/>
              </w:rPr>
              <w:t>une bonne relation entre l</w:t>
            </w:r>
            <w:r w:rsidR="009F6195">
              <w:rPr>
                <w:rFonts w:ascii="Verdana" w:hAnsi="Verdana" w:cs="Arial"/>
                <w:sz w:val="20"/>
                <w:szCs w:val="20"/>
                <w:lang w:val="fr-CH" w:eastAsia="de-DE"/>
              </w:rPr>
              <w:t>’</w:t>
            </w:r>
            <w:r w:rsidRPr="009F6195">
              <w:rPr>
                <w:rFonts w:ascii="Verdana" w:hAnsi="Verdana" w:cs="Arial"/>
                <w:sz w:val="20"/>
                <w:szCs w:val="20"/>
                <w:lang w:val="fr-CH" w:eastAsia="de-DE"/>
              </w:rPr>
              <w:t>homme et l</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animal. (C2) </w:t>
            </w:r>
          </w:p>
        </w:tc>
        <w:tc>
          <w:tcPr>
            <w:tcW w:w="2126" w:type="dxa"/>
            <w:gridSpan w:val="2"/>
            <w:shd w:val="clear" w:color="auto" w:fill="FFFFFF" w:themeFill="background1"/>
          </w:tcPr>
          <w:p w14:paraId="51290607" w14:textId="77777777" w:rsidR="00181CE7" w:rsidRPr="009F6195" w:rsidRDefault="00181CE7" w:rsidP="00542F43">
            <w:pPr>
              <w:ind w:left="1"/>
              <w:rPr>
                <w:rFonts w:ascii="Verdana" w:hAnsi="Verdana" w:cs="Arial"/>
                <w:sz w:val="20"/>
                <w:szCs w:val="20"/>
                <w:lang w:val="fr-CH" w:eastAsia="de-DE"/>
              </w:rPr>
            </w:pPr>
          </w:p>
        </w:tc>
      </w:tr>
      <w:tr w:rsidR="00181CE7" w:rsidRPr="009F6195" w14:paraId="5E871491"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B79EA93" w14:textId="77777777" w:rsidR="00181CE7" w:rsidRPr="009F6195" w:rsidRDefault="00181CE7" w:rsidP="00542F43">
            <w:pPr>
              <w:pStyle w:val="Listenabsatz"/>
              <w:ind w:left="0"/>
              <w:rPr>
                <w:rFonts w:ascii="Verdana" w:hAnsi="Verdana"/>
                <w:sz w:val="20"/>
                <w:szCs w:val="20"/>
                <w:lang w:val="fr-CH"/>
              </w:rPr>
            </w:pPr>
            <w:bookmarkStart w:id="73" w:name="_Hlk202358268"/>
            <w:r w:rsidRPr="009F6195">
              <w:rPr>
                <w:rFonts w:ascii="Verdana" w:hAnsi="Verdana" w:cs="Arial"/>
                <w:sz w:val="20"/>
                <w:szCs w:val="20"/>
                <w:lang w:val="fr-CH"/>
              </w:rPr>
              <w:t>i1.6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E45934" w14:textId="254006FE" w:rsidR="00181CE7"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interprètent différents signaux émis par les animaux à l</w:t>
            </w:r>
            <w:r w:rsidR="009F6195">
              <w:rPr>
                <w:rFonts w:ascii="Verdana" w:hAnsi="Verdana" w:cs="Arial"/>
                <w:sz w:val="20"/>
                <w:szCs w:val="20"/>
                <w:lang w:val="fr-CH" w:eastAsia="de-DE"/>
              </w:rPr>
              <w:t>’</w:t>
            </w:r>
            <w:r w:rsidRPr="009F6195">
              <w:rPr>
                <w:rFonts w:ascii="Verdana" w:hAnsi="Verdana" w:cs="Arial"/>
                <w:sz w:val="20"/>
                <w:szCs w:val="20"/>
                <w:lang w:val="fr-CH" w:eastAsia="de-DE"/>
              </w:rPr>
              <w:t>aide d</w:t>
            </w:r>
            <w:r w:rsidR="009F6195">
              <w:rPr>
                <w:rFonts w:ascii="Verdana" w:hAnsi="Verdana" w:cs="Arial"/>
                <w:sz w:val="20"/>
                <w:szCs w:val="20"/>
                <w:lang w:val="fr-CH" w:eastAsia="de-DE"/>
              </w:rPr>
              <w:t>’</w:t>
            </w:r>
            <w:r w:rsidRPr="009F6195">
              <w:rPr>
                <w:rFonts w:ascii="Verdana" w:hAnsi="Verdana" w:cs="Arial"/>
                <w:sz w:val="20"/>
                <w:szCs w:val="20"/>
                <w:lang w:val="fr-CH" w:eastAsia="de-DE"/>
              </w:rPr>
              <w:t>exemples (p. ex. des vidéos). (C3)</w:t>
            </w:r>
          </w:p>
        </w:tc>
        <w:tc>
          <w:tcPr>
            <w:tcW w:w="2126" w:type="dxa"/>
            <w:gridSpan w:val="2"/>
            <w:shd w:val="clear" w:color="auto" w:fill="FFFFFF" w:themeFill="background1"/>
          </w:tcPr>
          <w:p w14:paraId="433EE294" w14:textId="0DA4E0B4" w:rsidR="00181CE7" w:rsidRPr="005A491B" w:rsidRDefault="008D3DD1" w:rsidP="00542F43">
            <w:pPr>
              <w:ind w:left="1"/>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À distinguer du CI 7, approfondissement sur l</w:t>
            </w:r>
            <w:r w:rsidR="009F6195">
              <w:rPr>
                <w:rFonts w:ascii="Verdana" w:hAnsi="Verdana" w:cs="Arial"/>
                <w:sz w:val="20"/>
                <w:szCs w:val="20"/>
                <w:lang w:val="fr-CH" w:eastAsia="de-DE"/>
              </w:rPr>
              <w:t>’</w:t>
            </w:r>
            <w:r w:rsidRPr="009F6195">
              <w:rPr>
                <w:rFonts w:ascii="Verdana" w:hAnsi="Verdana" w:cs="Arial"/>
                <w:sz w:val="20"/>
                <w:szCs w:val="20"/>
                <w:lang w:val="fr-CH" w:eastAsia="de-DE"/>
              </w:rPr>
              <w:t>animal sur pied</w:t>
            </w:r>
          </w:p>
        </w:tc>
      </w:tr>
      <w:bookmarkEnd w:id="73"/>
      <w:tr w:rsidR="00181CE7" w:rsidRPr="009F6195" w14:paraId="75553F78"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F2CDF7B" w14:textId="77777777" w:rsidR="00181CE7" w:rsidRPr="009F6195" w:rsidRDefault="00181CE7"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i1.7b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BC98FB" w14:textId="76C99152" w:rsidR="00181CE7" w:rsidRPr="009F6195" w:rsidRDefault="00397667"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eastAsia="de-DE"/>
              </w:rPr>
              <w:t>Ils décrivent des méthodes concrètes pour bien communiquer et établir un contact sûr avec le bétail bovin (p. ex.  Rinderhandling, méthode de manipulation à moindre stress, chuchotage bovin, Reiki). (C2)</w:t>
            </w:r>
          </w:p>
        </w:tc>
        <w:tc>
          <w:tcPr>
            <w:tcW w:w="2126" w:type="dxa"/>
            <w:gridSpan w:val="2"/>
            <w:shd w:val="clear" w:color="auto" w:fill="FFFFFF" w:themeFill="background1"/>
          </w:tcPr>
          <w:p w14:paraId="0845B59F" w14:textId="77777777" w:rsidR="00181CE7" w:rsidRPr="009F6195" w:rsidRDefault="00181CE7" w:rsidP="00542F43">
            <w:pPr>
              <w:pStyle w:val="Listenabsatz"/>
              <w:spacing w:before="60" w:after="60"/>
              <w:ind w:left="0"/>
              <w:rPr>
                <w:rFonts w:ascii="Verdana" w:hAnsi="Verdana" w:cs="Arial"/>
                <w:sz w:val="20"/>
                <w:szCs w:val="20"/>
                <w:lang w:val="fr-CH" w:eastAsia="de-DE"/>
              </w:rPr>
            </w:pPr>
          </w:p>
        </w:tc>
      </w:tr>
      <w:tr w:rsidR="00397667" w:rsidRPr="009F6195" w14:paraId="21625DA1"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270CCF6" w14:textId="77777777" w:rsidR="00397667" w:rsidRPr="009F6195" w:rsidRDefault="00397667" w:rsidP="00397667">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i1.8a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84F1" w14:textId="08FBAECA" w:rsidR="00397667" w:rsidRPr="009F6195" w:rsidRDefault="00397667" w:rsidP="00397667">
            <w:pPr>
              <w:spacing w:after="160"/>
              <w:rPr>
                <w:rFonts w:ascii="Verdana" w:hAnsi="Verdana" w:cs="Arial"/>
                <w:sz w:val="20"/>
                <w:szCs w:val="20"/>
                <w:lang w:val="fr-CH"/>
              </w:rPr>
            </w:pPr>
            <w:r w:rsidRPr="009F6195">
              <w:rPr>
                <w:rFonts w:ascii="Verdana" w:hAnsi="Verdana" w:cs="Arial"/>
                <w:sz w:val="20"/>
                <w:szCs w:val="20"/>
                <w:lang w:val="fr-CH" w:eastAsia="de-DE"/>
              </w:rPr>
              <w:t>Ils expliquent des comportements typiques des animaux au sein d</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un troupeau. (C2) </w:t>
            </w:r>
          </w:p>
        </w:tc>
        <w:tc>
          <w:tcPr>
            <w:tcW w:w="2126" w:type="dxa"/>
            <w:gridSpan w:val="2"/>
            <w:shd w:val="clear" w:color="auto" w:fill="FFFFFF" w:themeFill="background1"/>
          </w:tcPr>
          <w:p w14:paraId="7FE8CF37"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2A8EB9AD"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5AEABA6" w14:textId="77777777" w:rsidR="00397667" w:rsidRPr="009F6195" w:rsidRDefault="00397667" w:rsidP="00397667">
            <w:pPr>
              <w:pStyle w:val="Listenabsatz"/>
              <w:spacing w:before="60" w:after="60"/>
              <w:ind w:left="0"/>
              <w:rPr>
                <w:rFonts w:ascii="Verdana" w:hAnsi="Verdana" w:cs="Arial"/>
                <w:sz w:val="20"/>
                <w:szCs w:val="20"/>
                <w:lang w:val="fr-CH"/>
              </w:rPr>
            </w:pPr>
            <w:bookmarkStart w:id="74" w:name="_Hlk202358277"/>
            <w:r w:rsidRPr="009F6195">
              <w:rPr>
                <w:rFonts w:ascii="Verdana" w:hAnsi="Verdana" w:cs="Arial"/>
                <w:sz w:val="20"/>
                <w:szCs w:val="20"/>
                <w:lang w:val="fr-CH"/>
              </w:rPr>
              <w:t>i1.8b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023860" w14:textId="07E55408" w:rsidR="00397667" w:rsidRPr="009F6195" w:rsidRDefault="00397667" w:rsidP="00397667">
            <w:pPr>
              <w:spacing w:after="160"/>
              <w:rPr>
                <w:rFonts w:ascii="Verdana" w:hAnsi="Verdana" w:cs="Arial"/>
                <w:sz w:val="20"/>
                <w:szCs w:val="20"/>
                <w:lang w:val="fr-CH"/>
              </w:rPr>
            </w:pPr>
            <w:r w:rsidRPr="009F6195">
              <w:rPr>
                <w:rFonts w:ascii="Verdana" w:hAnsi="Verdana" w:cs="Arial"/>
                <w:sz w:val="20"/>
                <w:szCs w:val="20"/>
                <w:lang w:val="fr-CH" w:eastAsia="de-DE"/>
              </w:rPr>
              <w:t>Ils établissent une check-list pour l</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intégration de nouveaux animaux dans un troupeau. (C2) </w:t>
            </w:r>
          </w:p>
        </w:tc>
        <w:tc>
          <w:tcPr>
            <w:tcW w:w="2126" w:type="dxa"/>
            <w:gridSpan w:val="2"/>
            <w:shd w:val="clear" w:color="auto" w:fill="FFFFFF" w:themeFill="background1"/>
          </w:tcPr>
          <w:p w14:paraId="6739AC2A" w14:textId="3B3E7A0C" w:rsidR="00397667" w:rsidRPr="005A491B" w:rsidRDefault="008D3DD1" w:rsidP="008D3DD1">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Accent sur le changement de troupeau à l</w:t>
            </w:r>
            <w:r w:rsidR="009F6195">
              <w:rPr>
                <w:rFonts w:ascii="Verdana" w:hAnsi="Verdana" w:cs="Arial"/>
                <w:sz w:val="20"/>
                <w:szCs w:val="20"/>
                <w:lang w:val="fr-CH" w:eastAsia="de-DE"/>
              </w:rPr>
              <w:t>’</w:t>
            </w:r>
            <w:r w:rsidRPr="009F6195">
              <w:rPr>
                <w:rFonts w:ascii="Verdana" w:hAnsi="Verdana" w:cs="Arial"/>
                <w:sz w:val="20"/>
                <w:szCs w:val="20"/>
                <w:lang w:val="fr-CH" w:eastAsia="de-DE"/>
              </w:rPr>
              <w:t>intérieur de l</w:t>
            </w:r>
            <w:r w:rsidR="009F6195">
              <w:rPr>
                <w:rFonts w:ascii="Verdana" w:hAnsi="Verdana" w:cs="Arial"/>
                <w:sz w:val="20"/>
                <w:szCs w:val="20"/>
                <w:lang w:val="fr-CH" w:eastAsia="de-DE"/>
              </w:rPr>
              <w:t>’</w:t>
            </w:r>
            <w:r w:rsidRPr="009F6195">
              <w:rPr>
                <w:rFonts w:ascii="Verdana" w:hAnsi="Verdana" w:cs="Arial"/>
                <w:sz w:val="20"/>
                <w:szCs w:val="20"/>
                <w:lang w:val="fr-CH" w:eastAsia="de-DE"/>
              </w:rPr>
              <w:t>exploitation / le transfert</w:t>
            </w:r>
          </w:p>
        </w:tc>
      </w:tr>
      <w:bookmarkEnd w:id="74"/>
      <w:tr w:rsidR="00181CE7" w:rsidRPr="009F6195" w14:paraId="1CB92E77"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4075E356" w14:textId="45AEF3C3" w:rsidR="00181CE7" w:rsidRPr="005A491B" w:rsidRDefault="008D3DD1" w:rsidP="008D3DD1">
            <w:pPr>
              <w:pStyle w:val="Listenabsatz"/>
              <w:shd w:val="clear" w:color="auto" w:fill="F7CAAC" w:themeFill="accent2" w:themeFillTint="66"/>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eastAsia="de-DE"/>
              </w:rPr>
              <w:t>Remarques générales</w:t>
            </w:r>
          </w:p>
          <w:p w14:paraId="059F2AA5" w14:textId="23863AE6" w:rsidR="00181CE7" w:rsidRPr="005A491B" w:rsidRDefault="008D3DD1" w:rsidP="008D3DD1">
            <w:pPr>
              <w:pStyle w:val="Listenabsatz"/>
              <w:shd w:val="clear" w:color="auto" w:fill="F7CAAC" w:themeFill="accent2" w:themeFillTint="66"/>
              <w:spacing w:before="60" w:after="60"/>
              <w:ind w:left="0"/>
              <w:rPr>
                <w:rFonts w:ascii="Verdana" w:hAnsi="Verdana" w:cs="Arial"/>
                <w:color w:val="F7CAAC" w:themeColor="accent2" w:themeTint="66"/>
                <w:sz w:val="20"/>
                <w:szCs w:val="20"/>
                <w:lang w:val="fr-CH" w:eastAsia="de-DE"/>
              </w:rPr>
            </w:pPr>
            <w:bookmarkStart w:id="75" w:name="_Hlk202358296"/>
            <w:r w:rsidRPr="009F6195">
              <w:rPr>
                <w:rFonts w:ascii="Verdana" w:hAnsi="Verdana" w:cs="Arial"/>
                <w:sz w:val="20"/>
                <w:szCs w:val="20"/>
                <w:lang w:val="fr-CH" w:eastAsia="de-DE"/>
              </w:rPr>
              <w:t>Accent sur les signaux des vaches, les signaux des veaux, les perturbations et le comportement liés à la stabulation</w:t>
            </w:r>
          </w:p>
          <w:p w14:paraId="4633AB99" w14:textId="40E77523" w:rsidR="00181CE7" w:rsidRPr="005A491B" w:rsidRDefault="00F5706D" w:rsidP="008D3DD1">
            <w:pPr>
              <w:pStyle w:val="Listenabsatz"/>
              <w:spacing w:before="60" w:after="60"/>
              <w:ind w:left="0"/>
              <w:rPr>
                <w:rFonts w:ascii="Verdana" w:hAnsi="Verdana" w:cs="Arial"/>
                <w:color w:val="F7CAAC" w:themeColor="accent2" w:themeTint="66"/>
                <w:sz w:val="20"/>
                <w:szCs w:val="20"/>
                <w:lang w:val="fr-CH" w:eastAsia="de-DE"/>
              </w:rPr>
            </w:pPr>
            <w:r w:rsidRPr="009F6195">
              <w:rPr>
                <w:rFonts w:ascii="Verdana" w:hAnsi="Verdana" w:cs="Arial"/>
                <w:sz w:val="20"/>
                <w:szCs w:val="20"/>
                <w:lang w:val="fr-CH" w:eastAsia="de-DE"/>
              </w:rPr>
              <w:t>5</w:t>
            </w:r>
            <w:r w:rsidR="008D3DD1" w:rsidRPr="009F6195">
              <w:rPr>
                <w:rFonts w:ascii="Verdana" w:hAnsi="Verdana" w:cs="Arial"/>
                <w:sz w:val="20"/>
                <w:szCs w:val="20"/>
                <w:lang w:val="fr-CH" w:eastAsia="de-DE"/>
              </w:rPr>
              <w:t xml:space="preserve"> </w:t>
            </w:r>
            <w:r w:rsidR="004973B3">
              <w:rPr>
                <w:rFonts w:ascii="Verdana" w:hAnsi="Verdana" w:cs="Arial"/>
                <w:sz w:val="20"/>
                <w:szCs w:val="20"/>
                <w:lang w:val="fr-CH" w:eastAsia="de-DE"/>
              </w:rPr>
              <w:t>l</w:t>
            </w:r>
            <w:r w:rsidR="008D3DD1" w:rsidRPr="009F6195">
              <w:rPr>
                <w:rFonts w:ascii="Verdana" w:hAnsi="Verdana" w:cs="Arial"/>
                <w:sz w:val="20"/>
                <w:szCs w:val="20"/>
                <w:lang w:val="fr-CH" w:eastAsia="de-DE"/>
              </w:rPr>
              <w:t>ibertés du pâturage (confort des vaches)</w:t>
            </w:r>
          </w:p>
          <w:p w14:paraId="474AD423" w14:textId="4094C2F3" w:rsidR="00181CE7" w:rsidRPr="005A491B" w:rsidRDefault="008D3DD1" w:rsidP="008D3DD1">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Éléments pratiques en partie dans le CI 7</w:t>
            </w:r>
            <w:bookmarkEnd w:id="75"/>
          </w:p>
        </w:tc>
      </w:tr>
    </w:tbl>
    <w:p w14:paraId="18371435" w14:textId="72A8001A" w:rsidR="00040CEF" w:rsidRPr="009F6195" w:rsidRDefault="00040CEF" w:rsidP="00542F43">
      <w:pPr>
        <w:spacing w:line="240" w:lineRule="auto"/>
        <w:rPr>
          <w:lang w:val="fr-CH"/>
        </w:rPr>
      </w:pPr>
    </w:p>
    <w:p w14:paraId="3218E905" w14:textId="77777777" w:rsidR="00040CEF" w:rsidRPr="009F6195" w:rsidRDefault="00040CEF" w:rsidP="00542F43">
      <w:pPr>
        <w:spacing w:line="240" w:lineRule="auto"/>
        <w:rPr>
          <w:lang w:val="fr-CH"/>
        </w:rPr>
      </w:pPr>
      <w:r w:rsidRPr="009F6195">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387"/>
        <w:gridCol w:w="1417"/>
        <w:gridCol w:w="567"/>
      </w:tblGrid>
      <w:tr w:rsidR="0095201F" w:rsidRPr="009F6195" w14:paraId="150B522B" w14:textId="77777777" w:rsidTr="008D3DD1">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AAFDC18" w14:textId="0C7C845C" w:rsidR="0095201F" w:rsidRPr="005A491B" w:rsidRDefault="008D3DD1" w:rsidP="00542F43">
            <w:pPr>
              <w:rPr>
                <w:rFonts w:ascii="Verdana" w:hAnsi="Verdana" w:cstheme="minorHAnsi"/>
                <w:b/>
                <w:bCs/>
                <w:color w:val="FFFFFF" w:themeColor="background1"/>
                <w:sz w:val="20"/>
                <w:szCs w:val="20"/>
                <w:lang w:val="fr-CH"/>
              </w:rPr>
            </w:pPr>
            <w:bookmarkStart w:id="76" w:name="_Hlk178751818"/>
            <w:r w:rsidRPr="009F6195">
              <w:rPr>
                <w:rFonts w:ascii="Verdana" w:hAnsi="Verdana" w:cstheme="minorHAnsi"/>
                <w:b/>
                <w:bCs/>
                <w:color w:val="FFFFFF" w:themeColor="background1"/>
                <w:sz w:val="20"/>
                <w:szCs w:val="20"/>
                <w:lang w:val="fr-CH"/>
              </w:rPr>
              <w:lastRenderedPageBreak/>
              <w:t>Unité de formation</w:t>
            </w:r>
          </w:p>
        </w:tc>
        <w:tc>
          <w:tcPr>
            <w:tcW w:w="538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79B7E41" w14:textId="1CC0D2F3" w:rsidR="0095201F" w:rsidRPr="005A491B" w:rsidRDefault="008D3DD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Préparer les bovins au changement d</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exploitation</w:t>
            </w:r>
          </w:p>
        </w:tc>
        <w:tc>
          <w:tcPr>
            <w:tcW w:w="141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3474EEB" w14:textId="63D7DC1C" w:rsidR="0095201F" w:rsidRPr="005A491B" w:rsidRDefault="008D3DD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1AB55E7" w14:textId="77777777" w:rsidR="0095201F" w:rsidRPr="009F6195" w:rsidRDefault="0095201F"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6</w:t>
            </w:r>
          </w:p>
        </w:tc>
      </w:tr>
      <w:tr w:rsidR="0095201F" w:rsidRPr="009F6195" w14:paraId="4146AA7B" w14:textId="77777777" w:rsidTr="008D3DD1">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5BE787" w14:textId="0C0CA2FC" w:rsidR="0095201F" w:rsidRPr="009F6195" w:rsidRDefault="0095201F"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i1 </w:t>
            </w:r>
            <w:r w:rsidR="00397667" w:rsidRPr="009F6195">
              <w:rPr>
                <w:rFonts w:ascii="Verdana" w:eastAsia="Times New Roman" w:hAnsi="Verdana" w:cs="Times New Roman"/>
                <w:b/>
                <w:bCs/>
                <w:sz w:val="20"/>
                <w:szCs w:val="20"/>
                <w:lang w:val="fr-CH" w:eastAsia="de-CH"/>
              </w:rPr>
              <w:t>Mettre les bovins à l</w:t>
            </w:r>
            <w:r w:rsidR="009F6195">
              <w:rPr>
                <w:rFonts w:ascii="Verdana" w:eastAsia="Times New Roman" w:hAnsi="Verdana" w:cs="Times New Roman"/>
                <w:b/>
                <w:bCs/>
                <w:sz w:val="20"/>
                <w:szCs w:val="20"/>
                <w:lang w:val="fr-CH" w:eastAsia="de-CH"/>
              </w:rPr>
              <w:t>’</w:t>
            </w:r>
            <w:r w:rsidR="00397667" w:rsidRPr="009F6195">
              <w:rPr>
                <w:rFonts w:ascii="Verdana" w:eastAsia="Times New Roman" w:hAnsi="Verdana" w:cs="Times New Roman"/>
                <w:b/>
                <w:bCs/>
                <w:sz w:val="20"/>
                <w:szCs w:val="20"/>
                <w:lang w:val="fr-CH" w:eastAsia="de-CH"/>
              </w:rPr>
              <w:t>étable, les détenir et en prendre soin</w:t>
            </w:r>
          </w:p>
          <w:p w14:paraId="3A67F59F" w14:textId="6094BE3D" w:rsidR="0095201F" w:rsidRPr="005A491B" w:rsidRDefault="008D3DD1" w:rsidP="008D3DD1">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i1 : voir ci-dessus</w:t>
            </w:r>
          </w:p>
        </w:tc>
      </w:tr>
      <w:tr w:rsidR="0095201F" w:rsidRPr="009F6195" w14:paraId="7EFA8B20"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C45911" w:themeFill="accent2" w:themeFillShade="BF"/>
          </w:tcPr>
          <w:p w14:paraId="4F0702BB" w14:textId="207C1B41" w:rsidR="0095201F" w:rsidRPr="005A491B" w:rsidRDefault="008D3DD1" w:rsidP="008D3DD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397" w:type="dxa"/>
            <w:gridSpan w:val="2"/>
            <w:shd w:val="clear" w:color="auto" w:fill="C45911" w:themeFill="accent2" w:themeFillShade="BF"/>
          </w:tcPr>
          <w:p w14:paraId="5B0095CD" w14:textId="11B3121C" w:rsidR="0095201F" w:rsidRPr="009F6195" w:rsidRDefault="008D3DD1" w:rsidP="008D3DD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95201F" w:rsidRPr="005A491B">
              <w:rPr>
                <w:rFonts w:ascii="Verdana" w:hAnsi="Verdana" w:cstheme="minorHAnsi"/>
                <w:b/>
                <w:color w:val="FFFFFF" w:themeColor="background1"/>
                <w:sz w:val="20"/>
                <w:szCs w:val="20"/>
                <w:lang w:val="fr-CH"/>
              </w:rPr>
              <w:t xml:space="preserve"> </w:t>
            </w:r>
          </w:p>
        </w:tc>
        <w:tc>
          <w:tcPr>
            <w:tcW w:w="1984" w:type="dxa"/>
            <w:gridSpan w:val="2"/>
            <w:shd w:val="clear" w:color="auto" w:fill="C45911" w:themeFill="accent2" w:themeFillShade="BF"/>
          </w:tcPr>
          <w:p w14:paraId="407FB975" w14:textId="7D2C6250" w:rsidR="0095201F" w:rsidRPr="005A491B" w:rsidRDefault="008D3DD1" w:rsidP="008D3DD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76"/>
      <w:tr w:rsidR="00C74E0C" w:rsidRPr="009F6195" w14:paraId="2750A083" w14:textId="77777777" w:rsidTr="0095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AB0833E" w14:textId="5CE78A37" w:rsidR="00397667" w:rsidRPr="009F6195" w:rsidRDefault="00C74E0C" w:rsidP="00397667">
            <w:pPr>
              <w:spacing w:before="60" w:after="60"/>
              <w:rPr>
                <w:rFonts w:ascii="Verdana" w:hAnsi="Verdana" w:cstheme="minorHAnsi"/>
                <w:sz w:val="20"/>
                <w:szCs w:val="20"/>
                <w:lang w:val="fr-CH"/>
              </w:rPr>
            </w:pPr>
            <w:r w:rsidRPr="009F6195">
              <w:rPr>
                <w:rFonts w:ascii="Verdana" w:hAnsi="Verdana" w:cs="Arial"/>
                <w:sz w:val="20"/>
                <w:szCs w:val="20"/>
                <w:lang w:val="fr-CH"/>
              </w:rPr>
              <w:t>i1.4b</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EEB2386" w14:textId="2847DAD4" w:rsidR="00C74E0C"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élaborent une check-list pour la vérification de l</w:t>
            </w:r>
            <w:r w:rsidR="009F6195">
              <w:rPr>
                <w:rFonts w:ascii="Verdana" w:hAnsi="Verdana" w:cs="Arial"/>
                <w:sz w:val="20"/>
                <w:szCs w:val="20"/>
                <w:lang w:val="fr-CH" w:eastAsia="de-DE"/>
              </w:rPr>
              <w:t>’</w:t>
            </w:r>
            <w:r w:rsidRPr="009F6195">
              <w:rPr>
                <w:rFonts w:ascii="Verdana" w:hAnsi="Verdana" w:cs="Arial"/>
                <w:sz w:val="20"/>
                <w:szCs w:val="20"/>
                <w:lang w:val="fr-CH" w:eastAsia="de-DE"/>
              </w:rPr>
              <w:t>état de santé lors d</w:t>
            </w:r>
            <w:r w:rsidR="009F6195">
              <w:rPr>
                <w:rFonts w:ascii="Verdana" w:hAnsi="Verdana" w:cs="Arial"/>
                <w:sz w:val="20"/>
                <w:szCs w:val="20"/>
                <w:lang w:val="fr-CH" w:eastAsia="de-DE"/>
              </w:rPr>
              <w:t>’</w:t>
            </w:r>
            <w:r w:rsidRPr="009F6195">
              <w:rPr>
                <w:rFonts w:ascii="Verdana" w:hAnsi="Verdana" w:cs="Arial"/>
                <w:sz w:val="20"/>
                <w:szCs w:val="20"/>
                <w:lang w:val="fr-CH" w:eastAsia="de-DE"/>
              </w:rPr>
              <w:t>un changement d</w:t>
            </w:r>
            <w:r w:rsidR="009F6195">
              <w:rPr>
                <w:rFonts w:ascii="Verdana" w:hAnsi="Verdana" w:cs="Arial"/>
                <w:sz w:val="20"/>
                <w:szCs w:val="20"/>
                <w:lang w:val="fr-CH" w:eastAsia="de-DE"/>
              </w:rPr>
              <w:t>’</w:t>
            </w:r>
            <w:r w:rsidRPr="009F6195">
              <w:rPr>
                <w:rFonts w:ascii="Verdana" w:hAnsi="Verdana" w:cs="Arial"/>
                <w:sz w:val="20"/>
                <w:szCs w:val="20"/>
                <w:lang w:val="fr-CH" w:eastAsia="de-DE"/>
              </w:rPr>
              <w:t>exploitation. (C2)</w:t>
            </w:r>
          </w:p>
        </w:tc>
        <w:tc>
          <w:tcPr>
            <w:tcW w:w="1984" w:type="dxa"/>
            <w:gridSpan w:val="2"/>
            <w:shd w:val="clear" w:color="auto" w:fill="FFFFFF" w:themeFill="background1"/>
          </w:tcPr>
          <w:p w14:paraId="4DBEAF1C"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76CC98E8"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B2A852D" w14:textId="77777777" w:rsidR="00C74E0C" w:rsidRPr="009F6195" w:rsidRDefault="00C74E0C" w:rsidP="00542F43">
            <w:pPr>
              <w:spacing w:before="60" w:after="60"/>
              <w:rPr>
                <w:rFonts w:ascii="Verdana" w:hAnsi="Verdana" w:cstheme="minorHAnsi"/>
                <w:sz w:val="20"/>
                <w:szCs w:val="20"/>
                <w:lang w:val="fr-CH"/>
              </w:rPr>
            </w:pPr>
            <w:bookmarkStart w:id="77" w:name="_Hlk202358307"/>
            <w:r w:rsidRPr="009F6195">
              <w:rPr>
                <w:rFonts w:ascii="Verdana" w:hAnsi="Verdana" w:cs="Arial"/>
                <w:sz w:val="20"/>
                <w:szCs w:val="20"/>
                <w:lang w:val="fr-CH"/>
              </w:rPr>
              <w:t>i1.3b</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C69F2B8" w14:textId="6AD1A323" w:rsidR="00C74E0C" w:rsidRPr="009F6195" w:rsidRDefault="00397667" w:rsidP="00397667">
            <w:pPr>
              <w:spacing w:after="120"/>
              <w:rPr>
                <w:rFonts w:ascii="Verdana" w:hAnsi="Verdana" w:cs="Arial"/>
                <w:sz w:val="20"/>
                <w:szCs w:val="20"/>
                <w:lang w:val="fr-CH" w:eastAsia="de-DE"/>
              </w:rPr>
            </w:pPr>
            <w:r w:rsidRPr="009F6195">
              <w:rPr>
                <w:rFonts w:ascii="Verdana" w:hAnsi="Verdana" w:cs="Arial"/>
                <w:sz w:val="20"/>
                <w:szCs w:val="20"/>
                <w:lang w:val="fr-CH" w:eastAsia="de-DE"/>
              </w:rPr>
              <w:t>Ils expliquent les conséquences d</w:t>
            </w:r>
            <w:r w:rsidR="009F6195">
              <w:rPr>
                <w:rFonts w:ascii="Verdana" w:hAnsi="Verdana" w:cs="Arial"/>
                <w:sz w:val="20"/>
                <w:szCs w:val="20"/>
                <w:lang w:val="fr-CH" w:eastAsia="de-DE"/>
              </w:rPr>
              <w:t>’</w:t>
            </w:r>
            <w:r w:rsidRPr="009F6195">
              <w:rPr>
                <w:rFonts w:ascii="Verdana" w:hAnsi="Verdana" w:cs="Arial"/>
                <w:sz w:val="20"/>
                <w:szCs w:val="20"/>
                <w:lang w:val="fr-CH" w:eastAsia="de-DE"/>
              </w:rPr>
              <w:t>un trou immunitaire chez les veaux. (C2)</w:t>
            </w:r>
          </w:p>
        </w:tc>
        <w:tc>
          <w:tcPr>
            <w:tcW w:w="1984" w:type="dxa"/>
            <w:gridSpan w:val="2"/>
            <w:shd w:val="clear" w:color="auto" w:fill="FFFFFF" w:themeFill="background1"/>
          </w:tcPr>
          <w:p w14:paraId="57912887" w14:textId="48096EC9" w:rsidR="00C74E0C" w:rsidRPr="005A491B" w:rsidRDefault="008D3DD1" w:rsidP="008D3DD1">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À distinguer de l</w:t>
            </w:r>
            <w:r w:rsidR="009F6195">
              <w:rPr>
                <w:rFonts w:ascii="Verdana" w:hAnsi="Verdana" w:cs="Arial"/>
                <w:sz w:val="20"/>
                <w:szCs w:val="20"/>
                <w:lang w:val="fr-CH" w:eastAsia="de-DE"/>
              </w:rPr>
              <w:t>’</w:t>
            </w:r>
            <w:r w:rsidRPr="009F6195">
              <w:rPr>
                <w:rFonts w:ascii="Verdana" w:hAnsi="Verdana" w:cs="Arial"/>
                <w:sz w:val="20"/>
                <w:szCs w:val="20"/>
                <w:lang w:val="fr-CH" w:eastAsia="de-DE"/>
              </w:rPr>
              <w:t>affourragement</w:t>
            </w:r>
          </w:p>
        </w:tc>
      </w:tr>
      <w:bookmarkEnd w:id="77"/>
      <w:tr w:rsidR="00C74E0C" w:rsidRPr="009F6195" w14:paraId="25BBA065" w14:textId="77777777" w:rsidTr="0095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21302A1"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i1.3c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A392124" w14:textId="03BCD20B" w:rsidR="00C74E0C"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décrivent les avantages et les inconvénients du sevrage sur l</w:t>
            </w:r>
            <w:r w:rsidR="009F6195">
              <w:rPr>
                <w:rFonts w:ascii="Verdana" w:hAnsi="Verdana" w:cs="Arial"/>
                <w:sz w:val="20"/>
                <w:szCs w:val="20"/>
                <w:lang w:val="fr-CH" w:eastAsia="de-DE"/>
              </w:rPr>
              <w:t>’</w:t>
            </w:r>
            <w:r w:rsidRPr="009F6195">
              <w:rPr>
                <w:rFonts w:ascii="Verdana" w:hAnsi="Verdana" w:cs="Arial"/>
                <w:sz w:val="20"/>
                <w:szCs w:val="20"/>
                <w:lang w:val="fr-CH" w:eastAsia="de-DE"/>
              </w:rPr>
              <w:t>exploitation de naissance. (C2)</w:t>
            </w:r>
          </w:p>
        </w:tc>
        <w:tc>
          <w:tcPr>
            <w:tcW w:w="1984" w:type="dxa"/>
            <w:gridSpan w:val="2"/>
            <w:shd w:val="clear" w:color="auto" w:fill="FFFFFF" w:themeFill="background1"/>
          </w:tcPr>
          <w:p w14:paraId="3CB9248A"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7E65A200" w14:textId="77777777" w:rsidTr="0095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A050980" w14:textId="77777777" w:rsidR="00C74E0C" w:rsidRPr="009F6195" w:rsidRDefault="00C74E0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i1.8c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1834B6E" w14:textId="477ADED1" w:rsidR="00C74E0C" w:rsidRPr="009F6195" w:rsidRDefault="00397667" w:rsidP="00542F43">
            <w:pPr>
              <w:spacing w:after="160"/>
              <w:rPr>
                <w:rFonts w:ascii="Verdana" w:hAnsi="Verdana" w:cs="Arial"/>
                <w:sz w:val="20"/>
                <w:szCs w:val="20"/>
                <w:lang w:val="fr-CH"/>
              </w:rPr>
            </w:pPr>
            <w:r w:rsidRPr="009F6195">
              <w:rPr>
                <w:rFonts w:ascii="Verdana" w:hAnsi="Verdana" w:cs="Arial"/>
                <w:sz w:val="20"/>
                <w:szCs w:val="20"/>
                <w:lang w:val="fr-CH" w:eastAsia="de-DE"/>
              </w:rPr>
              <w:t>Ils décrivent des mesures permettant de réduire la transmission de maladies et de germes (p. ex. quarantaine, infirmerie). (C2)</w:t>
            </w:r>
          </w:p>
        </w:tc>
        <w:tc>
          <w:tcPr>
            <w:tcW w:w="1984" w:type="dxa"/>
            <w:gridSpan w:val="2"/>
            <w:shd w:val="clear" w:color="auto" w:fill="FFFFFF" w:themeFill="background1"/>
          </w:tcPr>
          <w:p w14:paraId="44F176C1"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0F512DF2"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1C04DCAD" w14:textId="77777777" w:rsidR="00C74E0C" w:rsidRPr="009F6195" w:rsidRDefault="00C74E0C" w:rsidP="00542F43">
            <w:pPr>
              <w:pStyle w:val="Listenabsatz"/>
              <w:spacing w:before="60" w:after="60"/>
              <w:ind w:left="0"/>
              <w:rPr>
                <w:rFonts w:ascii="Verdana" w:hAnsi="Verdana" w:cs="Arial"/>
                <w:sz w:val="20"/>
                <w:szCs w:val="20"/>
                <w:lang w:val="fr-CH"/>
              </w:rPr>
            </w:pPr>
            <w:bookmarkStart w:id="78" w:name="_Hlk202358312"/>
            <w:r w:rsidRPr="009F6195">
              <w:rPr>
                <w:rFonts w:ascii="Verdana" w:hAnsi="Verdana" w:cs="Arial"/>
                <w:sz w:val="20"/>
                <w:szCs w:val="20"/>
                <w:lang w:val="fr-CH"/>
              </w:rPr>
              <w:t>i1.8b</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29BEA17" w14:textId="15F87D92" w:rsidR="00C74E0C" w:rsidRPr="009F6195" w:rsidRDefault="00397667" w:rsidP="00542F43">
            <w:pPr>
              <w:spacing w:after="160"/>
              <w:rPr>
                <w:rFonts w:ascii="Verdana" w:hAnsi="Verdana" w:cs="Arial"/>
                <w:sz w:val="20"/>
                <w:szCs w:val="20"/>
                <w:lang w:val="fr-CH"/>
              </w:rPr>
            </w:pPr>
            <w:r w:rsidRPr="009F6195">
              <w:rPr>
                <w:rFonts w:ascii="Verdana" w:hAnsi="Verdana" w:cs="Arial"/>
                <w:sz w:val="20"/>
                <w:szCs w:val="20"/>
                <w:lang w:val="fr-CH" w:eastAsia="de-DE"/>
              </w:rPr>
              <w:t>Ils établissent une check-list pour l</w:t>
            </w:r>
            <w:r w:rsidR="009F6195">
              <w:rPr>
                <w:rFonts w:ascii="Verdana" w:hAnsi="Verdana" w:cs="Arial"/>
                <w:sz w:val="20"/>
                <w:szCs w:val="20"/>
                <w:lang w:val="fr-CH" w:eastAsia="de-DE"/>
              </w:rPr>
              <w:t>’</w:t>
            </w:r>
            <w:r w:rsidRPr="009F6195">
              <w:rPr>
                <w:rFonts w:ascii="Verdana" w:hAnsi="Verdana" w:cs="Arial"/>
                <w:sz w:val="20"/>
                <w:szCs w:val="20"/>
                <w:lang w:val="fr-CH" w:eastAsia="de-DE"/>
              </w:rPr>
              <w:t>intégration de nouveaux animaux dans un troupeau. (C2)</w:t>
            </w:r>
          </w:p>
        </w:tc>
        <w:tc>
          <w:tcPr>
            <w:tcW w:w="1984" w:type="dxa"/>
            <w:gridSpan w:val="2"/>
            <w:shd w:val="clear" w:color="auto" w:fill="FFFFFF" w:themeFill="background1"/>
          </w:tcPr>
          <w:p w14:paraId="6270754E" w14:textId="44FA8F54" w:rsidR="00C74E0C" w:rsidRPr="005A491B" w:rsidRDefault="008D3DD1" w:rsidP="008D3DD1">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Accent sur le trafic des animaux entre les exploitation, mise à l</w:t>
            </w:r>
            <w:r w:rsidR="009F6195">
              <w:rPr>
                <w:rFonts w:ascii="Verdana" w:hAnsi="Verdana" w:cs="Arial"/>
                <w:sz w:val="20"/>
                <w:szCs w:val="20"/>
                <w:lang w:val="fr-CH" w:eastAsia="de-DE"/>
              </w:rPr>
              <w:t>’</w:t>
            </w:r>
            <w:r w:rsidRPr="009F6195">
              <w:rPr>
                <w:rFonts w:ascii="Verdana" w:hAnsi="Verdana" w:cs="Arial"/>
                <w:sz w:val="20"/>
                <w:szCs w:val="20"/>
                <w:lang w:val="fr-CH" w:eastAsia="de-DE"/>
              </w:rPr>
              <w:t>étable</w:t>
            </w:r>
          </w:p>
        </w:tc>
      </w:tr>
      <w:bookmarkEnd w:id="78"/>
      <w:tr w:rsidR="00C74E0C" w:rsidRPr="009F6195" w14:paraId="74A3E4A6"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385C5303" w14:textId="0E9053E2" w:rsidR="00C74E0C" w:rsidRPr="005A491B" w:rsidRDefault="008D3DD1" w:rsidP="008D3DD1">
            <w:pPr>
              <w:pStyle w:val="Listenabsatz"/>
              <w:spacing w:before="60" w:after="60"/>
              <w:ind w:left="0"/>
              <w:rPr>
                <w:rFonts w:ascii="Verdana" w:hAnsi="Verdana" w:cs="Arial"/>
                <w:b/>
                <w:bCs/>
                <w:sz w:val="20"/>
                <w:szCs w:val="20"/>
                <w:lang w:val="fr-CH"/>
              </w:rPr>
            </w:pPr>
            <w:r w:rsidRPr="009F6195">
              <w:rPr>
                <w:rFonts w:ascii="Verdana" w:hAnsi="Verdana" w:cs="Arial"/>
                <w:b/>
                <w:bCs/>
                <w:sz w:val="20"/>
                <w:szCs w:val="20"/>
                <w:lang w:val="fr-CH"/>
              </w:rPr>
              <w:t>Remarques générales</w:t>
            </w:r>
          </w:p>
          <w:p w14:paraId="48E97979" w14:textId="3592DAB7" w:rsidR="00C74E0C" w:rsidRPr="009F6195" w:rsidRDefault="004973B3" w:rsidP="008D3DD1">
            <w:pPr>
              <w:pStyle w:val="Listenabsatz"/>
              <w:spacing w:before="60" w:after="60"/>
              <w:ind w:left="0"/>
              <w:rPr>
                <w:rFonts w:ascii="Verdana" w:hAnsi="Verdana" w:cs="Arial"/>
                <w:sz w:val="20"/>
                <w:szCs w:val="20"/>
                <w:lang w:val="fr-CH" w:eastAsia="de-DE"/>
              </w:rPr>
            </w:pPr>
            <w:bookmarkStart w:id="79" w:name="_Hlk202358370"/>
            <w:r>
              <w:rPr>
                <w:rFonts w:ascii="Verdana" w:hAnsi="Verdana" w:cs="Arial"/>
                <w:sz w:val="20"/>
                <w:szCs w:val="20"/>
                <w:lang w:val="fr-CH" w:eastAsia="de-DE"/>
              </w:rPr>
              <w:t xml:space="preserve">Accent </w:t>
            </w:r>
            <w:r w:rsidR="008D3DD1" w:rsidRPr="009F6195">
              <w:rPr>
                <w:rFonts w:ascii="Verdana" w:hAnsi="Verdana" w:cs="Arial"/>
                <w:sz w:val="20"/>
                <w:szCs w:val="20"/>
                <w:lang w:val="fr-CH" w:eastAsia="de-DE"/>
              </w:rPr>
              <w:t xml:space="preserve">uniquement </w:t>
            </w:r>
            <w:r>
              <w:rPr>
                <w:rFonts w:ascii="Verdana" w:hAnsi="Verdana" w:cs="Arial"/>
                <w:sz w:val="20"/>
                <w:szCs w:val="20"/>
                <w:lang w:val="fr-CH" w:eastAsia="de-DE"/>
              </w:rPr>
              <w:t>sur le</w:t>
            </w:r>
            <w:r w:rsidR="008D3DD1" w:rsidRPr="009F6195">
              <w:rPr>
                <w:rFonts w:ascii="Verdana" w:hAnsi="Verdana" w:cs="Arial"/>
                <w:sz w:val="20"/>
                <w:szCs w:val="20"/>
                <w:lang w:val="fr-CH" w:eastAsia="de-DE"/>
              </w:rPr>
              <w:t xml:space="preserve"> changement d</w:t>
            </w:r>
            <w:r w:rsidR="009F6195">
              <w:rPr>
                <w:rFonts w:ascii="Verdana" w:hAnsi="Verdana" w:cs="Arial"/>
                <w:sz w:val="20"/>
                <w:szCs w:val="20"/>
                <w:lang w:val="fr-CH" w:eastAsia="de-DE"/>
              </w:rPr>
              <w:t>’</w:t>
            </w:r>
            <w:r w:rsidR="008D3DD1" w:rsidRPr="009F6195">
              <w:rPr>
                <w:rFonts w:ascii="Verdana" w:hAnsi="Verdana" w:cs="Arial"/>
                <w:sz w:val="20"/>
                <w:szCs w:val="20"/>
                <w:lang w:val="fr-CH" w:eastAsia="de-DE"/>
              </w:rPr>
              <w:t xml:space="preserve">exploitation/de troupeau </w:t>
            </w:r>
            <w:r w:rsidR="00C74E0C" w:rsidRPr="005A491B">
              <w:rPr>
                <w:rFonts w:ascii="Verdana" w:hAnsi="Verdana" w:cs="Arial"/>
                <w:sz w:val="20"/>
                <w:szCs w:val="20"/>
                <w:lang w:val="fr-CH" w:eastAsia="de-DE"/>
              </w:rPr>
              <w:t xml:space="preserve"> </w:t>
            </w:r>
          </w:p>
          <w:p w14:paraId="3FE5F990" w14:textId="14D38E29" w:rsidR="00C74E0C" w:rsidRPr="005A491B" w:rsidRDefault="008D3DD1" w:rsidP="008D3DD1">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Intégrer le thème de la biosécurité dans les sujets, CI 7</w:t>
            </w:r>
            <w:bookmarkEnd w:id="79"/>
          </w:p>
        </w:tc>
      </w:tr>
    </w:tbl>
    <w:p w14:paraId="4E879E41" w14:textId="77777777" w:rsidR="00C74E0C" w:rsidRPr="009F6195" w:rsidRDefault="00C74E0C" w:rsidP="00542F43">
      <w:pPr>
        <w:spacing w:line="240" w:lineRule="auto"/>
        <w:rPr>
          <w:lang w:val="fr-CH"/>
        </w:rPr>
      </w:pPr>
      <w:bookmarkStart w:id="80" w:name="_Hlk178752347"/>
    </w:p>
    <w:p w14:paraId="0427074B" w14:textId="7F9548A7" w:rsidR="00040CEF" w:rsidRPr="009F6195" w:rsidRDefault="00040CEF" w:rsidP="00542F43">
      <w:pPr>
        <w:spacing w:line="240" w:lineRule="auto"/>
        <w:rPr>
          <w:lang w:val="fr-CH"/>
        </w:rPr>
      </w:pPr>
      <w:r w:rsidRPr="009F6195">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A94F34" w:rsidRPr="009F6195" w14:paraId="78948DF8" w14:textId="77777777" w:rsidTr="008D3DD1">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9795C5B" w14:textId="35BF0BFB" w:rsidR="00A94F34" w:rsidRPr="005A491B" w:rsidRDefault="008D3DD1" w:rsidP="00542F43">
            <w:pPr>
              <w:rPr>
                <w:rFonts w:ascii="Verdana" w:hAnsi="Verdana" w:cstheme="minorHAnsi"/>
                <w:b/>
                <w:bCs/>
                <w:color w:val="FFFFFF" w:themeColor="background1"/>
                <w:sz w:val="20"/>
                <w:szCs w:val="20"/>
                <w:lang w:val="fr-CH"/>
              </w:rPr>
            </w:pPr>
            <w:bookmarkStart w:id="81" w:name="_Hlk178752798"/>
            <w:bookmarkEnd w:id="80"/>
            <w:r w:rsidRPr="009F6195">
              <w:rPr>
                <w:rFonts w:ascii="Verdana" w:hAnsi="Verdana" w:cstheme="minorHAnsi"/>
                <w:b/>
                <w:bCs/>
                <w:color w:val="FFFFFF" w:themeColor="background1"/>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FD8EB12" w14:textId="6BEC8434" w:rsidR="00A94F34" w:rsidRPr="005A491B" w:rsidRDefault="008D3DD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Évaluer l</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état de santé des bovins</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FBEED7A" w14:textId="5D695328" w:rsidR="00A94F34" w:rsidRPr="005A491B" w:rsidRDefault="008D3DD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AA93649" w14:textId="143721DB" w:rsidR="00A94F34" w:rsidRPr="009F6195" w:rsidRDefault="00A94F34"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5</w:t>
            </w:r>
          </w:p>
        </w:tc>
      </w:tr>
      <w:tr w:rsidR="00A94F34" w:rsidRPr="009F6195" w14:paraId="6E146B42" w14:textId="77777777" w:rsidTr="00D35909">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B9EA95" w14:textId="30D54767" w:rsidR="00397667" w:rsidRPr="009F6195" w:rsidRDefault="008304E3" w:rsidP="00397667">
            <w:pPr>
              <w:spacing w:after="120"/>
              <w:rPr>
                <w:rFonts w:ascii="Verdana" w:hAnsi="Verdana" w:cs="Arial"/>
                <w:b/>
                <w:bCs/>
                <w:sz w:val="20"/>
                <w:szCs w:val="20"/>
                <w:lang w:val="fr-CH"/>
              </w:rPr>
            </w:pPr>
            <w:r w:rsidRPr="009F6195">
              <w:rPr>
                <w:rFonts w:ascii="Verdana" w:eastAsia="Times New Roman" w:hAnsi="Verdana" w:cs="Times New Roman"/>
                <w:b/>
                <w:bCs/>
                <w:sz w:val="20"/>
                <w:szCs w:val="20"/>
                <w:lang w:val="fr-CH" w:eastAsia="de-CH"/>
              </w:rPr>
              <w:t>i</w:t>
            </w:r>
            <w:r w:rsidR="00A94F34" w:rsidRPr="009F6195">
              <w:rPr>
                <w:rFonts w:ascii="Verdana" w:eastAsia="Times New Roman" w:hAnsi="Verdana" w:cs="Times New Roman"/>
                <w:b/>
                <w:bCs/>
                <w:sz w:val="20"/>
                <w:szCs w:val="20"/>
                <w:lang w:val="fr-CH" w:eastAsia="de-CH"/>
              </w:rPr>
              <w:t xml:space="preserve">3 </w:t>
            </w:r>
            <w:r w:rsidR="00397667" w:rsidRPr="009F6195">
              <w:rPr>
                <w:rFonts w:ascii="Verdana" w:hAnsi="Verdana" w:cs="Arial"/>
                <w:b/>
                <w:bCs/>
                <w:sz w:val="20"/>
                <w:szCs w:val="20"/>
                <w:lang w:val="fr-CH"/>
              </w:rPr>
              <w:t>Contrôler l</w:t>
            </w:r>
            <w:r w:rsidR="009F6195">
              <w:rPr>
                <w:rFonts w:ascii="Verdana" w:hAnsi="Verdana" w:cs="Arial"/>
                <w:b/>
                <w:bCs/>
                <w:sz w:val="20"/>
                <w:szCs w:val="20"/>
                <w:lang w:val="fr-CH"/>
              </w:rPr>
              <w:t>’</w:t>
            </w:r>
            <w:r w:rsidR="00397667" w:rsidRPr="009F6195">
              <w:rPr>
                <w:rFonts w:ascii="Verdana" w:hAnsi="Verdana" w:cs="Arial"/>
                <w:b/>
                <w:bCs/>
                <w:sz w:val="20"/>
                <w:szCs w:val="20"/>
                <w:lang w:val="fr-CH"/>
              </w:rPr>
              <w:t>état de santé des bovins et mettre en œuvre des mesures favorisant leur santé</w:t>
            </w:r>
          </w:p>
          <w:p w14:paraId="5E691F08" w14:textId="675ADEC3" w:rsidR="00397667" w:rsidRPr="009F6195" w:rsidRDefault="00397667" w:rsidP="00397667">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contrôlent l</w:t>
            </w:r>
            <w:r w:rsidR="009F6195">
              <w:rPr>
                <w:rFonts w:ascii="Verdana" w:hAnsi="Verdana" w:cs="Arial"/>
                <w:i/>
                <w:sz w:val="20"/>
                <w:szCs w:val="20"/>
                <w:lang w:val="fr-CH"/>
              </w:rPr>
              <w:t>’</w:t>
            </w:r>
            <w:r w:rsidRPr="009F6195">
              <w:rPr>
                <w:rFonts w:ascii="Verdana" w:hAnsi="Verdana" w:cs="Arial"/>
                <w:i/>
                <w:sz w:val="20"/>
                <w:szCs w:val="20"/>
                <w:lang w:val="fr-CH"/>
              </w:rPr>
              <w:t>état de santé des bovins et mettent en œuvre des actions favorisant leur santé. Ils sont conscients des différents facteurs influençant la santé des animaux, tels que le choix de la race, le mode de détention, l</w:t>
            </w:r>
            <w:r w:rsidR="009F6195">
              <w:rPr>
                <w:rFonts w:ascii="Verdana" w:hAnsi="Verdana" w:cs="Arial"/>
                <w:i/>
                <w:sz w:val="20"/>
                <w:szCs w:val="20"/>
                <w:lang w:val="fr-CH"/>
              </w:rPr>
              <w:t>’</w:t>
            </w:r>
            <w:r w:rsidRPr="009F6195">
              <w:rPr>
                <w:rFonts w:ascii="Verdana" w:hAnsi="Verdana" w:cs="Arial"/>
                <w:i/>
                <w:sz w:val="20"/>
                <w:szCs w:val="20"/>
                <w:lang w:val="fr-CH"/>
              </w:rPr>
              <w:t>alimentation ou les mesures d</w:t>
            </w:r>
            <w:r w:rsidR="009F6195">
              <w:rPr>
                <w:rFonts w:ascii="Verdana" w:hAnsi="Verdana" w:cs="Arial"/>
                <w:i/>
                <w:sz w:val="20"/>
                <w:szCs w:val="20"/>
                <w:lang w:val="fr-CH"/>
              </w:rPr>
              <w:t>’</w:t>
            </w:r>
            <w:r w:rsidRPr="009F6195">
              <w:rPr>
                <w:rFonts w:ascii="Verdana" w:hAnsi="Verdana" w:cs="Arial"/>
                <w:i/>
                <w:sz w:val="20"/>
                <w:szCs w:val="20"/>
                <w:lang w:val="fr-CH"/>
              </w:rPr>
              <w:t>hygiène. Ils essaient de maintenir les bovins en bonne santé par des moyens et des méthodes naturels. Grâce à une observation minutieuse, ils détectent les maladies à un stade précoce. Lors du traitement des maladies, ils examinent le recours à la médecine complémentaire et utilisent avec parcimonie les antibiotiques. Ils sont conscients des effets de l</w:t>
            </w:r>
            <w:r w:rsidR="009F6195">
              <w:rPr>
                <w:rFonts w:ascii="Verdana" w:hAnsi="Verdana" w:cs="Arial"/>
                <w:i/>
                <w:sz w:val="20"/>
                <w:szCs w:val="20"/>
                <w:lang w:val="fr-CH"/>
              </w:rPr>
              <w:t>’</w:t>
            </w:r>
            <w:r w:rsidRPr="009F6195">
              <w:rPr>
                <w:rFonts w:ascii="Verdana" w:hAnsi="Verdana" w:cs="Arial"/>
                <w:i/>
                <w:sz w:val="20"/>
                <w:szCs w:val="20"/>
                <w:lang w:val="fr-CH"/>
              </w:rPr>
              <w:t>utilisation des médicaments sur les animaux, l</w:t>
            </w:r>
            <w:r w:rsidR="009F6195">
              <w:rPr>
                <w:rFonts w:ascii="Verdana" w:hAnsi="Verdana" w:cs="Arial"/>
                <w:i/>
                <w:sz w:val="20"/>
                <w:szCs w:val="20"/>
                <w:lang w:val="fr-CH"/>
              </w:rPr>
              <w:t>’</w:t>
            </w:r>
            <w:r w:rsidRPr="009F6195">
              <w:rPr>
                <w:rFonts w:ascii="Verdana" w:hAnsi="Verdana" w:cs="Arial"/>
                <w:i/>
                <w:sz w:val="20"/>
                <w:szCs w:val="20"/>
                <w:lang w:val="fr-CH"/>
              </w:rPr>
              <w:t>homme et l</w:t>
            </w:r>
            <w:r w:rsidR="009F6195">
              <w:rPr>
                <w:rFonts w:ascii="Verdana" w:hAnsi="Verdana" w:cs="Arial"/>
                <w:i/>
                <w:sz w:val="20"/>
                <w:szCs w:val="20"/>
                <w:lang w:val="fr-CH"/>
              </w:rPr>
              <w:t>’</w:t>
            </w:r>
            <w:r w:rsidRPr="009F6195">
              <w:rPr>
                <w:rFonts w:ascii="Verdana" w:hAnsi="Verdana" w:cs="Arial"/>
                <w:i/>
                <w:sz w:val="20"/>
                <w:szCs w:val="20"/>
                <w:lang w:val="fr-CH"/>
              </w:rPr>
              <w:t>environnement.  Ils favorisent la longévité et la productivité par une réflexion globale (lien entre la détention, l</w:t>
            </w:r>
            <w:r w:rsidR="009F6195">
              <w:rPr>
                <w:rFonts w:ascii="Verdana" w:hAnsi="Verdana" w:cs="Arial"/>
                <w:i/>
                <w:sz w:val="20"/>
                <w:szCs w:val="20"/>
                <w:lang w:val="fr-CH"/>
              </w:rPr>
              <w:t>’</w:t>
            </w:r>
            <w:r w:rsidRPr="009F6195">
              <w:rPr>
                <w:rFonts w:ascii="Verdana" w:hAnsi="Verdana" w:cs="Arial"/>
                <w:i/>
                <w:sz w:val="20"/>
                <w:szCs w:val="20"/>
                <w:lang w:val="fr-CH"/>
              </w:rPr>
              <w:t>alimentation, l</w:t>
            </w:r>
            <w:r w:rsidR="009F6195">
              <w:rPr>
                <w:rFonts w:ascii="Verdana" w:hAnsi="Verdana" w:cs="Arial"/>
                <w:i/>
                <w:sz w:val="20"/>
                <w:szCs w:val="20"/>
                <w:lang w:val="fr-CH"/>
              </w:rPr>
              <w:t>’</w:t>
            </w:r>
            <w:r w:rsidRPr="009F6195">
              <w:rPr>
                <w:rFonts w:ascii="Verdana" w:hAnsi="Verdana" w:cs="Arial"/>
                <w:i/>
                <w:sz w:val="20"/>
                <w:szCs w:val="20"/>
                <w:lang w:val="fr-CH"/>
              </w:rPr>
              <w:t xml:space="preserve">élevage et le management). </w:t>
            </w:r>
          </w:p>
          <w:p w14:paraId="7A1E0E38" w14:textId="15858088" w:rsidR="00A94F34" w:rsidRPr="009F6195" w:rsidRDefault="00397667" w:rsidP="00397667">
            <w:pPr>
              <w:spacing w:after="120"/>
              <w:rPr>
                <w:rFonts w:ascii="Verdana" w:hAnsi="Verdana" w:cstheme="minorHAnsi"/>
                <w:color w:val="FFFFFF" w:themeColor="background1"/>
                <w:sz w:val="20"/>
                <w:szCs w:val="20"/>
                <w:lang w:val="fr-CH"/>
              </w:rPr>
            </w:pPr>
            <w:r w:rsidRPr="009F6195">
              <w:rPr>
                <w:rFonts w:ascii="Verdana" w:hAnsi="Verdana" w:cs="Arial"/>
                <w:sz w:val="20"/>
                <w:szCs w:val="20"/>
                <w:lang w:val="fr-CH"/>
              </w:rPr>
              <w:t>Les agriculteurs orientation production bovine contrôlent l</w:t>
            </w:r>
            <w:r w:rsidR="009F6195">
              <w:rPr>
                <w:rFonts w:ascii="Verdana" w:hAnsi="Verdana" w:cs="Arial"/>
                <w:sz w:val="20"/>
                <w:szCs w:val="20"/>
                <w:lang w:val="fr-CH"/>
              </w:rPr>
              <w:t>’</w:t>
            </w:r>
            <w:r w:rsidRPr="009F6195">
              <w:rPr>
                <w:rFonts w:ascii="Verdana" w:hAnsi="Verdana" w:cs="Arial"/>
                <w:sz w:val="20"/>
                <w:szCs w:val="20"/>
                <w:lang w:val="fr-CH"/>
              </w:rPr>
              <w:t>état de santé des bovins (p. ex. observer le comportement, vérifier la rumination, contrôler la respiration, écouter les bruits de la panse, mesurer la température corporelle, observer le pelage, contrôler la fréquence cardiaque) et interprètent les données disponibles sur la santé des bovins. Ils contrôlent les performances de production (p. ex. quantité de lait, accroissement journalier) et appliquent des mesures sanitaires préventives directes. Ils reconnaissent les blessures et les maladies typiques des bovins et appliquent les traitements correspondants. Ils connaissent les méthodes de traitement alternatives (p. ex. homéopathie, phytothérapie). En collaboration avec la direction de l</w:t>
            </w:r>
            <w:r w:rsidR="009F6195">
              <w:rPr>
                <w:rFonts w:ascii="Verdana" w:hAnsi="Verdana" w:cs="Arial"/>
                <w:sz w:val="20"/>
                <w:szCs w:val="20"/>
                <w:lang w:val="fr-CH"/>
              </w:rPr>
              <w:t>’</w:t>
            </w:r>
            <w:r w:rsidRPr="009F6195">
              <w:rPr>
                <w:rFonts w:ascii="Verdana" w:hAnsi="Verdana" w:cs="Arial"/>
                <w:sz w:val="20"/>
                <w:szCs w:val="20"/>
                <w:lang w:val="fr-CH"/>
              </w:rPr>
              <w:t>exploitation, ils soignent les onglons des bovins. Ils font appel au bon moment au vétérinaire ou à un autre professionnel de la santé et prodiguent les premiers soins en attendant son arrivée.</w:t>
            </w:r>
          </w:p>
        </w:tc>
      </w:tr>
      <w:tr w:rsidR="00A94F34" w:rsidRPr="009F6195" w14:paraId="1D41C9D1"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C45911" w:themeFill="accent2" w:themeFillShade="BF"/>
          </w:tcPr>
          <w:p w14:paraId="2063B8FE" w14:textId="291ACF80" w:rsidR="00A94F34" w:rsidRPr="005A491B" w:rsidRDefault="008D3DD1" w:rsidP="008D3DD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2CBC9F0C" w14:textId="3698E3A0" w:rsidR="00A94F34" w:rsidRPr="009F6195" w:rsidRDefault="008D3DD1" w:rsidP="008D3DD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A94F34"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5B2E60BB" w14:textId="09C4F490" w:rsidR="00A94F34" w:rsidRPr="005A491B" w:rsidRDefault="008D3DD1" w:rsidP="008D3DD1">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81"/>
      <w:tr w:rsidR="00397667" w:rsidRPr="009F6195" w14:paraId="32A9787E"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554A8CD"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i3.1a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91C01" w14:textId="4D23C6AC"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décrivent les différents paramètres permettant de déterminer l</w:t>
            </w:r>
            <w:r w:rsidR="009F6195">
              <w:rPr>
                <w:rFonts w:ascii="Verdana" w:hAnsi="Verdana" w:cs="Arial"/>
                <w:sz w:val="20"/>
                <w:szCs w:val="20"/>
                <w:lang w:val="fr-CH" w:eastAsia="de-DE"/>
              </w:rPr>
              <w:t>’</w:t>
            </w:r>
            <w:r w:rsidRPr="009F6195">
              <w:rPr>
                <w:rFonts w:ascii="Verdana" w:hAnsi="Verdana" w:cs="Arial"/>
                <w:sz w:val="20"/>
                <w:szCs w:val="20"/>
                <w:lang w:val="fr-CH" w:eastAsia="de-DE"/>
              </w:rPr>
              <w:t>état de santé ainsi que les valeurs de l</w:t>
            </w:r>
            <w:r w:rsidR="009F6195">
              <w:rPr>
                <w:rFonts w:ascii="Verdana" w:hAnsi="Verdana" w:cs="Arial"/>
                <w:sz w:val="20"/>
                <w:szCs w:val="20"/>
                <w:lang w:val="fr-CH" w:eastAsia="de-DE"/>
              </w:rPr>
              <w:t>’</w:t>
            </w:r>
            <w:r w:rsidRPr="009F6195">
              <w:rPr>
                <w:rFonts w:ascii="Verdana" w:hAnsi="Verdana" w:cs="Arial"/>
                <w:sz w:val="20"/>
                <w:szCs w:val="20"/>
                <w:lang w:val="fr-CH" w:eastAsia="de-DE"/>
              </w:rPr>
              <w:t>état normal. (C2)</w:t>
            </w:r>
          </w:p>
        </w:tc>
        <w:tc>
          <w:tcPr>
            <w:tcW w:w="2126" w:type="dxa"/>
            <w:gridSpan w:val="2"/>
            <w:shd w:val="clear" w:color="auto" w:fill="FFFFFF" w:themeFill="background1"/>
          </w:tcPr>
          <w:p w14:paraId="7BC43EC8"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56456E5E"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A803ABD"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i3.1b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22C871" w14:textId="1086241F"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expliquent les comportements particuliers qui peuvent révéler des problèmes de santé (p. ex. dos voûté). (C2)</w:t>
            </w:r>
          </w:p>
        </w:tc>
        <w:tc>
          <w:tcPr>
            <w:tcW w:w="2126" w:type="dxa"/>
            <w:gridSpan w:val="2"/>
            <w:shd w:val="clear" w:color="auto" w:fill="FFFFFF" w:themeFill="background1"/>
          </w:tcPr>
          <w:p w14:paraId="6B708259"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C74E0C" w:rsidRPr="009F6195" w14:paraId="687F09DE"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0A7E47D"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i3.2a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B6A3B4" w14:textId="7D147FF0" w:rsidR="00C74E0C" w:rsidRPr="009F6195" w:rsidRDefault="00397667" w:rsidP="00397667">
            <w:pPr>
              <w:spacing w:after="120"/>
              <w:rPr>
                <w:rFonts w:ascii="Verdana" w:hAnsi="Verdana" w:cs="Arial"/>
                <w:sz w:val="20"/>
                <w:szCs w:val="20"/>
                <w:lang w:val="fr-CH" w:eastAsia="de-DE"/>
              </w:rPr>
            </w:pPr>
            <w:r w:rsidRPr="009F6195">
              <w:rPr>
                <w:rFonts w:ascii="Verdana" w:hAnsi="Verdana" w:cs="Arial"/>
                <w:sz w:val="20"/>
                <w:szCs w:val="20"/>
                <w:lang w:val="fr-CH"/>
              </w:rPr>
              <w:t>Ils interprètent et comparent les données de santé à l</w:t>
            </w:r>
            <w:r w:rsidR="009F6195">
              <w:rPr>
                <w:rFonts w:ascii="Verdana" w:hAnsi="Verdana" w:cs="Arial"/>
                <w:sz w:val="20"/>
                <w:szCs w:val="20"/>
                <w:lang w:val="fr-CH"/>
              </w:rPr>
              <w:t>’</w:t>
            </w:r>
            <w:r w:rsidRPr="009F6195">
              <w:rPr>
                <w:rFonts w:ascii="Verdana" w:hAnsi="Verdana" w:cs="Arial"/>
                <w:sz w:val="20"/>
                <w:szCs w:val="20"/>
                <w:lang w:val="fr-CH"/>
              </w:rPr>
              <w:t>aide d</w:t>
            </w:r>
            <w:r w:rsidR="009F6195">
              <w:rPr>
                <w:rFonts w:ascii="Verdana" w:hAnsi="Verdana" w:cs="Arial"/>
                <w:sz w:val="20"/>
                <w:szCs w:val="20"/>
                <w:lang w:val="fr-CH"/>
              </w:rPr>
              <w:t>’</w:t>
            </w:r>
            <w:r w:rsidRPr="009F6195">
              <w:rPr>
                <w:rFonts w:ascii="Verdana" w:hAnsi="Verdana" w:cs="Arial"/>
                <w:sz w:val="20"/>
                <w:szCs w:val="20"/>
                <w:lang w:val="fr-CH"/>
              </w:rPr>
              <w:t>exemples. (C4)</w:t>
            </w:r>
          </w:p>
        </w:tc>
        <w:tc>
          <w:tcPr>
            <w:tcW w:w="2126" w:type="dxa"/>
            <w:gridSpan w:val="2"/>
            <w:shd w:val="clear" w:color="auto" w:fill="FFFFFF" w:themeFill="background1"/>
          </w:tcPr>
          <w:p w14:paraId="6EB31D7C"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B488ADB"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CAA722C" w14:textId="77777777" w:rsidR="00C74E0C" w:rsidRPr="009F6195" w:rsidRDefault="00C74E0C" w:rsidP="00542F43">
            <w:pPr>
              <w:pStyle w:val="Listenabsatz"/>
              <w:spacing w:before="60" w:after="60"/>
              <w:ind w:left="0"/>
              <w:rPr>
                <w:rFonts w:ascii="Verdana" w:hAnsi="Verdana" w:cs="Arial"/>
                <w:sz w:val="20"/>
                <w:szCs w:val="20"/>
                <w:lang w:val="fr-CH"/>
              </w:rPr>
            </w:pPr>
            <w:bookmarkStart w:id="82" w:name="_Hlk202358383"/>
            <w:r w:rsidRPr="009F6195">
              <w:rPr>
                <w:rFonts w:ascii="Verdana" w:hAnsi="Verdana" w:cs="Arial"/>
                <w:sz w:val="20"/>
                <w:szCs w:val="20"/>
                <w:lang w:val="fr-CH"/>
              </w:rPr>
              <w:t>i3.7a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3C05BE" w14:textId="423967E1" w:rsidR="00C74E0C" w:rsidRPr="009F6195" w:rsidRDefault="00397667" w:rsidP="00397667">
            <w:pPr>
              <w:spacing w:after="120"/>
              <w:rPr>
                <w:rFonts w:ascii="Verdana" w:hAnsi="Verdana" w:cs="Arial"/>
                <w:sz w:val="20"/>
                <w:szCs w:val="20"/>
                <w:lang w:val="fr-CH"/>
              </w:rPr>
            </w:pPr>
            <w:r w:rsidRPr="009F6195">
              <w:rPr>
                <w:rFonts w:ascii="Verdana" w:hAnsi="Verdana" w:cs="Arial"/>
                <w:sz w:val="20"/>
                <w:szCs w:val="20"/>
                <w:lang w:val="fr-CH"/>
              </w:rPr>
              <w:t>Ils expliquent les maladies typiques des bovins (par ex. mamelles, métabolisme, voies respiratoires, fertilité, digestion, lésions des onglons) (C2).</w:t>
            </w:r>
          </w:p>
        </w:tc>
        <w:tc>
          <w:tcPr>
            <w:tcW w:w="2126" w:type="dxa"/>
            <w:gridSpan w:val="2"/>
            <w:shd w:val="clear" w:color="auto" w:fill="FFFFFF" w:themeFill="background1"/>
          </w:tcPr>
          <w:p w14:paraId="75B4FC86" w14:textId="2FE668FA" w:rsidR="00C74E0C" w:rsidRPr="005A491B" w:rsidRDefault="008D3DD1" w:rsidP="008D3DD1">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y c. maladies spécifiques</w:t>
            </w:r>
          </w:p>
        </w:tc>
      </w:tr>
      <w:tr w:rsidR="00C74E0C" w:rsidRPr="009F6195" w14:paraId="632F8EEC" w14:textId="77777777" w:rsidTr="008D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6903B5DE" w14:textId="7DB1CE71" w:rsidR="00C74E0C" w:rsidRPr="005A491B" w:rsidRDefault="008D3DD1" w:rsidP="008D3DD1">
            <w:pPr>
              <w:pStyle w:val="Listenabsatz"/>
              <w:shd w:val="clear" w:color="auto" w:fill="F7CAAC" w:themeFill="accent2" w:themeFillTint="66"/>
              <w:spacing w:before="60" w:after="60"/>
              <w:ind w:left="0"/>
              <w:rPr>
                <w:rFonts w:ascii="Verdana" w:hAnsi="Verdana" w:cs="Arial"/>
                <w:b/>
                <w:bCs/>
                <w:sz w:val="20"/>
                <w:szCs w:val="20"/>
                <w:lang w:val="fr-CH" w:eastAsia="de-DE"/>
              </w:rPr>
            </w:pPr>
            <w:bookmarkStart w:id="83" w:name="_Hlk177378753"/>
            <w:bookmarkStart w:id="84" w:name="_Hlk202358853"/>
            <w:bookmarkEnd w:id="82"/>
            <w:r w:rsidRPr="009F6195">
              <w:rPr>
                <w:rFonts w:ascii="Verdana" w:hAnsi="Verdana" w:cs="Arial"/>
                <w:b/>
                <w:bCs/>
                <w:sz w:val="20"/>
                <w:szCs w:val="20"/>
                <w:lang w:val="fr-CH" w:eastAsia="de-DE"/>
              </w:rPr>
              <w:t>Remarques générales</w:t>
            </w:r>
          </w:p>
          <w:p w14:paraId="62295857" w14:textId="6642B7B0" w:rsidR="00C74E0C" w:rsidRPr="005A491B" w:rsidRDefault="008D3DD1" w:rsidP="008D3DD1">
            <w:pPr>
              <w:pStyle w:val="Listenabsatz"/>
              <w:spacing w:before="60" w:after="60"/>
              <w:ind w:left="0"/>
              <w:rPr>
                <w:rFonts w:ascii="Verdana" w:hAnsi="Verdana" w:cs="Arial"/>
                <w:color w:val="F7CAAC" w:themeColor="accent2" w:themeTint="66"/>
                <w:sz w:val="20"/>
                <w:szCs w:val="20"/>
                <w:lang w:val="fr-CH" w:eastAsia="de-DE"/>
              </w:rPr>
            </w:pPr>
            <w:bookmarkStart w:id="85" w:name="_Hlk202358407"/>
            <w:bookmarkEnd w:id="83"/>
            <w:r w:rsidRPr="009F6195">
              <w:rPr>
                <w:rFonts w:ascii="Verdana" w:hAnsi="Verdana" w:cs="Arial"/>
                <w:sz w:val="20"/>
                <w:szCs w:val="20"/>
                <w:lang w:val="fr-CH" w:eastAsia="de-DE"/>
              </w:rPr>
              <w:t>À distinguer des deux premières années d</w:t>
            </w:r>
            <w:r w:rsidR="009F6195">
              <w:rPr>
                <w:rFonts w:ascii="Verdana" w:hAnsi="Verdana" w:cs="Arial"/>
                <w:sz w:val="20"/>
                <w:szCs w:val="20"/>
                <w:lang w:val="fr-CH" w:eastAsia="de-DE"/>
              </w:rPr>
              <w:t>’</w:t>
            </w:r>
            <w:r w:rsidRPr="009F6195">
              <w:rPr>
                <w:rFonts w:ascii="Verdana" w:hAnsi="Verdana" w:cs="Arial"/>
                <w:sz w:val="20"/>
                <w:szCs w:val="20"/>
                <w:lang w:val="fr-CH" w:eastAsia="de-DE"/>
              </w:rPr>
              <w:t>apprentissage</w:t>
            </w:r>
          </w:p>
          <w:p w14:paraId="4723F5D3" w14:textId="63175D07" w:rsidR="00607C52" w:rsidRPr="005A491B" w:rsidRDefault="008D3DD1" w:rsidP="00CF55FA">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Structure de la 2</w:t>
            </w:r>
            <w:r w:rsidRPr="009F6195">
              <w:rPr>
                <w:rFonts w:ascii="Verdana" w:hAnsi="Verdana" w:cs="Arial"/>
                <w:sz w:val="20"/>
                <w:szCs w:val="20"/>
                <w:vertAlign w:val="superscript"/>
                <w:lang w:val="fr-CH" w:eastAsia="de-DE"/>
              </w:rPr>
              <w:t>e</w:t>
            </w:r>
            <w:r w:rsidRPr="009F6195">
              <w:rPr>
                <w:rFonts w:ascii="Verdana" w:hAnsi="Verdana" w:cs="Arial"/>
                <w:sz w:val="20"/>
                <w:szCs w:val="20"/>
                <w:lang w:val="fr-CH" w:eastAsia="de-DE"/>
              </w:rPr>
              <w:t xml:space="preserve"> année : DCO d, unité de formation « </w:t>
            </w:r>
            <w:r w:rsidR="00CF55FA" w:rsidRPr="009F6195">
              <w:rPr>
                <w:rFonts w:ascii="Verdana" w:eastAsia="Arial" w:hAnsi="Verdana" w:cs="Times New Roman"/>
                <w:spacing w:val="4"/>
                <w:lang w:val="fr-CH"/>
              </w:rPr>
              <w:t>Détecter les maladies et soigner les animaux de rente</w:t>
            </w:r>
            <w:r w:rsidRPr="009F6195">
              <w:rPr>
                <w:rFonts w:ascii="Verdana" w:hAnsi="Verdana" w:cs="Arial"/>
                <w:sz w:val="20"/>
                <w:szCs w:val="20"/>
                <w:lang w:val="fr-CH" w:eastAsia="de-DE"/>
              </w:rPr>
              <w:t> ».</w:t>
            </w:r>
          </w:p>
          <w:p w14:paraId="13313E4B" w14:textId="712A3ECD" w:rsidR="008F66CC" w:rsidRPr="005A491B" w:rsidRDefault="00CF55FA" w:rsidP="00CF55FA">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 xml:space="preserve">Outil pédagogique : </w:t>
            </w:r>
            <w:r w:rsidR="004973B3" w:rsidRPr="004973B3">
              <w:rPr>
                <w:rFonts w:ascii="Verdana" w:hAnsi="Verdana" w:cs="Arial"/>
                <w:i/>
                <w:iCs/>
                <w:sz w:val="20"/>
                <w:szCs w:val="20"/>
                <w:lang w:val="fr-CH" w:eastAsia="de-DE"/>
              </w:rPr>
              <w:t>Krankheiten von A bis Z</w:t>
            </w:r>
            <w:r w:rsidR="004973B3">
              <w:rPr>
                <w:rFonts w:ascii="Verdana" w:hAnsi="Verdana" w:cs="Arial"/>
                <w:sz w:val="20"/>
                <w:szCs w:val="20"/>
                <w:lang w:val="fr-CH" w:eastAsia="de-DE"/>
              </w:rPr>
              <w:t xml:space="preserve">, </w:t>
            </w:r>
            <w:r w:rsidRPr="009F6195">
              <w:rPr>
                <w:rFonts w:ascii="Verdana" w:hAnsi="Verdana" w:cs="Arial"/>
                <w:sz w:val="20"/>
                <w:szCs w:val="20"/>
                <w:lang w:val="fr-CH" w:eastAsia="de-DE"/>
              </w:rPr>
              <w:t>chapitres individuels sur chaque groupe de maladies (reconnaître les symptômes, prévenir et soigner)</w:t>
            </w:r>
            <w:bookmarkEnd w:id="85"/>
          </w:p>
        </w:tc>
      </w:tr>
      <w:bookmarkEnd w:id="84"/>
    </w:tbl>
    <w:p w14:paraId="5119CAD2" w14:textId="77777777" w:rsidR="00040CEF" w:rsidRPr="009F6195" w:rsidRDefault="00040CEF" w:rsidP="00542F43">
      <w:pPr>
        <w:spacing w:line="240" w:lineRule="auto"/>
        <w:rPr>
          <w:lang w:val="fr-CH"/>
        </w:rPr>
      </w:pPr>
      <w:r w:rsidRPr="009F6195">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8304E3" w:rsidRPr="009F6195" w14:paraId="026E4E15" w14:textId="77777777" w:rsidTr="00CF55FA">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F4450DC" w14:textId="526D1753" w:rsidR="008304E3" w:rsidRPr="005A491B" w:rsidRDefault="00CF55FA" w:rsidP="00542F43">
            <w:pPr>
              <w:rPr>
                <w:rFonts w:ascii="Verdana" w:hAnsi="Verdana" w:cstheme="minorHAnsi"/>
                <w:b/>
                <w:bCs/>
                <w:color w:val="FFFFFF" w:themeColor="background1"/>
                <w:sz w:val="20"/>
                <w:szCs w:val="20"/>
                <w:lang w:val="fr-CH"/>
              </w:rPr>
            </w:pPr>
            <w:bookmarkStart w:id="86" w:name="_Hlk178753239"/>
            <w:r w:rsidRPr="009F6195">
              <w:rPr>
                <w:rFonts w:ascii="Verdana" w:hAnsi="Verdana" w:cstheme="minorHAnsi"/>
                <w:b/>
                <w:bCs/>
                <w:color w:val="FFFFFF" w:themeColor="background1"/>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ADEFC4A" w14:textId="228F0B45" w:rsidR="008304E3"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Soigner les onglons des bovins</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78159CE" w14:textId="53844779" w:rsidR="008304E3"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85F1325" w14:textId="77777777" w:rsidR="008304E3" w:rsidRPr="009F6195" w:rsidRDefault="008304E3"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5</w:t>
            </w:r>
          </w:p>
        </w:tc>
      </w:tr>
      <w:tr w:rsidR="008304E3" w:rsidRPr="009F6195" w14:paraId="0C9836A3" w14:textId="77777777" w:rsidTr="00CF55FA">
        <w:trPr>
          <w:cantSplit/>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B634B9" w14:textId="12F2FD3E" w:rsidR="008304E3" w:rsidRPr="009F6195" w:rsidRDefault="008304E3"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i3 </w:t>
            </w:r>
            <w:r w:rsidR="00397667" w:rsidRPr="009F6195">
              <w:rPr>
                <w:rFonts w:ascii="Verdana" w:hAnsi="Verdana" w:cs="Arial"/>
                <w:b/>
                <w:bCs/>
                <w:sz w:val="20"/>
                <w:szCs w:val="20"/>
                <w:lang w:val="fr-CH"/>
              </w:rPr>
              <w:t>Contrôler l</w:t>
            </w:r>
            <w:r w:rsidR="009F6195">
              <w:rPr>
                <w:rFonts w:ascii="Verdana" w:hAnsi="Verdana" w:cs="Arial"/>
                <w:b/>
                <w:bCs/>
                <w:sz w:val="20"/>
                <w:szCs w:val="20"/>
                <w:lang w:val="fr-CH"/>
              </w:rPr>
              <w:t>’</w:t>
            </w:r>
            <w:r w:rsidR="00397667" w:rsidRPr="009F6195">
              <w:rPr>
                <w:rFonts w:ascii="Verdana" w:hAnsi="Verdana" w:cs="Arial"/>
                <w:b/>
                <w:bCs/>
                <w:sz w:val="20"/>
                <w:szCs w:val="20"/>
                <w:lang w:val="fr-CH"/>
              </w:rPr>
              <w:t>état de santé des bovins et mettre en œuvre des mesures favorisant leur santé</w:t>
            </w:r>
          </w:p>
          <w:p w14:paraId="1C6C94E1" w14:textId="44E97B47" w:rsidR="008304E3" w:rsidRPr="009F6195" w:rsidRDefault="00CF55FA" w:rsidP="00CF55FA">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i3 : voir ci-dessus</w:t>
            </w:r>
            <w:r w:rsidR="0038307F" w:rsidRPr="005A491B">
              <w:rPr>
                <w:rFonts w:ascii="Verdana" w:eastAsia="Times New Roman" w:hAnsi="Verdana" w:cs="Times New Roman"/>
                <w:sz w:val="20"/>
                <w:szCs w:val="20"/>
                <w:lang w:val="fr-CH" w:eastAsia="de-CH"/>
              </w:rPr>
              <w:t xml:space="preserve"> </w:t>
            </w:r>
          </w:p>
        </w:tc>
      </w:tr>
      <w:tr w:rsidR="008304E3" w:rsidRPr="009F6195" w14:paraId="5E254521"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C45911" w:themeFill="accent2" w:themeFillShade="BF"/>
          </w:tcPr>
          <w:p w14:paraId="4674B5D9" w14:textId="42AAB80A" w:rsidR="008304E3"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06712D3D" w14:textId="3B7074FD" w:rsidR="008304E3" w:rsidRPr="009F6195"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8304E3"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3EE123C0" w14:textId="4452ED36" w:rsidR="008304E3"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86"/>
      <w:tr w:rsidR="00397667" w:rsidRPr="009F6195" w14:paraId="47E55624"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110161F"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i3.5a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370D61" w14:textId="7AEF4983"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eastAsia="de-DE"/>
              </w:rPr>
              <w:t>Ils expliquent l</w:t>
            </w:r>
            <w:r w:rsidR="009F6195">
              <w:rPr>
                <w:rFonts w:ascii="Verdana" w:hAnsi="Verdana" w:cs="Arial"/>
                <w:sz w:val="20"/>
                <w:szCs w:val="20"/>
                <w:lang w:val="fr-CH" w:eastAsia="de-DE"/>
              </w:rPr>
              <w:t>’</w:t>
            </w:r>
            <w:r w:rsidRPr="009F6195">
              <w:rPr>
                <w:rFonts w:ascii="Verdana" w:hAnsi="Verdana" w:cs="Arial"/>
                <w:sz w:val="20"/>
                <w:szCs w:val="20"/>
                <w:lang w:val="fr-CH" w:eastAsia="de-DE"/>
              </w:rPr>
              <w:t>anatomie et la physiologie des onglons du bétail bovin. (C2)</w:t>
            </w:r>
            <w:r w:rsidRPr="009F6195">
              <w:rPr>
                <w:rFonts w:ascii="Verdana" w:hAnsi="Verdana" w:cs="Arial"/>
                <w:sz w:val="20"/>
                <w:szCs w:val="20"/>
                <w:lang w:val="fr-CH"/>
              </w:rPr>
              <w:t xml:space="preserve"> </w:t>
            </w:r>
          </w:p>
        </w:tc>
        <w:tc>
          <w:tcPr>
            <w:tcW w:w="2126" w:type="dxa"/>
            <w:gridSpan w:val="2"/>
            <w:shd w:val="clear" w:color="auto" w:fill="FFFFFF" w:themeFill="background1"/>
          </w:tcPr>
          <w:p w14:paraId="3C09328E"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323C34B0"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42673C7" w14:textId="77777777" w:rsidR="00397667" w:rsidRPr="009F6195" w:rsidRDefault="00397667" w:rsidP="00397667">
            <w:pPr>
              <w:pStyle w:val="Listenabsatz"/>
              <w:ind w:left="0"/>
              <w:rPr>
                <w:rFonts w:ascii="Verdana" w:hAnsi="Verdana"/>
                <w:sz w:val="20"/>
                <w:szCs w:val="20"/>
                <w:lang w:val="fr-CH"/>
              </w:rPr>
            </w:pPr>
            <w:bookmarkStart w:id="87" w:name="_Hlk202358610"/>
            <w:r w:rsidRPr="009F6195">
              <w:rPr>
                <w:rFonts w:ascii="Verdana" w:hAnsi="Verdana" w:cs="Arial"/>
                <w:sz w:val="20"/>
                <w:szCs w:val="20"/>
                <w:lang w:val="fr-CH"/>
              </w:rPr>
              <w:t>i3.5b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0CA9B9" w14:textId="3BC32EAD"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rPr>
              <w:t>Ils soignent et parent les onglons de manière correcte. (C3)</w:t>
            </w:r>
          </w:p>
        </w:tc>
        <w:tc>
          <w:tcPr>
            <w:tcW w:w="2126" w:type="dxa"/>
            <w:gridSpan w:val="2"/>
            <w:shd w:val="clear" w:color="auto" w:fill="FFFFFF" w:themeFill="background1"/>
          </w:tcPr>
          <w:p w14:paraId="23D80B74" w14:textId="0D2637A0" w:rsidR="00397667" w:rsidRPr="005A491B" w:rsidRDefault="00CF55FA" w:rsidP="00397667">
            <w:pPr>
              <w:ind w:left="1"/>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 xml:space="preserve">Prévoir un exercice pratique, </w:t>
            </w:r>
            <w:r w:rsidR="004973B3">
              <w:rPr>
                <w:rFonts w:ascii="Verdana" w:hAnsi="Verdana" w:cs="Arial"/>
                <w:sz w:val="20"/>
                <w:szCs w:val="20"/>
                <w:lang w:val="fr-CH" w:eastAsia="de-DE"/>
              </w:rPr>
              <w:t>p. ex.</w:t>
            </w:r>
            <w:r w:rsidRPr="009F6195">
              <w:rPr>
                <w:rFonts w:ascii="Verdana" w:hAnsi="Verdana" w:cs="Arial"/>
                <w:sz w:val="20"/>
                <w:szCs w:val="20"/>
                <w:lang w:val="fr-CH" w:eastAsia="de-DE"/>
              </w:rPr>
              <w:t xml:space="preserve"> </w:t>
            </w:r>
            <w:r w:rsidR="004973B3">
              <w:rPr>
                <w:rFonts w:ascii="Verdana" w:hAnsi="Verdana" w:cs="Arial"/>
                <w:sz w:val="20"/>
                <w:szCs w:val="20"/>
                <w:lang w:val="fr-CH" w:eastAsia="de-DE"/>
              </w:rPr>
              <w:t>maladie des onglons</w:t>
            </w:r>
            <w:r w:rsidRPr="009F6195">
              <w:rPr>
                <w:rFonts w:ascii="Verdana" w:hAnsi="Verdana" w:cs="Arial"/>
                <w:sz w:val="20"/>
                <w:szCs w:val="20"/>
                <w:lang w:val="fr-CH" w:eastAsia="de-DE"/>
              </w:rPr>
              <w:t>, la biosécurité en rapport avec le parage des onglons</w:t>
            </w:r>
          </w:p>
        </w:tc>
      </w:tr>
      <w:bookmarkEnd w:id="87"/>
      <w:tr w:rsidR="00C74E0C" w:rsidRPr="009F6195" w14:paraId="2B452979"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4ABE0BB8" w14:textId="79B2E548" w:rsidR="00C74E0C" w:rsidRPr="005A491B" w:rsidRDefault="00CF55FA" w:rsidP="00CF55FA">
            <w:pPr>
              <w:pStyle w:val="Listenabsatz"/>
              <w:spacing w:before="60" w:after="60"/>
              <w:ind w:left="0"/>
              <w:rPr>
                <w:rFonts w:ascii="Verdana" w:hAnsi="Verdana" w:cs="Arial"/>
                <w:b/>
                <w:bCs/>
                <w:sz w:val="20"/>
                <w:szCs w:val="20"/>
                <w:lang w:val="fr-CH" w:eastAsia="de-DE"/>
              </w:rPr>
            </w:pPr>
            <w:r w:rsidRPr="004973B3">
              <w:rPr>
                <w:rFonts w:ascii="Verdana" w:hAnsi="Verdana" w:cs="Arial"/>
                <w:b/>
                <w:bCs/>
                <w:sz w:val="20"/>
                <w:szCs w:val="20"/>
                <w:lang w:val="fr-CH" w:eastAsia="de-DE"/>
              </w:rPr>
              <w:t>Remarques générales</w:t>
            </w:r>
          </w:p>
          <w:p w14:paraId="77D46C21" w14:textId="5F347F13" w:rsidR="00C74E0C" w:rsidRPr="005A491B" w:rsidRDefault="00CF55FA" w:rsidP="00542F43">
            <w:pPr>
              <w:ind w:left="1"/>
              <w:rPr>
                <w:rFonts w:ascii="Verdana" w:hAnsi="Verdana" w:cs="Arial"/>
                <w:color w:val="F7CAAC" w:themeColor="accent2" w:themeTint="66"/>
                <w:sz w:val="20"/>
                <w:szCs w:val="20"/>
                <w:lang w:val="fr-CH" w:eastAsia="de-DE"/>
              </w:rPr>
            </w:pPr>
            <w:bookmarkStart w:id="88" w:name="_Hlk202358631"/>
            <w:commentRangeStart w:id="89"/>
            <w:r w:rsidRPr="004973B3">
              <w:rPr>
                <w:rFonts w:ascii="Verdana" w:hAnsi="Verdana" w:cs="Arial"/>
                <w:sz w:val="20"/>
                <w:szCs w:val="20"/>
                <w:lang w:val="fr-CH" w:eastAsia="de-DE"/>
              </w:rPr>
              <w:t xml:space="preserve">CI 7 </w:t>
            </w:r>
            <w:r w:rsidR="00CC6298">
              <w:rPr>
                <w:rFonts w:ascii="Verdana" w:hAnsi="Verdana" w:cs="Arial"/>
                <w:sz w:val="20"/>
                <w:szCs w:val="20"/>
                <w:lang w:val="fr-CH" w:eastAsia="de-DE"/>
              </w:rPr>
              <w:t>Soins des sabots dans les exploitations d’alpage et de montagne</w:t>
            </w:r>
            <w:r w:rsidRPr="004973B3">
              <w:rPr>
                <w:rFonts w:ascii="Verdana" w:hAnsi="Verdana" w:cs="Arial"/>
                <w:sz w:val="20"/>
                <w:szCs w:val="20"/>
                <w:lang w:val="fr-CH" w:eastAsia="de-DE"/>
              </w:rPr>
              <w:t xml:space="preserve"> </w:t>
            </w:r>
            <w:commentRangeEnd w:id="89"/>
            <w:r w:rsidR="00CC6298">
              <w:rPr>
                <w:rStyle w:val="Kommentarzeichen"/>
              </w:rPr>
              <w:commentReference w:id="89"/>
            </w:r>
            <w:r w:rsidRPr="004973B3">
              <w:rPr>
                <w:rFonts w:ascii="Verdana" w:hAnsi="Verdana" w:cs="Arial"/>
                <w:sz w:val="20"/>
                <w:szCs w:val="20"/>
                <w:lang w:val="fr-CH" w:eastAsia="de-DE"/>
              </w:rPr>
              <w:t>en lien avec la surveillance de l</w:t>
            </w:r>
            <w:r w:rsidR="009F6195" w:rsidRPr="004973B3">
              <w:rPr>
                <w:rFonts w:ascii="Verdana" w:hAnsi="Verdana" w:cs="Arial"/>
                <w:sz w:val="20"/>
                <w:szCs w:val="20"/>
                <w:lang w:val="fr-CH" w:eastAsia="de-DE"/>
              </w:rPr>
              <w:t>’</w:t>
            </w:r>
            <w:r w:rsidRPr="004973B3">
              <w:rPr>
                <w:rFonts w:ascii="Verdana" w:hAnsi="Verdana" w:cs="Arial"/>
                <w:sz w:val="20"/>
                <w:szCs w:val="20"/>
                <w:lang w:val="fr-CH" w:eastAsia="de-DE"/>
              </w:rPr>
              <w:t>affourragement</w:t>
            </w:r>
            <w:bookmarkEnd w:id="88"/>
          </w:p>
        </w:tc>
      </w:tr>
    </w:tbl>
    <w:p w14:paraId="669B5EB4" w14:textId="77777777" w:rsidR="0038307F" w:rsidRPr="009F6195" w:rsidRDefault="0038307F"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38307F" w:rsidRPr="009F6195" w14:paraId="266AE996" w14:textId="77777777" w:rsidTr="00CF55FA">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D70D980" w14:textId="03023DD1" w:rsidR="0038307F" w:rsidRPr="005A491B" w:rsidRDefault="00CF55FA" w:rsidP="00542F43">
            <w:pPr>
              <w:rPr>
                <w:rFonts w:ascii="Verdana" w:hAnsi="Verdana" w:cstheme="minorHAnsi"/>
                <w:b/>
                <w:bCs/>
                <w:color w:val="FFFFFF" w:themeColor="background1"/>
                <w:sz w:val="20"/>
                <w:szCs w:val="20"/>
                <w:lang w:val="fr-CH"/>
              </w:rPr>
            </w:pPr>
            <w:bookmarkStart w:id="90" w:name="_Hlk178753844"/>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D5500A2" w14:textId="07D9EBA9" w:rsidR="0038307F"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Castrer et écorner les bovins</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1060783" w14:textId="7C91E7AF" w:rsidR="0038307F"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F5B236D" w14:textId="217DAFB8" w:rsidR="0038307F" w:rsidRPr="009F6195" w:rsidRDefault="0038307F"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4</w:t>
            </w:r>
          </w:p>
        </w:tc>
      </w:tr>
      <w:tr w:rsidR="0038307F" w:rsidRPr="009F6195" w14:paraId="1CB7B582" w14:textId="77777777" w:rsidTr="00CF55FA">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8FE2ED" w14:textId="3F9C0C95" w:rsidR="0038307F" w:rsidRPr="009F6195" w:rsidRDefault="0038307F"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i3</w:t>
            </w:r>
            <w:r w:rsidR="00CF55FA" w:rsidRPr="009F6195">
              <w:rPr>
                <w:rFonts w:ascii="Verdana" w:eastAsia="Times New Roman" w:hAnsi="Verdana" w:cs="Times New Roman"/>
                <w:b/>
                <w:bCs/>
                <w:sz w:val="20"/>
                <w:szCs w:val="20"/>
                <w:lang w:val="fr-CH" w:eastAsia="de-CH"/>
              </w:rPr>
              <w:t> </w:t>
            </w:r>
            <w:r w:rsidR="00397667" w:rsidRPr="009F6195">
              <w:rPr>
                <w:rFonts w:ascii="Verdana" w:hAnsi="Verdana" w:cs="Arial"/>
                <w:b/>
                <w:bCs/>
                <w:sz w:val="20"/>
                <w:szCs w:val="20"/>
                <w:lang w:val="fr-CH"/>
              </w:rPr>
              <w:t>Contrôler l</w:t>
            </w:r>
            <w:r w:rsidR="009F6195">
              <w:rPr>
                <w:rFonts w:ascii="Verdana" w:hAnsi="Verdana" w:cs="Arial"/>
                <w:b/>
                <w:bCs/>
                <w:sz w:val="20"/>
                <w:szCs w:val="20"/>
                <w:lang w:val="fr-CH"/>
              </w:rPr>
              <w:t>’</w:t>
            </w:r>
            <w:r w:rsidR="00397667" w:rsidRPr="009F6195">
              <w:rPr>
                <w:rFonts w:ascii="Verdana" w:hAnsi="Verdana" w:cs="Arial"/>
                <w:b/>
                <w:bCs/>
                <w:sz w:val="20"/>
                <w:szCs w:val="20"/>
                <w:lang w:val="fr-CH"/>
              </w:rPr>
              <w:t>état de santé des bovins et mettre en œuvre des mesures favorisant leur santé</w:t>
            </w:r>
          </w:p>
          <w:p w14:paraId="53206461" w14:textId="26760098" w:rsidR="0038307F" w:rsidRPr="009F6195" w:rsidRDefault="00CF55FA" w:rsidP="00CF55FA">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i3 : voir ci-dessus</w:t>
            </w:r>
            <w:r w:rsidR="0038307F" w:rsidRPr="005A491B">
              <w:rPr>
                <w:rFonts w:ascii="Verdana" w:eastAsia="Times New Roman" w:hAnsi="Verdana" w:cs="Times New Roman"/>
                <w:sz w:val="20"/>
                <w:szCs w:val="20"/>
                <w:lang w:val="fr-CH" w:eastAsia="de-CH"/>
              </w:rPr>
              <w:t xml:space="preserve"> </w:t>
            </w:r>
          </w:p>
        </w:tc>
      </w:tr>
      <w:tr w:rsidR="0038307F" w:rsidRPr="009F6195" w14:paraId="3E48275A"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4EBAEEA7" w14:textId="11672FCE" w:rsidR="0038307F"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74625FDF" w14:textId="5C860641" w:rsidR="0038307F" w:rsidRPr="009F6195"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38307F"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7D04DABB" w14:textId="6325AE1B" w:rsidR="0038307F"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90"/>
      <w:tr w:rsidR="0038307F" w:rsidRPr="009F6195" w14:paraId="6A984998"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E15C563" w14:textId="77777777" w:rsidR="0038307F" w:rsidRPr="009F6195" w:rsidRDefault="0038307F"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i3.9c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0FF5BC" w14:textId="62D1E181" w:rsidR="0038307F" w:rsidRPr="009F6195" w:rsidRDefault="00397667" w:rsidP="00397667">
            <w:pPr>
              <w:spacing w:after="120"/>
              <w:rPr>
                <w:rFonts w:ascii="Verdana" w:hAnsi="Verdana" w:cs="Arial"/>
                <w:sz w:val="20"/>
                <w:szCs w:val="20"/>
                <w:lang w:val="fr-CH"/>
              </w:rPr>
            </w:pPr>
            <w:r w:rsidRPr="009F6195">
              <w:rPr>
                <w:rFonts w:ascii="Verdana" w:hAnsi="Verdana" w:cs="Arial"/>
                <w:sz w:val="20"/>
                <w:szCs w:val="20"/>
                <w:lang w:val="fr-CH" w:eastAsia="de-DE"/>
              </w:rPr>
              <w:t>Ils décrivent la manière de procéder à l</w:t>
            </w:r>
            <w:r w:rsidR="009F6195">
              <w:rPr>
                <w:rFonts w:ascii="Verdana" w:hAnsi="Verdana" w:cs="Arial"/>
                <w:sz w:val="20"/>
                <w:szCs w:val="20"/>
                <w:lang w:val="fr-CH" w:eastAsia="de-DE"/>
              </w:rPr>
              <w:t>’</w:t>
            </w:r>
            <w:r w:rsidRPr="009F6195">
              <w:rPr>
                <w:rFonts w:ascii="Verdana" w:hAnsi="Verdana" w:cs="Arial"/>
                <w:sz w:val="20"/>
                <w:szCs w:val="20"/>
                <w:lang w:val="fr-CH" w:eastAsia="de-DE"/>
              </w:rPr>
              <w:t>analgésie lors de la castration et de l</w:t>
            </w:r>
            <w:r w:rsidR="009F6195">
              <w:rPr>
                <w:rFonts w:ascii="Verdana" w:hAnsi="Verdana" w:cs="Arial"/>
                <w:sz w:val="20"/>
                <w:szCs w:val="20"/>
                <w:lang w:val="fr-CH" w:eastAsia="de-DE"/>
              </w:rPr>
              <w:t>’</w:t>
            </w:r>
            <w:r w:rsidRPr="009F6195">
              <w:rPr>
                <w:rFonts w:ascii="Verdana" w:hAnsi="Verdana" w:cs="Arial"/>
                <w:sz w:val="20"/>
                <w:szCs w:val="20"/>
                <w:lang w:val="fr-CH" w:eastAsia="de-DE"/>
              </w:rPr>
              <w:t>écornage. (C2)</w:t>
            </w:r>
          </w:p>
        </w:tc>
        <w:tc>
          <w:tcPr>
            <w:tcW w:w="2126" w:type="dxa"/>
            <w:gridSpan w:val="2"/>
            <w:shd w:val="clear" w:color="auto" w:fill="FFFFFF" w:themeFill="background1"/>
          </w:tcPr>
          <w:p w14:paraId="225323FC" w14:textId="77777777" w:rsidR="0038307F" w:rsidRPr="009F6195" w:rsidRDefault="0038307F" w:rsidP="00542F43">
            <w:pPr>
              <w:pStyle w:val="Listenabsatz"/>
              <w:spacing w:before="60" w:after="60"/>
              <w:ind w:left="0"/>
              <w:rPr>
                <w:rFonts w:ascii="Verdana" w:hAnsi="Verdana" w:cs="Arial"/>
                <w:sz w:val="20"/>
                <w:szCs w:val="20"/>
                <w:lang w:val="fr-CH" w:eastAsia="de-DE"/>
              </w:rPr>
            </w:pPr>
          </w:p>
        </w:tc>
      </w:tr>
      <w:tr w:rsidR="0038307F" w:rsidRPr="009F6195" w14:paraId="43C01C69"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6F4C3E42" w14:textId="717A3CA2" w:rsidR="0038307F" w:rsidRPr="005A491B" w:rsidRDefault="00CF55FA" w:rsidP="00CF55FA">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eastAsia="de-DE"/>
              </w:rPr>
              <w:t>Remarques générales</w:t>
            </w:r>
          </w:p>
          <w:p w14:paraId="5AFD5559" w14:textId="4A767A5B" w:rsidR="0038307F" w:rsidRPr="005A491B" w:rsidRDefault="00CF55FA" w:rsidP="00CF55FA">
            <w:pPr>
              <w:pStyle w:val="Listenabsatz"/>
              <w:spacing w:before="60" w:after="60"/>
              <w:ind w:left="0"/>
              <w:rPr>
                <w:rFonts w:ascii="Verdana" w:hAnsi="Verdana" w:cs="Arial"/>
                <w:color w:val="F7CAAC" w:themeColor="accent2" w:themeTint="66"/>
                <w:sz w:val="20"/>
                <w:szCs w:val="20"/>
                <w:lang w:val="fr-CH" w:eastAsia="de-DE"/>
              </w:rPr>
            </w:pPr>
            <w:bookmarkStart w:id="91" w:name="_Hlk202358644"/>
            <w:r w:rsidRPr="009F6195">
              <w:rPr>
                <w:rFonts w:ascii="Verdana" w:hAnsi="Verdana" w:cs="Arial"/>
                <w:sz w:val="20"/>
                <w:szCs w:val="20"/>
                <w:lang w:val="fr-CH" w:eastAsia="de-DE"/>
              </w:rPr>
              <w:t>Selon les directives de l</w:t>
            </w:r>
            <w:r w:rsidR="009F6195">
              <w:rPr>
                <w:rFonts w:ascii="Verdana" w:hAnsi="Verdana" w:cs="Arial"/>
                <w:sz w:val="20"/>
                <w:szCs w:val="20"/>
                <w:lang w:val="fr-CH" w:eastAsia="de-DE"/>
              </w:rPr>
              <w:t>’</w:t>
            </w:r>
            <w:r w:rsidRPr="009F6195">
              <w:rPr>
                <w:rFonts w:ascii="Verdana" w:hAnsi="Verdana" w:cs="Arial"/>
                <w:sz w:val="20"/>
                <w:szCs w:val="20"/>
                <w:lang w:val="fr-CH" w:eastAsia="de-DE"/>
              </w:rPr>
              <w:t>OSAV</w:t>
            </w:r>
            <w:bookmarkEnd w:id="91"/>
          </w:p>
        </w:tc>
      </w:tr>
    </w:tbl>
    <w:p w14:paraId="3C0EC342" w14:textId="77777777" w:rsidR="0038307F" w:rsidRPr="009F6195" w:rsidRDefault="0038307F" w:rsidP="00542F43">
      <w:pPr>
        <w:spacing w:line="240" w:lineRule="auto"/>
        <w:rPr>
          <w:lang w:val="fr-CH"/>
        </w:rPr>
      </w:pPr>
    </w:p>
    <w:p w14:paraId="044CC051" w14:textId="074C73B9" w:rsidR="00040CEF" w:rsidRPr="009F6195" w:rsidRDefault="00040CEF" w:rsidP="00542F43">
      <w:pPr>
        <w:spacing w:line="240" w:lineRule="auto"/>
        <w:rPr>
          <w:lang w:val="fr-CH"/>
        </w:rPr>
      </w:pPr>
      <w:r w:rsidRPr="009F6195">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38307F" w:rsidRPr="009F6195" w14:paraId="52D8B760" w14:textId="77777777" w:rsidTr="00CF55FA">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748F7ED" w14:textId="0F33E7D2" w:rsidR="0038307F"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55C443F" w14:textId="24CBD8E4" w:rsidR="0038307F"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Maintenir les bovins en bonne santé</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FB2F62E" w14:textId="7EC50FE5" w:rsidR="0038307F"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F9B45FD" w14:textId="6C0B67C3" w:rsidR="0038307F" w:rsidRPr="009F6195" w:rsidRDefault="0038307F"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20</w:t>
            </w:r>
          </w:p>
        </w:tc>
      </w:tr>
      <w:tr w:rsidR="0038307F" w:rsidRPr="009F6195" w14:paraId="280493DE" w14:textId="77777777" w:rsidTr="00CF55FA">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FFCE1E" w14:textId="2B437CAE" w:rsidR="0038307F" w:rsidRPr="009F6195" w:rsidRDefault="0038307F"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i3</w:t>
            </w:r>
            <w:r w:rsidR="00CF55FA" w:rsidRPr="009F6195">
              <w:rPr>
                <w:rFonts w:ascii="Verdana" w:eastAsia="Times New Roman" w:hAnsi="Verdana" w:cs="Times New Roman"/>
                <w:b/>
                <w:bCs/>
                <w:sz w:val="20"/>
                <w:szCs w:val="20"/>
                <w:lang w:val="fr-CH" w:eastAsia="de-CH"/>
              </w:rPr>
              <w:t xml:space="preserve"> </w:t>
            </w:r>
            <w:r w:rsidR="00397667" w:rsidRPr="009F6195">
              <w:rPr>
                <w:rFonts w:ascii="Verdana" w:hAnsi="Verdana" w:cs="Arial"/>
                <w:b/>
                <w:bCs/>
                <w:sz w:val="20"/>
                <w:szCs w:val="20"/>
                <w:lang w:val="fr-CH"/>
              </w:rPr>
              <w:t>Contrôler l</w:t>
            </w:r>
            <w:r w:rsidR="009F6195">
              <w:rPr>
                <w:rFonts w:ascii="Verdana" w:hAnsi="Verdana" w:cs="Arial"/>
                <w:b/>
                <w:bCs/>
                <w:sz w:val="20"/>
                <w:szCs w:val="20"/>
                <w:lang w:val="fr-CH"/>
              </w:rPr>
              <w:t>’</w:t>
            </w:r>
            <w:r w:rsidR="00397667" w:rsidRPr="009F6195">
              <w:rPr>
                <w:rFonts w:ascii="Verdana" w:hAnsi="Verdana" w:cs="Arial"/>
                <w:b/>
                <w:bCs/>
                <w:sz w:val="20"/>
                <w:szCs w:val="20"/>
                <w:lang w:val="fr-CH"/>
              </w:rPr>
              <w:t>état de santé des bovins et mettre en œuvre des mesures favorisant leur santé</w:t>
            </w:r>
          </w:p>
          <w:p w14:paraId="6BFF1C10" w14:textId="374666A1" w:rsidR="0038307F" w:rsidRPr="009F6195" w:rsidRDefault="00CF55FA" w:rsidP="00CF55FA">
            <w:pPr>
              <w:spacing w:after="120"/>
              <w:rPr>
                <w:rFonts w:ascii="Verdana" w:eastAsia="Times New Roman" w:hAnsi="Verdana" w:cs="Times New Roman"/>
                <w:sz w:val="20"/>
                <w:szCs w:val="20"/>
                <w:lang w:val="fr-CH" w:eastAsia="de-CH"/>
              </w:rPr>
            </w:pPr>
            <w:r w:rsidRPr="009F6195">
              <w:rPr>
                <w:rFonts w:ascii="Verdana" w:eastAsia="Times New Roman" w:hAnsi="Verdana" w:cs="Times New Roman"/>
                <w:sz w:val="20"/>
                <w:szCs w:val="20"/>
                <w:lang w:val="fr-CH" w:eastAsia="de-CH"/>
              </w:rPr>
              <w:t>i3 : voir ci-dessus</w:t>
            </w:r>
            <w:r w:rsidR="0038307F" w:rsidRPr="005A491B">
              <w:rPr>
                <w:rFonts w:ascii="Verdana" w:eastAsia="Times New Roman" w:hAnsi="Verdana" w:cs="Times New Roman"/>
                <w:sz w:val="20"/>
                <w:szCs w:val="20"/>
                <w:lang w:val="fr-CH" w:eastAsia="de-CH"/>
              </w:rPr>
              <w:t xml:space="preserve"> </w:t>
            </w:r>
          </w:p>
          <w:p w14:paraId="387196BE" w14:textId="3D764C3E" w:rsidR="00397667" w:rsidRPr="009F6195" w:rsidRDefault="0038307F" w:rsidP="00397667">
            <w:pPr>
              <w:spacing w:after="120"/>
              <w:rPr>
                <w:rFonts w:ascii="Verdana" w:hAnsi="Verdana" w:cs="Arial"/>
                <w:b/>
                <w:bCs/>
                <w:sz w:val="20"/>
                <w:szCs w:val="20"/>
                <w:lang w:val="fr-CH"/>
              </w:rPr>
            </w:pPr>
            <w:r w:rsidRPr="009F6195">
              <w:rPr>
                <w:rFonts w:ascii="Verdana" w:hAnsi="Verdana" w:cstheme="minorHAnsi"/>
                <w:b/>
                <w:bCs/>
                <w:sz w:val="20"/>
                <w:szCs w:val="20"/>
                <w:lang w:val="fr-CH"/>
              </w:rPr>
              <w:t xml:space="preserve">i5 </w:t>
            </w:r>
            <w:r w:rsidR="00397667" w:rsidRPr="009F6195">
              <w:rPr>
                <w:rFonts w:ascii="Verdana" w:hAnsi="Verdana" w:cs="Arial"/>
                <w:b/>
                <w:bCs/>
                <w:sz w:val="20"/>
                <w:szCs w:val="20"/>
                <w:lang w:val="fr-CH"/>
              </w:rPr>
              <w:t>Traire les vaches et commercialiser le lait</w:t>
            </w:r>
          </w:p>
          <w:p w14:paraId="78B0BA15" w14:textId="4D5A2EB1" w:rsidR="00397667" w:rsidRPr="009F6195" w:rsidRDefault="00397667" w:rsidP="00397667">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traient les vaches et commercialisent le lait. Lors de la traite, ils veillent à ce que les animaux soient traités avec calme. Pour obtenir la meilleure qualité de lait possible, ils respectent les règles d</w:t>
            </w:r>
            <w:r w:rsidR="009F6195">
              <w:rPr>
                <w:rFonts w:ascii="Verdana" w:hAnsi="Verdana" w:cs="Arial"/>
                <w:i/>
                <w:sz w:val="20"/>
                <w:szCs w:val="20"/>
                <w:lang w:val="fr-CH"/>
              </w:rPr>
              <w:t>’</w:t>
            </w:r>
            <w:r w:rsidRPr="009F6195">
              <w:rPr>
                <w:rFonts w:ascii="Verdana" w:hAnsi="Verdana" w:cs="Arial"/>
                <w:i/>
                <w:sz w:val="20"/>
                <w:szCs w:val="20"/>
                <w:lang w:val="fr-CH"/>
              </w:rPr>
              <w:t>hygiène tout au long du processus de traite. Cela exige un sens de la qualité et de la fiabilité de la part des agriculteurs. Ils s</w:t>
            </w:r>
            <w:r w:rsidR="009F6195">
              <w:rPr>
                <w:rFonts w:ascii="Verdana" w:hAnsi="Verdana" w:cs="Arial"/>
                <w:i/>
                <w:sz w:val="20"/>
                <w:szCs w:val="20"/>
                <w:lang w:val="fr-CH"/>
              </w:rPr>
              <w:t>’</w:t>
            </w:r>
            <w:r w:rsidRPr="009F6195">
              <w:rPr>
                <w:rFonts w:ascii="Verdana" w:hAnsi="Verdana" w:cs="Arial"/>
                <w:i/>
                <w:sz w:val="20"/>
                <w:szCs w:val="20"/>
                <w:lang w:val="fr-CH"/>
              </w:rPr>
              <w:t>adaptent aux nouvelles technologies (par exemple robots de traite).</w:t>
            </w:r>
          </w:p>
          <w:p w14:paraId="1693327D" w14:textId="4C0F1EAC" w:rsidR="0038307F" w:rsidRPr="009F6195" w:rsidRDefault="00397667" w:rsidP="00397667">
            <w:pPr>
              <w:spacing w:after="120"/>
              <w:rPr>
                <w:rFonts w:ascii="Verdana" w:hAnsi="Verdana" w:cstheme="minorHAnsi"/>
                <w:color w:val="FFFFFF" w:themeColor="background1"/>
                <w:sz w:val="20"/>
                <w:szCs w:val="20"/>
                <w:lang w:val="fr-CH"/>
              </w:rPr>
            </w:pPr>
            <w:r w:rsidRPr="009F6195">
              <w:rPr>
                <w:rFonts w:ascii="Verdana" w:hAnsi="Verdana" w:cs="Arial"/>
                <w:sz w:val="20"/>
                <w:szCs w:val="20"/>
                <w:lang w:val="fr-CH"/>
              </w:rPr>
              <w:t>Les agriculteurs orientation production bovine contrôlent la propreté et le bon fonctionnement de l</w:t>
            </w:r>
            <w:r w:rsidR="009F6195">
              <w:rPr>
                <w:rFonts w:ascii="Verdana" w:hAnsi="Verdana" w:cs="Arial"/>
                <w:sz w:val="20"/>
                <w:szCs w:val="20"/>
                <w:lang w:val="fr-CH"/>
              </w:rPr>
              <w:t>’</w:t>
            </w:r>
            <w:r w:rsidRPr="009F6195">
              <w:rPr>
                <w:rFonts w:ascii="Verdana" w:hAnsi="Verdana" w:cs="Arial"/>
                <w:sz w:val="20"/>
                <w:szCs w:val="20"/>
                <w:lang w:val="fr-CH"/>
              </w:rPr>
              <w:t>installation de traite et de refroidissement avant de commencer le processus de traite par l</w:t>
            </w:r>
            <w:r w:rsidR="009F6195">
              <w:rPr>
                <w:rFonts w:ascii="Verdana" w:hAnsi="Verdana" w:cs="Arial"/>
                <w:sz w:val="20"/>
                <w:szCs w:val="20"/>
                <w:lang w:val="fr-CH"/>
              </w:rPr>
              <w:t>’</w:t>
            </w:r>
            <w:r w:rsidRPr="009F6195">
              <w:rPr>
                <w:rFonts w:ascii="Verdana" w:hAnsi="Verdana" w:cs="Arial"/>
                <w:sz w:val="20"/>
                <w:szCs w:val="20"/>
                <w:lang w:val="fr-CH"/>
              </w:rPr>
              <w:t xml:space="preserve">amouillage. Ils effectuent un contrôle visuel de la qualité et en déduisent les mesures appropriées. Ensuite, ils nettoient la mamelle et posent le faisceau trayeur. Après la traite, ils contrôlent la mamelle et la soignent. Ils interprètent les résultats des tests des échantillons de lait et en </w:t>
            </w:r>
            <w:r w:rsidRPr="009F6195">
              <w:rPr>
                <w:rFonts w:ascii="Verdana" w:hAnsi="Verdana" w:cs="Arial"/>
                <w:sz w:val="20"/>
                <w:szCs w:val="20"/>
                <w:lang w:val="fr-CH" w:eastAsia="de-DE"/>
              </w:rPr>
              <w:t>déduisent des actions à effectuer</w:t>
            </w:r>
            <w:r w:rsidRPr="009F6195">
              <w:rPr>
                <w:rFonts w:ascii="Verdana" w:hAnsi="Verdana" w:cs="Arial"/>
                <w:sz w:val="20"/>
                <w:szCs w:val="20"/>
                <w:lang w:val="fr-CH"/>
              </w:rPr>
              <w:t>. En outre, ils tarissent les vaches laitières par différentes mesures et effectuent le test de Schalm. Ils expliquent les différents canaux de vente du lait sur l</w:t>
            </w:r>
            <w:r w:rsidR="009F6195">
              <w:rPr>
                <w:rFonts w:ascii="Verdana" w:hAnsi="Verdana" w:cs="Arial"/>
                <w:sz w:val="20"/>
                <w:szCs w:val="20"/>
                <w:lang w:val="fr-CH"/>
              </w:rPr>
              <w:t>’</w:t>
            </w:r>
            <w:r w:rsidRPr="009F6195">
              <w:rPr>
                <w:rFonts w:ascii="Verdana" w:hAnsi="Verdana" w:cs="Arial"/>
                <w:sz w:val="20"/>
                <w:szCs w:val="20"/>
                <w:lang w:val="fr-CH"/>
              </w:rPr>
              <w:t>exploitation et interprètent le décompte de la paie du lait en collaboration avec la direction de l</w:t>
            </w:r>
            <w:r w:rsidR="009F6195">
              <w:rPr>
                <w:rFonts w:ascii="Verdana" w:hAnsi="Verdana" w:cs="Arial"/>
                <w:sz w:val="20"/>
                <w:szCs w:val="20"/>
                <w:lang w:val="fr-CH"/>
              </w:rPr>
              <w:t>’</w:t>
            </w:r>
            <w:r w:rsidRPr="009F6195">
              <w:rPr>
                <w:rFonts w:ascii="Verdana" w:hAnsi="Verdana" w:cs="Arial"/>
                <w:sz w:val="20"/>
                <w:szCs w:val="20"/>
                <w:lang w:val="fr-CH"/>
              </w:rPr>
              <w:t>exploitation.</w:t>
            </w:r>
          </w:p>
        </w:tc>
      </w:tr>
      <w:tr w:rsidR="0038307F" w:rsidRPr="009F6195" w14:paraId="3F60174D"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C45911" w:themeFill="accent2" w:themeFillShade="BF"/>
          </w:tcPr>
          <w:p w14:paraId="52A976CD" w14:textId="6C4CC64D" w:rsidR="0038307F"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4A3F776E" w14:textId="043D72B9" w:rsidR="0038307F" w:rsidRPr="009F6195"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38307F"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7FD59272" w14:textId="36837D8D" w:rsidR="0038307F"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tr w:rsidR="00C74E0C" w:rsidRPr="009F6195" w14:paraId="6BCDDAA3"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6DF6B7D"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i3.2b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BB852" w14:textId="06DED61E" w:rsidR="00C74E0C"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rPr>
              <w:t>Ils mettent en évidence les effets possibles des erreurs de détention, d</w:t>
            </w:r>
            <w:r w:rsidR="009F6195">
              <w:rPr>
                <w:rFonts w:ascii="Verdana" w:hAnsi="Verdana" w:cs="Arial"/>
                <w:sz w:val="20"/>
                <w:szCs w:val="20"/>
                <w:lang w:val="fr-CH"/>
              </w:rPr>
              <w:t>’</w:t>
            </w:r>
            <w:r w:rsidRPr="009F6195">
              <w:rPr>
                <w:rFonts w:ascii="Verdana" w:hAnsi="Verdana" w:cs="Arial"/>
                <w:sz w:val="20"/>
                <w:szCs w:val="20"/>
                <w:lang w:val="fr-CH"/>
              </w:rPr>
              <w:t>élevage et d</w:t>
            </w:r>
            <w:r w:rsidR="009F6195">
              <w:rPr>
                <w:rFonts w:ascii="Verdana" w:hAnsi="Verdana" w:cs="Arial"/>
                <w:sz w:val="20"/>
                <w:szCs w:val="20"/>
                <w:lang w:val="fr-CH"/>
              </w:rPr>
              <w:t>’</w:t>
            </w:r>
            <w:r w:rsidRPr="009F6195">
              <w:rPr>
                <w:rFonts w:ascii="Verdana" w:hAnsi="Verdana" w:cs="Arial"/>
                <w:sz w:val="20"/>
                <w:szCs w:val="20"/>
                <w:lang w:val="fr-CH"/>
              </w:rPr>
              <w:t>alimentation (p. ex. manque de structure dans l</w:t>
            </w:r>
            <w:r w:rsidR="009F6195">
              <w:rPr>
                <w:rFonts w:ascii="Verdana" w:hAnsi="Verdana" w:cs="Arial"/>
                <w:sz w:val="20"/>
                <w:szCs w:val="20"/>
                <w:lang w:val="fr-CH"/>
              </w:rPr>
              <w:t>’</w:t>
            </w:r>
            <w:r w:rsidRPr="009F6195">
              <w:rPr>
                <w:rFonts w:ascii="Verdana" w:hAnsi="Verdana" w:cs="Arial"/>
                <w:sz w:val="20"/>
                <w:szCs w:val="20"/>
                <w:lang w:val="fr-CH"/>
              </w:rPr>
              <w:t>alimentation). (C2)</w:t>
            </w:r>
          </w:p>
        </w:tc>
        <w:tc>
          <w:tcPr>
            <w:tcW w:w="2126" w:type="dxa"/>
            <w:gridSpan w:val="2"/>
            <w:shd w:val="clear" w:color="auto" w:fill="FFFFFF" w:themeFill="background1"/>
          </w:tcPr>
          <w:p w14:paraId="4A2AECDE"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397667" w:rsidRPr="009F6195" w14:paraId="26258C8B"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3497ED3"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i3.4a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3C873" w14:textId="7B0A0595"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rPr>
              <w:t>Ils décrivent les mesures de santé directes et indirectes. (C2)</w:t>
            </w:r>
          </w:p>
        </w:tc>
        <w:tc>
          <w:tcPr>
            <w:tcW w:w="2126" w:type="dxa"/>
            <w:gridSpan w:val="2"/>
            <w:shd w:val="clear" w:color="auto" w:fill="FFFFFF" w:themeFill="background1"/>
          </w:tcPr>
          <w:p w14:paraId="49ADA87C"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397667" w:rsidRPr="009F6195" w14:paraId="5E15411E"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98D6EC4" w14:textId="77777777" w:rsidR="00397667" w:rsidRPr="009F6195" w:rsidRDefault="00397667" w:rsidP="00397667">
            <w:pPr>
              <w:spacing w:before="60" w:after="60"/>
              <w:rPr>
                <w:rFonts w:ascii="Verdana" w:hAnsi="Verdana" w:cstheme="minorHAnsi"/>
                <w:sz w:val="20"/>
                <w:szCs w:val="20"/>
                <w:lang w:val="fr-CH"/>
              </w:rPr>
            </w:pPr>
            <w:r w:rsidRPr="009F6195">
              <w:rPr>
                <w:rFonts w:ascii="Verdana" w:hAnsi="Verdana" w:cs="Arial"/>
                <w:sz w:val="20"/>
                <w:szCs w:val="20"/>
                <w:lang w:val="fr-CH"/>
              </w:rPr>
              <w:t>i3.4b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0970A2" w14:textId="0F8F7200" w:rsidR="00397667" w:rsidRPr="009F6195" w:rsidRDefault="00397667" w:rsidP="00397667">
            <w:pPr>
              <w:spacing w:after="160"/>
              <w:rPr>
                <w:rFonts w:ascii="Verdana" w:hAnsi="Verdana" w:cs="Arial"/>
                <w:sz w:val="20"/>
                <w:szCs w:val="20"/>
                <w:lang w:val="fr-CH" w:eastAsia="de-DE"/>
              </w:rPr>
            </w:pPr>
            <w:r w:rsidRPr="009F6195">
              <w:rPr>
                <w:rFonts w:ascii="Verdana" w:hAnsi="Verdana" w:cs="Arial"/>
                <w:sz w:val="20"/>
                <w:szCs w:val="20"/>
                <w:lang w:val="fr-CH"/>
              </w:rPr>
              <w:t>Ils démontrent le lien entre les mesures directes et indirectes (p. ex. climat d</w:t>
            </w:r>
            <w:r w:rsidR="009F6195">
              <w:rPr>
                <w:rFonts w:ascii="Verdana" w:hAnsi="Verdana" w:cs="Arial"/>
                <w:sz w:val="20"/>
                <w:szCs w:val="20"/>
                <w:lang w:val="fr-CH"/>
              </w:rPr>
              <w:t>’</w:t>
            </w:r>
            <w:r w:rsidRPr="009F6195">
              <w:rPr>
                <w:rFonts w:ascii="Verdana" w:hAnsi="Verdana" w:cs="Arial"/>
                <w:sz w:val="20"/>
                <w:szCs w:val="20"/>
                <w:lang w:val="fr-CH"/>
              </w:rPr>
              <w:t>étable, élevage, alimentation). (C2)</w:t>
            </w:r>
          </w:p>
        </w:tc>
        <w:tc>
          <w:tcPr>
            <w:tcW w:w="2126" w:type="dxa"/>
            <w:gridSpan w:val="2"/>
            <w:shd w:val="clear" w:color="auto" w:fill="FFFFFF" w:themeFill="background1"/>
          </w:tcPr>
          <w:p w14:paraId="6932D4A9" w14:textId="77777777" w:rsidR="00397667" w:rsidRPr="009F6195" w:rsidRDefault="00397667" w:rsidP="00397667">
            <w:pPr>
              <w:pStyle w:val="Listenabsatz"/>
              <w:spacing w:before="60" w:after="60"/>
              <w:ind w:left="0"/>
              <w:rPr>
                <w:rFonts w:ascii="Verdana" w:hAnsi="Verdana" w:cs="Arial"/>
                <w:sz w:val="20"/>
                <w:szCs w:val="20"/>
                <w:lang w:val="fr-CH" w:eastAsia="de-DE"/>
              </w:rPr>
            </w:pPr>
          </w:p>
        </w:tc>
      </w:tr>
      <w:tr w:rsidR="00C74E0C" w:rsidRPr="009F6195" w14:paraId="1CE06B9C"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070010D"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i3.3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B47CD5" w14:textId="7F045862" w:rsidR="00C74E0C" w:rsidRPr="009F6195" w:rsidRDefault="00397667" w:rsidP="00542F43">
            <w:pPr>
              <w:spacing w:after="160"/>
              <w:rPr>
                <w:rFonts w:ascii="Verdana" w:hAnsi="Verdana" w:cs="Arial"/>
                <w:sz w:val="20"/>
                <w:szCs w:val="20"/>
                <w:lang w:val="fr-CH" w:eastAsia="de-DE"/>
              </w:rPr>
            </w:pPr>
            <w:r w:rsidRPr="009F6195">
              <w:rPr>
                <w:rFonts w:ascii="Verdana" w:hAnsi="Verdana" w:cs="Arial"/>
                <w:sz w:val="20"/>
                <w:szCs w:val="20"/>
                <w:lang w:val="fr-CH"/>
              </w:rPr>
              <w:t>Ils interprètent un contrôle laitier (p. ex. rapport matière grasse/protéines, taux d</w:t>
            </w:r>
            <w:r w:rsidR="009F6195">
              <w:rPr>
                <w:rFonts w:ascii="Verdana" w:hAnsi="Verdana" w:cs="Arial"/>
                <w:sz w:val="20"/>
                <w:szCs w:val="20"/>
                <w:lang w:val="fr-CH"/>
              </w:rPr>
              <w:t>’</w:t>
            </w:r>
            <w:r w:rsidRPr="009F6195">
              <w:rPr>
                <w:rFonts w:ascii="Verdana" w:hAnsi="Verdana" w:cs="Arial"/>
                <w:sz w:val="20"/>
                <w:szCs w:val="20"/>
                <w:lang w:val="fr-CH"/>
              </w:rPr>
              <w:t>urée, cellules). (C4)</w:t>
            </w:r>
          </w:p>
        </w:tc>
        <w:tc>
          <w:tcPr>
            <w:tcW w:w="2126" w:type="dxa"/>
            <w:gridSpan w:val="2"/>
            <w:shd w:val="clear" w:color="auto" w:fill="FFFFFF" w:themeFill="background1"/>
          </w:tcPr>
          <w:p w14:paraId="5925DEC7"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7245D2AB"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88D080D" w14:textId="77777777" w:rsidR="00C74E0C" w:rsidRPr="009F6195" w:rsidRDefault="00C74E0C" w:rsidP="00542F43">
            <w:pPr>
              <w:pStyle w:val="Listenabsatz"/>
              <w:spacing w:before="60" w:after="60"/>
              <w:ind w:left="0"/>
              <w:rPr>
                <w:rFonts w:ascii="Verdana" w:hAnsi="Verdana" w:cs="Arial"/>
                <w:sz w:val="20"/>
                <w:szCs w:val="20"/>
                <w:lang w:val="fr-CH"/>
              </w:rPr>
            </w:pPr>
            <w:bookmarkStart w:id="92" w:name="_Hlk202358654"/>
            <w:r w:rsidRPr="009F6195">
              <w:rPr>
                <w:rFonts w:ascii="Verdana" w:hAnsi="Verdana" w:cs="Arial"/>
                <w:sz w:val="20"/>
                <w:szCs w:val="20"/>
                <w:lang w:val="fr-CH"/>
              </w:rPr>
              <w:t>i3.8a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19EB34" w14:textId="482B140B" w:rsidR="00C74E0C" w:rsidRPr="009F6195" w:rsidRDefault="00397667" w:rsidP="00542F43">
            <w:pPr>
              <w:spacing w:after="160"/>
              <w:rPr>
                <w:rFonts w:ascii="Verdana" w:hAnsi="Verdana" w:cs="Arial"/>
                <w:sz w:val="20"/>
                <w:szCs w:val="20"/>
                <w:lang w:val="fr-CH"/>
              </w:rPr>
            </w:pPr>
            <w:r w:rsidRPr="009F6195">
              <w:rPr>
                <w:rFonts w:ascii="Verdana" w:hAnsi="Verdana" w:cs="Arial"/>
                <w:sz w:val="20"/>
                <w:szCs w:val="20"/>
                <w:lang w:val="fr-CH"/>
              </w:rPr>
              <w:t>Ils expliquent les méthodes de traitement alternatives possibles ainsi que leurs avantages et inconvénients. (C2)</w:t>
            </w:r>
          </w:p>
        </w:tc>
        <w:tc>
          <w:tcPr>
            <w:tcW w:w="2126" w:type="dxa"/>
            <w:gridSpan w:val="2"/>
            <w:shd w:val="clear" w:color="auto" w:fill="FFFFFF" w:themeFill="background1"/>
          </w:tcPr>
          <w:p w14:paraId="476113EA" w14:textId="27585A5A" w:rsidR="00C74E0C" w:rsidRPr="009F6195" w:rsidRDefault="00CF55FA" w:rsidP="00CF55FA">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 xml:space="preserve">Méthodes de traitement alternatives </w:t>
            </w:r>
            <w:r w:rsidR="00A15840" w:rsidRPr="005A491B">
              <w:rPr>
                <w:rFonts w:ascii="Verdana" w:hAnsi="Verdana" w:cs="Arial"/>
                <w:sz w:val="20"/>
                <w:szCs w:val="20"/>
                <w:lang w:val="fr-CH" w:eastAsia="de-DE"/>
              </w:rPr>
              <w:t xml:space="preserve"> </w:t>
            </w:r>
          </w:p>
        </w:tc>
      </w:tr>
      <w:bookmarkEnd w:id="92"/>
      <w:tr w:rsidR="00620D8D" w:rsidRPr="009F6195" w14:paraId="5EBCBBE0"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B656E10" w14:textId="503EF2FD" w:rsidR="00620D8D" w:rsidRPr="009F6195" w:rsidRDefault="00620D8D"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i5.8</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C48D6" w14:textId="0EAF52E3" w:rsidR="00620D8D" w:rsidRPr="009F6195" w:rsidRDefault="005F5BA0" w:rsidP="00542F43">
            <w:pPr>
              <w:spacing w:after="160"/>
              <w:rPr>
                <w:rFonts w:ascii="Verdana" w:hAnsi="Verdana" w:cs="Arial"/>
                <w:sz w:val="20"/>
                <w:szCs w:val="20"/>
                <w:lang w:val="fr-CH"/>
              </w:rPr>
            </w:pPr>
            <w:r w:rsidRPr="009F6195">
              <w:rPr>
                <w:rFonts w:ascii="Verdana" w:hAnsi="Verdana" w:cs="Arial"/>
                <w:sz w:val="20"/>
                <w:szCs w:val="20"/>
                <w:lang w:val="fr-CH" w:eastAsia="de-DE"/>
              </w:rPr>
              <w:t>Ils décrivent les avantages et les inconvénients des différentes méthodes de tarissement des vaches laitières. (C2)</w:t>
            </w:r>
          </w:p>
        </w:tc>
        <w:tc>
          <w:tcPr>
            <w:tcW w:w="2126" w:type="dxa"/>
            <w:gridSpan w:val="2"/>
            <w:shd w:val="clear" w:color="auto" w:fill="FFFFFF" w:themeFill="background1"/>
          </w:tcPr>
          <w:p w14:paraId="7CC2F84E" w14:textId="77777777" w:rsidR="00620D8D" w:rsidRPr="009F6195" w:rsidRDefault="00620D8D" w:rsidP="00542F43">
            <w:pPr>
              <w:pStyle w:val="Listenabsatz"/>
              <w:spacing w:before="60" w:after="60"/>
              <w:ind w:left="0"/>
              <w:rPr>
                <w:rFonts w:ascii="Verdana" w:hAnsi="Verdana" w:cs="Arial"/>
                <w:sz w:val="20"/>
                <w:szCs w:val="20"/>
                <w:lang w:val="fr-CH" w:eastAsia="de-DE"/>
              </w:rPr>
            </w:pPr>
          </w:p>
        </w:tc>
      </w:tr>
      <w:tr w:rsidR="00C74E0C" w:rsidRPr="009F6195" w14:paraId="369030F7"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7BAFE214" w14:textId="5665F51B" w:rsidR="00C74E0C" w:rsidRPr="005A491B" w:rsidRDefault="00CF55FA" w:rsidP="00CF55FA">
            <w:pPr>
              <w:pStyle w:val="Listenabsatz"/>
              <w:spacing w:before="60" w:after="60"/>
              <w:ind w:left="0"/>
              <w:rPr>
                <w:rFonts w:ascii="Verdana" w:hAnsi="Verdana" w:cs="Arial"/>
                <w:b/>
                <w:bCs/>
                <w:sz w:val="20"/>
                <w:szCs w:val="20"/>
                <w:lang w:val="fr-CH" w:eastAsia="de-DE"/>
              </w:rPr>
            </w:pPr>
            <w:bookmarkStart w:id="93" w:name="_Hlk202358907"/>
            <w:r w:rsidRPr="009F6195">
              <w:rPr>
                <w:rFonts w:ascii="Verdana" w:hAnsi="Verdana" w:cs="Arial"/>
                <w:b/>
                <w:bCs/>
                <w:sz w:val="20"/>
                <w:szCs w:val="20"/>
                <w:lang w:val="fr-CH" w:eastAsia="de-DE"/>
              </w:rPr>
              <w:t>Remarques générales</w:t>
            </w:r>
          </w:p>
          <w:p w14:paraId="072001E3" w14:textId="6785A1E4" w:rsidR="00C74E0C" w:rsidRPr="005A491B" w:rsidRDefault="00CF55FA" w:rsidP="00CF55FA">
            <w:pPr>
              <w:pStyle w:val="Listenabsatz"/>
              <w:spacing w:before="60" w:after="60"/>
              <w:ind w:left="0"/>
              <w:rPr>
                <w:rFonts w:ascii="Verdana" w:hAnsi="Verdana" w:cs="Arial"/>
                <w:color w:val="F7CAAC" w:themeColor="accent2" w:themeTint="66"/>
                <w:sz w:val="20"/>
                <w:szCs w:val="20"/>
                <w:lang w:val="fr-CH" w:eastAsia="de-DE"/>
              </w:rPr>
            </w:pPr>
            <w:bookmarkStart w:id="94" w:name="_Hlk202358898"/>
            <w:r w:rsidRPr="009F6195">
              <w:rPr>
                <w:rFonts w:ascii="Verdana" w:hAnsi="Verdana" w:cs="Arial"/>
                <w:sz w:val="20"/>
                <w:szCs w:val="20"/>
                <w:lang w:val="fr-CH" w:eastAsia="de-DE"/>
              </w:rPr>
              <w:t xml:space="preserve">inclus dans </w:t>
            </w:r>
            <w:r w:rsidR="004973B3" w:rsidRPr="004973B3">
              <w:rPr>
                <w:rFonts w:ascii="Verdana" w:hAnsi="Verdana" w:cs="Arial"/>
                <w:i/>
                <w:iCs/>
                <w:sz w:val="20"/>
                <w:szCs w:val="20"/>
                <w:lang w:val="fr-CH" w:eastAsia="de-DE"/>
              </w:rPr>
              <w:t>Krankheiten von A bis Z</w:t>
            </w:r>
          </w:p>
          <w:bookmarkEnd w:id="94"/>
          <w:p w14:paraId="39957AAE" w14:textId="0A46ED7D" w:rsidR="00597AC9" w:rsidRPr="005A491B" w:rsidRDefault="00CF55FA" w:rsidP="00CF55FA">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lastRenderedPageBreak/>
              <w:t>Indiquer des méthodes de traitement alternatives en tant que traitement ; le terme « traitement » englobe la médecine complémentaire et la médecine traditionnelle</w:t>
            </w:r>
          </w:p>
        </w:tc>
      </w:tr>
      <w:bookmarkEnd w:id="93"/>
    </w:tbl>
    <w:p w14:paraId="54B33FB5" w14:textId="77777777" w:rsidR="00C74E0C" w:rsidRPr="009F6195" w:rsidRDefault="00C74E0C"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6410FC" w:rsidRPr="009F6195" w14:paraId="65C5E7E2" w14:textId="77777777" w:rsidTr="00CF55FA">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313124A" w14:textId="358AB39A" w:rsidR="006410FC" w:rsidRPr="005A491B" w:rsidRDefault="00CF55FA" w:rsidP="00542F43">
            <w:pPr>
              <w:rPr>
                <w:rFonts w:ascii="Verdana" w:hAnsi="Verdana" w:cstheme="minorHAnsi"/>
                <w:b/>
                <w:bCs/>
                <w:color w:val="FFFFFF" w:themeColor="background1"/>
                <w:sz w:val="20"/>
                <w:szCs w:val="20"/>
                <w:lang w:val="fr-CH"/>
              </w:rPr>
            </w:pPr>
            <w:bookmarkStart w:id="95" w:name="_Hlk178754598"/>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DB18030" w14:textId="47AA8941" w:rsidR="006410FC"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Utiliser correctement les médicaments</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D8FB370" w14:textId="302C3B4A" w:rsidR="006410FC"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CE3AF39" w14:textId="1C5564AD" w:rsidR="006410FC" w:rsidRPr="009F6195" w:rsidRDefault="006410FC"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5</w:t>
            </w:r>
          </w:p>
        </w:tc>
      </w:tr>
      <w:tr w:rsidR="006410FC" w:rsidRPr="009F6195" w14:paraId="6386F6F4" w14:textId="77777777" w:rsidTr="00CF55FA">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45DC28F" w14:textId="289DCFB0" w:rsidR="006410FC" w:rsidRPr="009F6195" w:rsidRDefault="006410FC"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i3 </w:t>
            </w:r>
            <w:r w:rsidR="005F5BA0" w:rsidRPr="009F6195">
              <w:rPr>
                <w:rFonts w:ascii="Verdana" w:hAnsi="Verdana" w:cs="Arial"/>
                <w:b/>
                <w:bCs/>
                <w:sz w:val="20"/>
                <w:szCs w:val="20"/>
                <w:lang w:val="fr-CH"/>
              </w:rPr>
              <w:t>Contrôler l</w:t>
            </w:r>
            <w:r w:rsidR="009F6195">
              <w:rPr>
                <w:rFonts w:ascii="Verdana" w:hAnsi="Verdana" w:cs="Arial"/>
                <w:b/>
                <w:bCs/>
                <w:sz w:val="20"/>
                <w:szCs w:val="20"/>
                <w:lang w:val="fr-CH"/>
              </w:rPr>
              <w:t>’</w:t>
            </w:r>
            <w:r w:rsidR="005F5BA0" w:rsidRPr="009F6195">
              <w:rPr>
                <w:rFonts w:ascii="Verdana" w:hAnsi="Verdana" w:cs="Arial"/>
                <w:b/>
                <w:bCs/>
                <w:sz w:val="20"/>
                <w:szCs w:val="20"/>
                <w:lang w:val="fr-CH"/>
              </w:rPr>
              <w:t>état de santé des bovins et mettre en œuvre des mesures favorisant leur santé</w:t>
            </w:r>
          </w:p>
          <w:p w14:paraId="4BFDD2A6" w14:textId="7B5780D4" w:rsidR="006410FC" w:rsidRPr="009F6195" w:rsidRDefault="00CF55FA" w:rsidP="00CF55FA">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i3 : voir ci-dessus</w:t>
            </w:r>
            <w:r w:rsidR="006410FC" w:rsidRPr="005A491B">
              <w:rPr>
                <w:rFonts w:ascii="Verdana" w:eastAsia="Times New Roman" w:hAnsi="Verdana" w:cs="Times New Roman"/>
                <w:sz w:val="20"/>
                <w:szCs w:val="20"/>
                <w:lang w:val="fr-CH" w:eastAsia="de-CH"/>
              </w:rPr>
              <w:t xml:space="preserve"> </w:t>
            </w:r>
          </w:p>
        </w:tc>
      </w:tr>
      <w:tr w:rsidR="006410FC" w:rsidRPr="009F6195" w14:paraId="34C582F6"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4BBCE7E0" w14:textId="12963267" w:rsidR="006410FC"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2918522B" w14:textId="6A30E006" w:rsidR="006410FC" w:rsidRPr="009F6195"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6410FC"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251514A3" w14:textId="14C9D240" w:rsidR="006410FC"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95"/>
      <w:tr w:rsidR="00C74E0C" w:rsidRPr="009F6195" w14:paraId="77535901"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663"/>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F5D025D" w14:textId="77777777" w:rsidR="00C74E0C" w:rsidRPr="009F6195" w:rsidRDefault="00C74E0C" w:rsidP="00542F43">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i3.6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4B046C" w14:textId="0D404776" w:rsidR="00C74E0C" w:rsidRPr="009F6195" w:rsidRDefault="005F5BA0"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consultent les dispositions légales relatives aux interventions sur les animaux. (C1)</w:t>
            </w:r>
          </w:p>
        </w:tc>
        <w:tc>
          <w:tcPr>
            <w:tcW w:w="2126" w:type="dxa"/>
            <w:gridSpan w:val="2"/>
            <w:shd w:val="clear" w:color="auto" w:fill="FFFFFF" w:themeFill="background1"/>
          </w:tcPr>
          <w:p w14:paraId="2FF579ED" w14:textId="77777777" w:rsidR="00C74E0C" w:rsidRPr="009F6195" w:rsidRDefault="00C74E0C" w:rsidP="00542F43">
            <w:pPr>
              <w:ind w:left="1"/>
              <w:rPr>
                <w:rFonts w:ascii="Verdana" w:hAnsi="Verdana" w:cs="Arial"/>
                <w:sz w:val="20"/>
                <w:szCs w:val="20"/>
                <w:lang w:val="fr-CH" w:eastAsia="de-DE"/>
              </w:rPr>
            </w:pPr>
          </w:p>
        </w:tc>
      </w:tr>
      <w:tr w:rsidR="00C74E0C" w:rsidRPr="009F6195" w14:paraId="4135388F"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38A6862" w14:textId="77777777" w:rsidR="00C74E0C" w:rsidRPr="009F6195" w:rsidRDefault="00C74E0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i3.7b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919A95" w14:textId="3C8D00C2" w:rsidR="00C74E0C" w:rsidRPr="009F6195" w:rsidRDefault="005F5BA0" w:rsidP="00542F43">
            <w:pPr>
              <w:spacing w:after="160"/>
              <w:rPr>
                <w:rFonts w:ascii="Verdana" w:hAnsi="Verdana" w:cs="Arial"/>
                <w:sz w:val="20"/>
                <w:szCs w:val="20"/>
                <w:lang w:val="fr-CH"/>
              </w:rPr>
            </w:pPr>
            <w:r w:rsidRPr="009F6195">
              <w:rPr>
                <w:rFonts w:ascii="Verdana" w:hAnsi="Verdana" w:cs="Arial"/>
                <w:sz w:val="20"/>
                <w:szCs w:val="20"/>
                <w:lang w:val="fr-CH"/>
              </w:rPr>
              <w:t>Ils citent les prescriptions pour le stockage des médicaments et des vaccins. (C1)</w:t>
            </w:r>
          </w:p>
        </w:tc>
        <w:tc>
          <w:tcPr>
            <w:tcW w:w="2126" w:type="dxa"/>
            <w:gridSpan w:val="2"/>
            <w:shd w:val="clear" w:color="auto" w:fill="FFFFFF" w:themeFill="background1"/>
          </w:tcPr>
          <w:p w14:paraId="6EE42390"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7115D9E"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1C7997F" w14:textId="77777777" w:rsidR="00C74E0C" w:rsidRPr="009F6195" w:rsidRDefault="00C74E0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i3.9b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2465A9" w14:textId="31466475" w:rsidR="00C74E0C" w:rsidRPr="009F6195" w:rsidRDefault="005F5BA0" w:rsidP="005F5BA0">
            <w:pPr>
              <w:spacing w:after="120"/>
              <w:rPr>
                <w:rFonts w:ascii="Verdana" w:hAnsi="Verdana" w:cs="Arial"/>
                <w:sz w:val="20"/>
                <w:szCs w:val="20"/>
                <w:lang w:val="fr-CH"/>
              </w:rPr>
            </w:pPr>
            <w:r w:rsidRPr="009F6195">
              <w:rPr>
                <w:rFonts w:ascii="Verdana" w:hAnsi="Verdana" w:cs="Arial"/>
                <w:sz w:val="20"/>
                <w:szCs w:val="20"/>
                <w:lang w:val="fr-CH"/>
              </w:rPr>
              <w:t>Ils décrivent les dispositions légales réglant le recours à la/au vétérinaire. (C2)</w:t>
            </w:r>
          </w:p>
        </w:tc>
        <w:tc>
          <w:tcPr>
            <w:tcW w:w="2126" w:type="dxa"/>
            <w:gridSpan w:val="2"/>
            <w:shd w:val="clear" w:color="auto" w:fill="FFFFFF" w:themeFill="background1"/>
          </w:tcPr>
          <w:p w14:paraId="5A5CD983"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5F5BA0" w:rsidRPr="009F6195" w14:paraId="6E86325F"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04146DF" w14:textId="77777777" w:rsidR="005F5BA0" w:rsidRPr="009F6195" w:rsidRDefault="005F5BA0" w:rsidP="005F5BA0">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i3.8a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7AE170" w14:textId="0A1C1C4E"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 xml:space="preserve">Ils expliquent les méthodes de traitement alternatives possibles ainsi que leurs avantages et inconvénients. (C2) </w:t>
            </w:r>
          </w:p>
        </w:tc>
        <w:tc>
          <w:tcPr>
            <w:tcW w:w="2126" w:type="dxa"/>
            <w:gridSpan w:val="2"/>
            <w:shd w:val="clear" w:color="auto" w:fill="FFFFFF" w:themeFill="background1"/>
          </w:tcPr>
          <w:p w14:paraId="30274B72"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5F5BA0" w:rsidRPr="009F6195" w14:paraId="3BFF333D"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D475E2C" w14:textId="77777777" w:rsidR="005F5BA0" w:rsidRPr="009F6195" w:rsidRDefault="005F5BA0" w:rsidP="005F5BA0">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i3.8b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A05E5" w14:textId="251EFFC1"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Ils mettent en évidence les différentes possibilités de collaboration avec des spécialistes de la médecine complémentaire. (C2)</w:t>
            </w:r>
          </w:p>
        </w:tc>
        <w:tc>
          <w:tcPr>
            <w:tcW w:w="2126" w:type="dxa"/>
            <w:gridSpan w:val="2"/>
            <w:shd w:val="clear" w:color="auto" w:fill="FFFFFF" w:themeFill="background1"/>
          </w:tcPr>
          <w:p w14:paraId="33F0E7F3"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C74E0C" w:rsidRPr="009F6195" w14:paraId="0190FBA3"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85D7C75" w14:textId="77777777" w:rsidR="00C74E0C" w:rsidRPr="009F6195" w:rsidRDefault="00C74E0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i3.9a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17D256" w14:textId="39D349E2" w:rsidR="00C74E0C" w:rsidRPr="009F6195" w:rsidRDefault="005F5BA0" w:rsidP="00542F43">
            <w:pPr>
              <w:spacing w:after="160"/>
              <w:rPr>
                <w:rFonts w:ascii="Verdana" w:hAnsi="Verdana" w:cs="Arial"/>
                <w:sz w:val="20"/>
                <w:szCs w:val="20"/>
                <w:lang w:val="fr-CH"/>
              </w:rPr>
            </w:pPr>
            <w:r w:rsidRPr="009F6195">
              <w:rPr>
                <w:rFonts w:ascii="Verdana" w:hAnsi="Verdana" w:cs="Arial"/>
                <w:sz w:val="20"/>
                <w:szCs w:val="20"/>
                <w:lang w:val="fr-CH"/>
              </w:rPr>
              <w:t>Ils expliquent les méthodes de traitement conventionnelles possibles ainsi que leurs avantages et inconvénients. (C2)</w:t>
            </w:r>
          </w:p>
        </w:tc>
        <w:tc>
          <w:tcPr>
            <w:tcW w:w="2126" w:type="dxa"/>
            <w:gridSpan w:val="2"/>
            <w:shd w:val="clear" w:color="auto" w:fill="FFFFFF" w:themeFill="background1"/>
          </w:tcPr>
          <w:p w14:paraId="76ED1D7B"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2FB8A412"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2124ABF" w14:textId="77777777" w:rsidR="00C74E0C" w:rsidRPr="009F6195" w:rsidRDefault="00C74E0C" w:rsidP="00542F43">
            <w:pPr>
              <w:pStyle w:val="Listenabsatz"/>
              <w:spacing w:before="60" w:after="60"/>
              <w:ind w:left="0"/>
              <w:rPr>
                <w:rFonts w:ascii="Verdana" w:hAnsi="Verdana" w:cs="Arial"/>
                <w:sz w:val="20"/>
                <w:szCs w:val="20"/>
                <w:lang w:val="fr-CH"/>
              </w:rPr>
            </w:pPr>
            <w:bookmarkStart w:id="96" w:name="_Hlk202358918"/>
            <w:r w:rsidRPr="009F6195">
              <w:rPr>
                <w:rFonts w:ascii="Verdana" w:hAnsi="Verdana" w:cs="Arial"/>
                <w:sz w:val="20"/>
                <w:szCs w:val="20"/>
                <w:lang w:val="fr-CH"/>
              </w:rPr>
              <w:t>i3.9d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F28A91" w14:textId="1799B174" w:rsidR="00C74E0C" w:rsidRPr="009F6195" w:rsidRDefault="005F5BA0" w:rsidP="00542F43">
            <w:pPr>
              <w:spacing w:after="160"/>
              <w:rPr>
                <w:rFonts w:ascii="Verdana" w:hAnsi="Verdana" w:cs="Arial"/>
                <w:sz w:val="20"/>
                <w:szCs w:val="20"/>
                <w:lang w:val="fr-CH"/>
              </w:rPr>
            </w:pPr>
            <w:r w:rsidRPr="009F6195">
              <w:rPr>
                <w:rFonts w:ascii="Verdana" w:hAnsi="Verdana" w:cs="Arial"/>
                <w:sz w:val="20"/>
                <w:szCs w:val="20"/>
                <w:lang w:val="fr-CH"/>
              </w:rPr>
              <w:t>Ils décrivent l</w:t>
            </w:r>
            <w:r w:rsidR="009F6195">
              <w:rPr>
                <w:rFonts w:ascii="Verdana" w:hAnsi="Verdana" w:cs="Arial"/>
                <w:sz w:val="20"/>
                <w:szCs w:val="20"/>
                <w:lang w:val="fr-CH"/>
              </w:rPr>
              <w:t>’</w:t>
            </w:r>
            <w:r w:rsidRPr="009F6195">
              <w:rPr>
                <w:rFonts w:ascii="Verdana" w:hAnsi="Verdana" w:cs="Arial"/>
                <w:sz w:val="20"/>
                <w:szCs w:val="20"/>
                <w:lang w:val="fr-CH"/>
              </w:rPr>
              <w:t>utilisation correcte des antibiotiques (y compris l</w:t>
            </w:r>
            <w:r w:rsidR="009F6195">
              <w:rPr>
                <w:rFonts w:ascii="Verdana" w:hAnsi="Verdana" w:cs="Arial"/>
                <w:sz w:val="20"/>
                <w:szCs w:val="20"/>
                <w:lang w:val="fr-CH"/>
              </w:rPr>
              <w:t>’</w:t>
            </w:r>
            <w:r w:rsidRPr="009F6195">
              <w:rPr>
                <w:rFonts w:ascii="Verdana" w:hAnsi="Verdana" w:cs="Arial"/>
                <w:sz w:val="20"/>
                <w:szCs w:val="20"/>
                <w:lang w:val="fr-CH"/>
              </w:rPr>
              <w:t>examen bactériologique et l</w:t>
            </w:r>
            <w:r w:rsidR="009F6195">
              <w:rPr>
                <w:rFonts w:ascii="Verdana" w:hAnsi="Verdana" w:cs="Arial"/>
                <w:sz w:val="20"/>
                <w:szCs w:val="20"/>
                <w:lang w:val="fr-CH"/>
              </w:rPr>
              <w:t>’</w:t>
            </w:r>
            <w:r w:rsidRPr="009F6195">
              <w:rPr>
                <w:rFonts w:ascii="Verdana" w:hAnsi="Verdana" w:cs="Arial"/>
                <w:sz w:val="20"/>
                <w:szCs w:val="20"/>
                <w:lang w:val="fr-CH"/>
              </w:rPr>
              <w:t>antibiogramme) ainsi que les conséquences d</w:t>
            </w:r>
            <w:r w:rsidR="009F6195">
              <w:rPr>
                <w:rFonts w:ascii="Verdana" w:hAnsi="Verdana" w:cs="Arial"/>
                <w:sz w:val="20"/>
                <w:szCs w:val="20"/>
                <w:lang w:val="fr-CH"/>
              </w:rPr>
              <w:t>’</w:t>
            </w:r>
            <w:r w:rsidRPr="009F6195">
              <w:rPr>
                <w:rFonts w:ascii="Verdana" w:hAnsi="Verdana" w:cs="Arial"/>
                <w:sz w:val="20"/>
                <w:szCs w:val="20"/>
                <w:lang w:val="fr-CH"/>
              </w:rPr>
              <w:t>une utilisation non conforme. (C2)</w:t>
            </w:r>
          </w:p>
        </w:tc>
        <w:tc>
          <w:tcPr>
            <w:tcW w:w="2126" w:type="dxa"/>
            <w:gridSpan w:val="2"/>
            <w:shd w:val="clear" w:color="auto" w:fill="FFFFFF" w:themeFill="background1"/>
          </w:tcPr>
          <w:p w14:paraId="41BAA0D3" w14:textId="279AE3B2" w:rsidR="00C74E0C" w:rsidRPr="005A491B" w:rsidRDefault="00CF55FA" w:rsidP="00CF55FA">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Stratégie StAR de l</w:t>
            </w:r>
            <w:r w:rsidR="009F6195">
              <w:rPr>
                <w:rFonts w:ascii="Verdana" w:hAnsi="Verdana" w:cs="Arial"/>
                <w:sz w:val="20"/>
                <w:szCs w:val="20"/>
                <w:lang w:val="fr-CH" w:eastAsia="de-DE"/>
              </w:rPr>
              <w:t>’</w:t>
            </w:r>
            <w:r w:rsidRPr="009F6195">
              <w:rPr>
                <w:rFonts w:ascii="Verdana" w:hAnsi="Verdana" w:cs="Arial"/>
                <w:sz w:val="20"/>
                <w:szCs w:val="20"/>
                <w:lang w:val="fr-CH" w:eastAsia="de-DE"/>
              </w:rPr>
              <w:t>OSAV</w:t>
            </w:r>
          </w:p>
        </w:tc>
      </w:tr>
      <w:bookmarkEnd w:id="96"/>
      <w:tr w:rsidR="00C74E0C" w:rsidRPr="009F6195" w14:paraId="160922F7" w14:textId="77777777" w:rsidTr="00CF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597B076D" w14:textId="2223771C" w:rsidR="00C74E0C" w:rsidRPr="009F6195" w:rsidRDefault="00CF55FA" w:rsidP="00CF55FA">
            <w:pPr>
              <w:pStyle w:val="Listenabsatz"/>
              <w:spacing w:before="60" w:after="60"/>
              <w:ind w:left="0"/>
              <w:rPr>
                <w:rFonts w:ascii="Verdana" w:hAnsi="Verdana" w:cs="Arial"/>
                <w:b/>
                <w:bCs/>
                <w:sz w:val="20"/>
                <w:szCs w:val="20"/>
                <w:lang w:val="fr-CH"/>
              </w:rPr>
            </w:pPr>
            <w:r w:rsidRPr="009F6195">
              <w:rPr>
                <w:rFonts w:ascii="Verdana" w:hAnsi="Verdana" w:cs="Arial"/>
                <w:b/>
                <w:bCs/>
                <w:sz w:val="20"/>
                <w:szCs w:val="20"/>
                <w:lang w:val="fr-CH"/>
              </w:rPr>
              <w:t>Remarques générales</w:t>
            </w:r>
            <w:r w:rsidR="00C74E0C" w:rsidRPr="005A491B">
              <w:rPr>
                <w:rFonts w:ascii="Verdana" w:hAnsi="Verdana" w:cs="Arial"/>
                <w:b/>
                <w:bCs/>
                <w:sz w:val="20"/>
                <w:szCs w:val="20"/>
                <w:lang w:val="fr-CH"/>
              </w:rPr>
              <w:t xml:space="preserve"> </w:t>
            </w:r>
          </w:p>
          <w:p w14:paraId="3B6D952D" w14:textId="6861AE42" w:rsidR="00597AC9" w:rsidRPr="005A491B" w:rsidRDefault="004973B3" w:rsidP="00CF55FA">
            <w:pPr>
              <w:pStyle w:val="Listenabsatz"/>
              <w:spacing w:before="60" w:after="60"/>
              <w:ind w:left="0"/>
              <w:rPr>
                <w:rFonts w:ascii="Verdana" w:hAnsi="Verdana" w:cs="Arial"/>
                <w:color w:val="F7CAAC" w:themeColor="accent2" w:themeTint="66"/>
                <w:sz w:val="20"/>
                <w:szCs w:val="20"/>
                <w:lang w:val="fr-CH"/>
              </w:rPr>
            </w:pPr>
            <w:bookmarkStart w:id="97" w:name="_Hlk202358925"/>
            <w:r>
              <w:rPr>
                <w:rFonts w:ascii="Verdana" w:hAnsi="Verdana" w:cs="Arial"/>
                <w:sz w:val="20"/>
                <w:szCs w:val="20"/>
                <w:lang w:val="fr-CH"/>
              </w:rPr>
              <w:t>C</w:t>
            </w:r>
            <w:r w:rsidR="00CF55FA" w:rsidRPr="009F6195">
              <w:rPr>
                <w:rFonts w:ascii="Verdana" w:hAnsi="Verdana" w:cs="Arial"/>
                <w:sz w:val="20"/>
                <w:szCs w:val="20"/>
                <w:lang w:val="fr-CH"/>
              </w:rPr>
              <w:t>I 6</w:t>
            </w:r>
            <w:r w:rsidR="00CC6298">
              <w:rPr>
                <w:rFonts w:ascii="Verdana" w:hAnsi="Verdana" w:cs="Arial"/>
                <w:sz w:val="20"/>
                <w:szCs w:val="20"/>
                <w:lang w:val="fr-CH"/>
              </w:rPr>
              <w:t xml:space="preserve"> M</w:t>
            </w:r>
            <w:r w:rsidR="00CF55FA" w:rsidRPr="009F6195">
              <w:rPr>
                <w:rFonts w:ascii="Verdana" w:hAnsi="Verdana" w:cs="Arial"/>
                <w:sz w:val="20"/>
                <w:szCs w:val="20"/>
                <w:lang w:val="fr-CH"/>
              </w:rPr>
              <w:t>édicaments vétérinaires</w:t>
            </w:r>
            <w:r w:rsidR="00CC6298">
              <w:rPr>
                <w:rFonts w:ascii="Verdana" w:hAnsi="Verdana" w:cs="Arial"/>
                <w:sz w:val="20"/>
                <w:szCs w:val="20"/>
                <w:lang w:val="fr-CH"/>
              </w:rPr>
              <w:t xml:space="preserve"> et transports des animaux</w:t>
            </w:r>
          </w:p>
          <w:p w14:paraId="6D489F03" w14:textId="2E2F08AC" w:rsidR="00C74E0C" w:rsidRPr="005A491B" w:rsidRDefault="004973B3" w:rsidP="00CF55FA">
            <w:pPr>
              <w:pStyle w:val="Listenabsatz"/>
              <w:spacing w:before="60" w:after="60"/>
              <w:ind w:left="0"/>
              <w:rPr>
                <w:rFonts w:ascii="Verdana" w:hAnsi="Verdana" w:cs="Arial"/>
                <w:sz w:val="20"/>
                <w:szCs w:val="20"/>
                <w:lang w:val="fr-CH" w:eastAsia="de-DE"/>
              </w:rPr>
            </w:pPr>
            <w:r>
              <w:rPr>
                <w:rFonts w:ascii="Verdana" w:hAnsi="Verdana" w:cs="Arial"/>
                <w:sz w:val="20"/>
                <w:szCs w:val="20"/>
                <w:lang w:val="fr-CH"/>
              </w:rPr>
              <w:t>C</w:t>
            </w:r>
            <w:r w:rsidR="00CF55FA" w:rsidRPr="009F6195">
              <w:rPr>
                <w:rFonts w:ascii="Verdana" w:hAnsi="Verdana" w:cs="Arial"/>
                <w:sz w:val="20"/>
                <w:szCs w:val="20"/>
                <w:lang w:val="fr-CH"/>
              </w:rPr>
              <w:t>I 7</w:t>
            </w:r>
            <w:r w:rsidR="00CC6298">
              <w:rPr>
                <w:rFonts w:ascii="Verdana" w:hAnsi="Verdana" w:cs="Arial"/>
                <w:sz w:val="20"/>
                <w:szCs w:val="20"/>
                <w:lang w:val="fr-CH"/>
              </w:rPr>
              <w:t xml:space="preserve"> Signaux bovins et</w:t>
            </w:r>
            <w:r w:rsidR="00CF55FA" w:rsidRPr="009F6195">
              <w:rPr>
                <w:rFonts w:ascii="Verdana" w:hAnsi="Verdana" w:cs="Arial"/>
                <w:sz w:val="20"/>
                <w:szCs w:val="20"/>
                <w:lang w:val="fr-CH"/>
              </w:rPr>
              <w:t xml:space="preserve"> </w:t>
            </w:r>
            <w:r>
              <w:rPr>
                <w:rFonts w:ascii="Verdana" w:hAnsi="Verdana" w:cs="Arial"/>
                <w:sz w:val="20"/>
                <w:szCs w:val="20"/>
                <w:lang w:val="fr-CH"/>
              </w:rPr>
              <w:t>m</w:t>
            </w:r>
            <w:r w:rsidR="00CF55FA" w:rsidRPr="009F6195">
              <w:rPr>
                <w:rFonts w:ascii="Verdana" w:hAnsi="Verdana" w:cs="Arial"/>
                <w:sz w:val="20"/>
                <w:szCs w:val="20"/>
                <w:lang w:val="fr-CH"/>
              </w:rPr>
              <w:t xml:space="preserve">édecine </w:t>
            </w:r>
            <w:bookmarkEnd w:id="97"/>
            <w:r w:rsidR="00CC6298">
              <w:rPr>
                <w:rFonts w:ascii="Verdana" w:hAnsi="Verdana" w:cs="Arial"/>
                <w:sz w:val="20"/>
                <w:szCs w:val="20"/>
                <w:lang w:val="fr-CH"/>
              </w:rPr>
              <w:t>alternative</w:t>
            </w:r>
          </w:p>
        </w:tc>
      </w:tr>
    </w:tbl>
    <w:p w14:paraId="778F0E5B" w14:textId="57D34141" w:rsidR="00040CEF" w:rsidRPr="009F6195" w:rsidRDefault="00040CEF" w:rsidP="00542F43">
      <w:pPr>
        <w:spacing w:line="240" w:lineRule="auto"/>
        <w:rPr>
          <w:lang w:val="fr-CH"/>
        </w:rPr>
      </w:pPr>
    </w:p>
    <w:p w14:paraId="5E7B3008" w14:textId="77777777" w:rsidR="00040CEF" w:rsidRPr="009F6195" w:rsidRDefault="00040CEF" w:rsidP="00542F43">
      <w:pPr>
        <w:spacing w:line="240" w:lineRule="auto"/>
        <w:rPr>
          <w:lang w:val="fr-CH"/>
        </w:rPr>
      </w:pPr>
      <w:r w:rsidRPr="009F6195">
        <w:rPr>
          <w:lang w:val="fr-CH"/>
        </w:rPr>
        <w:br w:type="page"/>
      </w:r>
    </w:p>
    <w:p w14:paraId="5C2CFC1F" w14:textId="77777777" w:rsidR="00C74896" w:rsidRPr="009F6195" w:rsidRDefault="00C74896"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C74896" w:rsidRPr="009F6195" w14:paraId="595E93C8" w14:textId="77777777" w:rsidTr="00F52890">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ECCDAC2" w14:textId="60EC90BF" w:rsidR="00C74896"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3F1473B" w14:textId="5303D267" w:rsidR="00C74896" w:rsidRPr="009F6195"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Estimer le potentiel de production des bovins</w:t>
            </w:r>
            <w:r w:rsidR="00C74896" w:rsidRPr="005A491B">
              <w:rPr>
                <w:rFonts w:ascii="Verdana" w:hAnsi="Verdana" w:cstheme="minorHAnsi"/>
                <w:b/>
                <w:bCs/>
                <w:color w:val="FFFFFF" w:themeColor="background1"/>
                <w:sz w:val="20"/>
                <w:szCs w:val="20"/>
                <w:lang w:val="fr-CH"/>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A465490" w14:textId="56C40B0F" w:rsidR="00C74896"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726DFA4" w14:textId="25948DAB" w:rsidR="00C74896" w:rsidRPr="009F6195" w:rsidRDefault="00C74896"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22</w:t>
            </w:r>
          </w:p>
        </w:tc>
      </w:tr>
      <w:tr w:rsidR="00C74896" w:rsidRPr="009F6195" w14:paraId="1DBDE566" w14:textId="77777777" w:rsidTr="00F52890">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BF93BA" w14:textId="4F672A2D" w:rsidR="005F5BA0" w:rsidRPr="009F6195" w:rsidRDefault="00C74896" w:rsidP="005F5BA0">
            <w:pPr>
              <w:spacing w:after="120"/>
              <w:rPr>
                <w:rFonts w:ascii="Verdana" w:hAnsi="Verdana" w:cs="Arial"/>
                <w:b/>
                <w:bCs/>
                <w:sz w:val="20"/>
                <w:szCs w:val="20"/>
                <w:lang w:val="fr-CH"/>
              </w:rPr>
            </w:pPr>
            <w:r w:rsidRPr="009F6195">
              <w:rPr>
                <w:rFonts w:ascii="Verdana" w:eastAsia="Times New Roman" w:hAnsi="Verdana" w:cs="Times New Roman"/>
                <w:b/>
                <w:bCs/>
                <w:sz w:val="20"/>
                <w:szCs w:val="20"/>
                <w:lang w:val="fr-CH" w:eastAsia="de-CH"/>
              </w:rPr>
              <w:t xml:space="preserve">i4 </w:t>
            </w:r>
            <w:r w:rsidR="00CF55FA" w:rsidRPr="009F6195">
              <w:rPr>
                <w:rFonts w:ascii="Verdana" w:hAnsi="Verdana" w:cs="Arial"/>
                <w:b/>
                <w:bCs/>
                <w:sz w:val="20"/>
                <w:szCs w:val="20"/>
                <w:lang w:val="fr-CH"/>
              </w:rPr>
              <w:t>É</w:t>
            </w:r>
            <w:r w:rsidR="005F5BA0" w:rsidRPr="009F6195">
              <w:rPr>
                <w:rFonts w:ascii="Verdana" w:hAnsi="Verdana" w:cs="Arial"/>
                <w:b/>
                <w:bCs/>
                <w:sz w:val="20"/>
                <w:szCs w:val="20"/>
                <w:lang w:val="fr-CH"/>
              </w:rPr>
              <w:t>lever les bovins et gérer la reproduction</w:t>
            </w:r>
          </w:p>
          <w:p w14:paraId="039313AD" w14:textId="3F6ACF53" w:rsidR="005F5BA0" w:rsidRPr="009F6195" w:rsidRDefault="005F5BA0" w:rsidP="005F5BA0">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élèvent et reproduisent des bovins en tenant compte du site. Ils adaptent en conséquence les objectifs d</w:t>
            </w:r>
            <w:r w:rsidR="009F6195">
              <w:rPr>
                <w:rFonts w:ascii="Verdana" w:hAnsi="Verdana" w:cs="Arial"/>
                <w:i/>
                <w:sz w:val="20"/>
                <w:szCs w:val="20"/>
                <w:lang w:val="fr-CH"/>
              </w:rPr>
              <w:t>’</w:t>
            </w:r>
            <w:r w:rsidRPr="009F6195">
              <w:rPr>
                <w:rFonts w:ascii="Verdana" w:hAnsi="Verdana" w:cs="Arial"/>
                <w:i/>
                <w:sz w:val="20"/>
                <w:szCs w:val="20"/>
                <w:lang w:val="fr-CH"/>
              </w:rPr>
              <w:t>élevage, la race et le mode de détention. Ils sont conscients de leur responsabilité lors des naissances et apportent leur aide lors des mises bas, même la nuit.</w:t>
            </w:r>
          </w:p>
          <w:p w14:paraId="02A20C48" w14:textId="2CEC108C" w:rsidR="00C74896" w:rsidRPr="009F6195" w:rsidRDefault="005F5BA0" w:rsidP="005F5BA0">
            <w:pPr>
              <w:spacing w:after="120"/>
              <w:rPr>
                <w:rFonts w:ascii="Verdana" w:hAnsi="Verdana" w:cstheme="minorHAnsi"/>
                <w:color w:val="FFFFFF" w:themeColor="background1"/>
                <w:sz w:val="20"/>
                <w:szCs w:val="20"/>
                <w:lang w:val="fr-CH"/>
              </w:rPr>
            </w:pPr>
            <w:r w:rsidRPr="009F6195">
              <w:rPr>
                <w:rFonts w:ascii="Verdana" w:hAnsi="Verdana" w:cs="Arial"/>
                <w:sz w:val="20"/>
                <w:szCs w:val="20"/>
                <w:lang w:val="fr-CH"/>
              </w:rPr>
              <w:t>Les agriculteurs orientation production bovine définissent des objectifs d</w:t>
            </w:r>
            <w:r w:rsidR="009F6195">
              <w:rPr>
                <w:rFonts w:ascii="Verdana" w:hAnsi="Verdana" w:cs="Arial"/>
                <w:sz w:val="20"/>
                <w:szCs w:val="20"/>
                <w:lang w:val="fr-CH"/>
              </w:rPr>
              <w:t>’</w:t>
            </w:r>
            <w:r w:rsidRPr="009F6195">
              <w:rPr>
                <w:rFonts w:ascii="Verdana" w:hAnsi="Verdana" w:cs="Arial"/>
                <w:sz w:val="20"/>
                <w:szCs w:val="20"/>
                <w:lang w:val="fr-CH"/>
              </w:rPr>
              <w:t>élevage clairs en ce qui concerne l</w:t>
            </w:r>
            <w:r w:rsidR="009F6195">
              <w:rPr>
                <w:rFonts w:ascii="Verdana" w:hAnsi="Verdana" w:cs="Arial"/>
                <w:sz w:val="20"/>
                <w:szCs w:val="20"/>
                <w:lang w:val="fr-CH"/>
              </w:rPr>
              <w:t>’</w:t>
            </w:r>
            <w:r w:rsidRPr="009F6195">
              <w:rPr>
                <w:rFonts w:ascii="Verdana" w:hAnsi="Verdana" w:cs="Arial"/>
                <w:sz w:val="20"/>
                <w:szCs w:val="20"/>
                <w:lang w:val="fr-CH"/>
              </w:rPr>
              <w:t>élevage de bovins. En tenant compte de ces objectifs, ils choisissent la race bovine ou le partenaire de croisement pour la production appropriée, établissent un plan d</w:t>
            </w:r>
            <w:r w:rsidR="009F6195">
              <w:rPr>
                <w:rFonts w:ascii="Verdana" w:hAnsi="Verdana" w:cs="Arial"/>
                <w:sz w:val="20"/>
                <w:szCs w:val="20"/>
                <w:lang w:val="fr-CH"/>
              </w:rPr>
              <w:t>’</w:t>
            </w:r>
            <w:r w:rsidRPr="009F6195">
              <w:rPr>
                <w:rFonts w:ascii="Verdana" w:hAnsi="Verdana" w:cs="Arial"/>
                <w:sz w:val="20"/>
                <w:szCs w:val="20"/>
                <w:lang w:val="fr-CH"/>
              </w:rPr>
              <w:t>accouplement et sélectionnent un taureau et une technique d</w:t>
            </w:r>
            <w:r w:rsidR="009F6195">
              <w:rPr>
                <w:rFonts w:ascii="Verdana" w:hAnsi="Verdana" w:cs="Arial"/>
                <w:sz w:val="20"/>
                <w:szCs w:val="20"/>
                <w:lang w:val="fr-CH"/>
              </w:rPr>
              <w:t>’</w:t>
            </w:r>
            <w:r w:rsidRPr="009F6195">
              <w:rPr>
                <w:rFonts w:ascii="Verdana" w:hAnsi="Verdana" w:cs="Arial"/>
                <w:sz w:val="20"/>
                <w:szCs w:val="20"/>
                <w:lang w:val="fr-CH"/>
              </w:rPr>
              <w:t>élevage adéquats. Ils évaluent le bétail bovin en termes de performances (p. ex. visuelle, valeurs d</w:t>
            </w:r>
            <w:r w:rsidR="009F6195">
              <w:rPr>
                <w:rFonts w:ascii="Verdana" w:hAnsi="Verdana" w:cs="Arial"/>
                <w:sz w:val="20"/>
                <w:szCs w:val="20"/>
                <w:lang w:val="fr-CH"/>
              </w:rPr>
              <w:t>’</w:t>
            </w:r>
            <w:r w:rsidRPr="009F6195">
              <w:rPr>
                <w:rFonts w:ascii="Verdana" w:hAnsi="Verdana" w:cs="Arial"/>
                <w:sz w:val="20"/>
                <w:szCs w:val="20"/>
                <w:lang w:val="fr-CH"/>
              </w:rPr>
              <w:t>élevage). Ils reconnaissent et interprètent les caractéristiques de fertilité et déterminent le moment de l</w:t>
            </w:r>
            <w:r w:rsidR="009F6195">
              <w:rPr>
                <w:rFonts w:ascii="Verdana" w:hAnsi="Verdana" w:cs="Arial"/>
                <w:sz w:val="20"/>
                <w:szCs w:val="20"/>
                <w:lang w:val="fr-CH"/>
              </w:rPr>
              <w:t>’</w:t>
            </w:r>
            <w:r w:rsidRPr="009F6195">
              <w:rPr>
                <w:rFonts w:ascii="Verdana" w:hAnsi="Verdana" w:cs="Arial"/>
                <w:sz w:val="20"/>
                <w:szCs w:val="20"/>
                <w:lang w:val="fr-CH"/>
              </w:rPr>
              <w:t>insémination/de la saillie. Ils vérifient la gestation des vaches à l</w:t>
            </w:r>
            <w:r w:rsidR="009F6195">
              <w:rPr>
                <w:rFonts w:ascii="Verdana" w:hAnsi="Verdana" w:cs="Arial"/>
                <w:sz w:val="20"/>
                <w:szCs w:val="20"/>
                <w:lang w:val="fr-CH"/>
              </w:rPr>
              <w:t>’</w:t>
            </w:r>
            <w:r w:rsidRPr="009F6195">
              <w:rPr>
                <w:rFonts w:ascii="Verdana" w:hAnsi="Verdana" w:cs="Arial"/>
                <w:sz w:val="20"/>
                <w:szCs w:val="20"/>
                <w:lang w:val="fr-CH"/>
              </w:rPr>
              <w:t>aide de différentes méthodes. Ils estiment la date de mise bas, accompagnent la naissance d</w:t>
            </w:r>
            <w:r w:rsidR="009F6195">
              <w:rPr>
                <w:rFonts w:ascii="Verdana" w:hAnsi="Verdana" w:cs="Arial"/>
                <w:sz w:val="20"/>
                <w:szCs w:val="20"/>
                <w:lang w:val="fr-CH"/>
              </w:rPr>
              <w:t>’</w:t>
            </w:r>
            <w:r w:rsidRPr="009F6195">
              <w:rPr>
                <w:rFonts w:ascii="Verdana" w:hAnsi="Verdana" w:cs="Arial"/>
                <w:sz w:val="20"/>
                <w:szCs w:val="20"/>
                <w:lang w:val="fr-CH"/>
              </w:rPr>
              <w:t>un veau et aident lors de la naissance si nécessaire. Ils assurent les premiers soins au veau et à la mère. Ils vérifient en permanence l</w:t>
            </w:r>
            <w:r w:rsidR="009F6195">
              <w:rPr>
                <w:rFonts w:ascii="Verdana" w:hAnsi="Verdana" w:cs="Arial"/>
                <w:sz w:val="20"/>
                <w:szCs w:val="20"/>
                <w:lang w:val="fr-CH"/>
              </w:rPr>
              <w:t>’</w:t>
            </w:r>
            <w:r w:rsidRPr="009F6195">
              <w:rPr>
                <w:rFonts w:ascii="Verdana" w:hAnsi="Verdana" w:cs="Arial"/>
                <w:sz w:val="20"/>
                <w:szCs w:val="20"/>
                <w:lang w:val="fr-CH"/>
              </w:rPr>
              <w:t>applicabilité de nouveaux systèmes numériques de gestion du troupeau dans l</w:t>
            </w:r>
            <w:r w:rsidR="009F6195">
              <w:rPr>
                <w:rFonts w:ascii="Verdana" w:hAnsi="Verdana" w:cs="Arial"/>
                <w:sz w:val="20"/>
                <w:szCs w:val="20"/>
                <w:lang w:val="fr-CH"/>
              </w:rPr>
              <w:t>’</w:t>
            </w:r>
            <w:r w:rsidRPr="009F6195">
              <w:rPr>
                <w:rFonts w:ascii="Verdana" w:hAnsi="Verdana" w:cs="Arial"/>
                <w:sz w:val="20"/>
                <w:szCs w:val="20"/>
                <w:lang w:val="fr-CH"/>
              </w:rPr>
              <w:t>exploitation et les utilisent si nécessaire. Ils vendent des animaux de rente et des animaux destinés à l</w:t>
            </w:r>
            <w:r w:rsidR="009F6195">
              <w:rPr>
                <w:rFonts w:ascii="Verdana" w:hAnsi="Verdana" w:cs="Arial"/>
                <w:sz w:val="20"/>
                <w:szCs w:val="20"/>
                <w:lang w:val="fr-CH"/>
              </w:rPr>
              <w:t>’</w:t>
            </w:r>
            <w:r w:rsidRPr="009F6195">
              <w:rPr>
                <w:rFonts w:ascii="Verdana" w:hAnsi="Verdana" w:cs="Arial"/>
                <w:sz w:val="20"/>
                <w:szCs w:val="20"/>
                <w:lang w:val="fr-CH"/>
              </w:rPr>
              <w:t>engraissement.</w:t>
            </w:r>
          </w:p>
        </w:tc>
      </w:tr>
      <w:tr w:rsidR="00C74896" w:rsidRPr="009F6195" w14:paraId="4F383B52"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C45911" w:themeFill="accent2" w:themeFillShade="BF"/>
          </w:tcPr>
          <w:p w14:paraId="19163939" w14:textId="40834777" w:rsidR="00C74896"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049E0EE9" w14:textId="0F874C63" w:rsidR="00C74896" w:rsidRPr="009F6195"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C74896"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3EAEB3E5" w14:textId="51C87D5C" w:rsidR="00C74896"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tr w:rsidR="00C74E0C" w:rsidRPr="009F6195" w14:paraId="3482314E"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76AAA90"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i4.2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1BE5FF" w14:textId="27027D9D" w:rsidR="00C74E0C" w:rsidRPr="009F6195" w:rsidRDefault="005F5BA0" w:rsidP="00542F43">
            <w:pPr>
              <w:spacing w:after="160"/>
              <w:rPr>
                <w:rFonts w:ascii="Verdana" w:hAnsi="Verdana" w:cs="Arial"/>
                <w:sz w:val="20"/>
                <w:szCs w:val="20"/>
                <w:lang w:val="fr-CH" w:eastAsia="de-DE"/>
              </w:rPr>
            </w:pPr>
            <w:r w:rsidRPr="009F6195">
              <w:rPr>
                <w:rFonts w:ascii="Verdana" w:hAnsi="Verdana" w:cs="Arial"/>
                <w:sz w:val="20"/>
                <w:szCs w:val="20"/>
                <w:lang w:val="fr-CH"/>
              </w:rPr>
              <w:t>Ils décrivent les caractéristiques des différentes races bovines et les comparent. (C2)</w:t>
            </w:r>
          </w:p>
        </w:tc>
        <w:tc>
          <w:tcPr>
            <w:tcW w:w="2126" w:type="dxa"/>
            <w:gridSpan w:val="2"/>
            <w:shd w:val="clear" w:color="auto" w:fill="FFFFFF" w:themeFill="background1"/>
          </w:tcPr>
          <w:p w14:paraId="2B5344C6"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71D81FFC"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1AA3ADB" w14:textId="0D34A75B" w:rsidR="00C74E0C" w:rsidRPr="009F6195" w:rsidRDefault="00C74E0C" w:rsidP="005F5BA0">
            <w:pPr>
              <w:pStyle w:val="Listenabsatz"/>
              <w:tabs>
                <w:tab w:val="left" w:pos="1152"/>
              </w:tabs>
              <w:ind w:left="0"/>
              <w:rPr>
                <w:rFonts w:ascii="Verdana" w:hAnsi="Verdana"/>
                <w:sz w:val="20"/>
                <w:szCs w:val="20"/>
                <w:lang w:val="fr-CH"/>
              </w:rPr>
            </w:pPr>
            <w:r w:rsidRPr="009F6195">
              <w:rPr>
                <w:rFonts w:ascii="Verdana" w:hAnsi="Verdana" w:cs="Arial"/>
                <w:sz w:val="20"/>
                <w:szCs w:val="20"/>
                <w:lang w:val="fr-CH"/>
              </w:rPr>
              <w:t>i4.3f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89DD88" w14:textId="5F1EEFD0" w:rsidR="00C74E0C" w:rsidRPr="009F6195" w:rsidRDefault="005F5BA0" w:rsidP="00542F43">
            <w:pPr>
              <w:spacing w:after="160"/>
              <w:rPr>
                <w:rFonts w:ascii="Verdana" w:hAnsi="Verdana" w:cs="Arial"/>
                <w:sz w:val="20"/>
                <w:szCs w:val="20"/>
                <w:lang w:val="fr-CH" w:eastAsia="de-DE"/>
              </w:rPr>
            </w:pPr>
            <w:r w:rsidRPr="009F6195">
              <w:rPr>
                <w:rFonts w:ascii="Verdana" w:hAnsi="Verdana" w:cs="Arial"/>
                <w:sz w:val="20"/>
                <w:szCs w:val="20"/>
                <w:lang w:val="fr-CH"/>
              </w:rPr>
              <w:t>Ils interprètent les documents d</w:t>
            </w:r>
            <w:r w:rsidR="009F6195">
              <w:rPr>
                <w:rFonts w:ascii="Verdana" w:hAnsi="Verdana" w:cs="Arial"/>
                <w:sz w:val="20"/>
                <w:szCs w:val="20"/>
                <w:lang w:val="fr-CH"/>
              </w:rPr>
              <w:t>’</w:t>
            </w:r>
            <w:r w:rsidRPr="009F6195">
              <w:rPr>
                <w:rFonts w:ascii="Verdana" w:hAnsi="Verdana" w:cs="Arial"/>
                <w:sz w:val="20"/>
                <w:szCs w:val="20"/>
                <w:lang w:val="fr-CH"/>
              </w:rPr>
              <w:t>élevage. (C4)</w:t>
            </w:r>
          </w:p>
        </w:tc>
        <w:tc>
          <w:tcPr>
            <w:tcW w:w="2126" w:type="dxa"/>
            <w:gridSpan w:val="2"/>
            <w:shd w:val="clear" w:color="auto" w:fill="FFFFFF" w:themeFill="background1"/>
          </w:tcPr>
          <w:p w14:paraId="0A04B673" w14:textId="77777777" w:rsidR="00C74E0C" w:rsidRPr="009F6195" w:rsidRDefault="00C74E0C" w:rsidP="00542F43">
            <w:pPr>
              <w:ind w:left="1"/>
              <w:rPr>
                <w:rFonts w:ascii="Verdana" w:hAnsi="Verdana" w:cs="Arial"/>
                <w:sz w:val="20"/>
                <w:szCs w:val="20"/>
                <w:lang w:val="fr-CH" w:eastAsia="de-DE"/>
              </w:rPr>
            </w:pPr>
          </w:p>
        </w:tc>
      </w:tr>
      <w:tr w:rsidR="00C74E0C" w:rsidRPr="009F6195" w14:paraId="23274CCB"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B4FE7F5"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i4.3d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99891" w14:textId="1FE263B0" w:rsidR="00C74E0C" w:rsidRPr="009F6195" w:rsidRDefault="005F5BA0" w:rsidP="005F5BA0">
            <w:pPr>
              <w:spacing w:after="120"/>
              <w:rPr>
                <w:rFonts w:ascii="Verdana" w:hAnsi="Verdana" w:cs="Arial"/>
                <w:sz w:val="20"/>
                <w:szCs w:val="20"/>
                <w:lang w:val="fr-CH" w:eastAsia="de-DE"/>
              </w:rPr>
            </w:pPr>
            <w:r w:rsidRPr="009F6195">
              <w:rPr>
                <w:rFonts w:ascii="Verdana" w:hAnsi="Verdana" w:cs="Arial"/>
                <w:sz w:val="20"/>
                <w:szCs w:val="20"/>
                <w:lang w:val="fr-CH"/>
              </w:rPr>
              <w:t>Ils évaluent à l</w:t>
            </w:r>
            <w:r w:rsidR="009F6195">
              <w:rPr>
                <w:rFonts w:ascii="Verdana" w:hAnsi="Verdana" w:cs="Arial"/>
                <w:sz w:val="20"/>
                <w:szCs w:val="20"/>
                <w:lang w:val="fr-CH"/>
              </w:rPr>
              <w:t>’</w:t>
            </w:r>
            <w:r w:rsidRPr="009F6195">
              <w:rPr>
                <w:rFonts w:ascii="Verdana" w:hAnsi="Verdana" w:cs="Arial"/>
                <w:sz w:val="20"/>
                <w:szCs w:val="20"/>
                <w:lang w:val="fr-CH"/>
              </w:rPr>
              <w:t>aide d</w:t>
            </w:r>
            <w:r w:rsidR="009F6195">
              <w:rPr>
                <w:rFonts w:ascii="Verdana" w:hAnsi="Verdana" w:cs="Arial"/>
                <w:sz w:val="20"/>
                <w:szCs w:val="20"/>
                <w:lang w:val="fr-CH"/>
              </w:rPr>
              <w:t>’</w:t>
            </w:r>
            <w:r w:rsidRPr="009F6195">
              <w:rPr>
                <w:rFonts w:ascii="Verdana" w:hAnsi="Verdana" w:cs="Arial"/>
                <w:sz w:val="20"/>
                <w:szCs w:val="20"/>
                <w:lang w:val="fr-CH"/>
              </w:rPr>
              <w:t>un exemple les critères fonctionnels du bétail bovin (p. ex. fertilité, longévité, nombre d</w:t>
            </w:r>
            <w:r w:rsidR="009F6195">
              <w:rPr>
                <w:rFonts w:ascii="Verdana" w:hAnsi="Verdana" w:cs="Arial"/>
                <w:sz w:val="20"/>
                <w:szCs w:val="20"/>
                <w:lang w:val="fr-CH"/>
              </w:rPr>
              <w:t>’</w:t>
            </w:r>
            <w:r w:rsidRPr="009F6195">
              <w:rPr>
                <w:rFonts w:ascii="Verdana" w:hAnsi="Verdana" w:cs="Arial"/>
                <w:sz w:val="20"/>
                <w:szCs w:val="20"/>
                <w:lang w:val="fr-CH"/>
              </w:rPr>
              <w:t>inséminations, déroulement des vêlages). (C4)</w:t>
            </w:r>
          </w:p>
        </w:tc>
        <w:tc>
          <w:tcPr>
            <w:tcW w:w="2126" w:type="dxa"/>
            <w:gridSpan w:val="2"/>
            <w:shd w:val="clear" w:color="auto" w:fill="FFFFFF" w:themeFill="background1"/>
          </w:tcPr>
          <w:p w14:paraId="58BE9A03"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40925908"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5B9CA35"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i4.3c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B5BC3" w14:textId="590137B0" w:rsidR="00C74E0C" w:rsidRPr="009F6195" w:rsidRDefault="005F5BA0" w:rsidP="005F5BA0">
            <w:pPr>
              <w:spacing w:after="120"/>
              <w:rPr>
                <w:rFonts w:ascii="Verdana" w:hAnsi="Verdana" w:cs="Arial"/>
                <w:sz w:val="20"/>
                <w:szCs w:val="20"/>
                <w:lang w:val="fr-CH" w:eastAsia="de-DE"/>
              </w:rPr>
            </w:pPr>
            <w:r w:rsidRPr="009F6195">
              <w:rPr>
                <w:rFonts w:ascii="Verdana" w:hAnsi="Verdana" w:cs="Arial"/>
                <w:sz w:val="20"/>
                <w:szCs w:val="20"/>
                <w:lang w:val="fr-CH"/>
              </w:rPr>
              <w:t>Ils interprètent les évaluations des performances (p. ex. contrôle laitier et contrôle de la performance carnée, résultats de pesée). (C4)</w:t>
            </w:r>
          </w:p>
        </w:tc>
        <w:tc>
          <w:tcPr>
            <w:tcW w:w="2126" w:type="dxa"/>
            <w:gridSpan w:val="2"/>
            <w:shd w:val="clear" w:color="auto" w:fill="FFFFFF" w:themeFill="background1"/>
          </w:tcPr>
          <w:p w14:paraId="0CAC1445"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5BE356AA"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96E6A10"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i4.3b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B238B3" w14:textId="4E7E706A" w:rsidR="00C74E0C" w:rsidRPr="009F6195" w:rsidRDefault="005F5BA0" w:rsidP="005F5BA0">
            <w:pPr>
              <w:spacing w:after="120"/>
              <w:rPr>
                <w:rFonts w:ascii="Verdana" w:hAnsi="Verdana" w:cs="Arial"/>
                <w:sz w:val="20"/>
                <w:szCs w:val="20"/>
                <w:lang w:val="fr-CH" w:eastAsia="de-DE"/>
              </w:rPr>
            </w:pPr>
            <w:r w:rsidRPr="009F6195">
              <w:rPr>
                <w:rFonts w:ascii="Verdana" w:hAnsi="Verdana" w:cs="Arial"/>
                <w:sz w:val="20"/>
                <w:szCs w:val="20"/>
                <w:lang w:val="fr-CH"/>
              </w:rPr>
              <w:t>Ils évaluent à l</w:t>
            </w:r>
            <w:r w:rsidR="009F6195">
              <w:rPr>
                <w:rFonts w:ascii="Verdana" w:hAnsi="Verdana" w:cs="Arial"/>
                <w:sz w:val="20"/>
                <w:szCs w:val="20"/>
                <w:lang w:val="fr-CH"/>
              </w:rPr>
              <w:t>’</w:t>
            </w:r>
            <w:r w:rsidRPr="009F6195">
              <w:rPr>
                <w:rFonts w:ascii="Verdana" w:hAnsi="Verdana" w:cs="Arial"/>
                <w:sz w:val="20"/>
                <w:szCs w:val="20"/>
                <w:lang w:val="fr-CH"/>
              </w:rPr>
              <w:t>aide d</w:t>
            </w:r>
            <w:r w:rsidR="009F6195">
              <w:rPr>
                <w:rFonts w:ascii="Verdana" w:hAnsi="Verdana" w:cs="Arial"/>
                <w:sz w:val="20"/>
                <w:szCs w:val="20"/>
                <w:lang w:val="fr-CH"/>
              </w:rPr>
              <w:t>’</w:t>
            </w:r>
            <w:r w:rsidRPr="009F6195">
              <w:rPr>
                <w:rFonts w:ascii="Verdana" w:hAnsi="Verdana" w:cs="Arial"/>
                <w:sz w:val="20"/>
                <w:szCs w:val="20"/>
                <w:lang w:val="fr-CH"/>
              </w:rPr>
              <w:t>un exemple la morphologie du bétail à l</w:t>
            </w:r>
            <w:r w:rsidR="009F6195">
              <w:rPr>
                <w:rFonts w:ascii="Verdana" w:hAnsi="Verdana" w:cs="Arial"/>
                <w:sz w:val="20"/>
                <w:szCs w:val="20"/>
                <w:lang w:val="fr-CH"/>
              </w:rPr>
              <w:t>’</w:t>
            </w:r>
            <w:r w:rsidRPr="009F6195">
              <w:rPr>
                <w:rFonts w:ascii="Verdana" w:hAnsi="Verdana" w:cs="Arial"/>
                <w:sz w:val="20"/>
                <w:szCs w:val="20"/>
                <w:lang w:val="fr-CH"/>
              </w:rPr>
              <w:t>aide des caractéristiques de la description linéaire et classification (DLC). (C4)</w:t>
            </w:r>
          </w:p>
        </w:tc>
        <w:tc>
          <w:tcPr>
            <w:tcW w:w="2126" w:type="dxa"/>
            <w:gridSpan w:val="2"/>
            <w:shd w:val="clear" w:color="auto" w:fill="FFFFFF" w:themeFill="background1"/>
          </w:tcPr>
          <w:p w14:paraId="743622D6"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77D739FB"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B809964"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i4.3a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06D7A1" w14:textId="21CF70EE" w:rsidR="00C74E0C" w:rsidRPr="009F6195" w:rsidRDefault="005F5BA0" w:rsidP="00542F43">
            <w:pPr>
              <w:spacing w:after="160"/>
              <w:rPr>
                <w:rFonts w:ascii="Verdana" w:hAnsi="Verdana" w:cs="Arial"/>
                <w:sz w:val="20"/>
                <w:szCs w:val="20"/>
                <w:lang w:val="fr-CH" w:eastAsia="de-DE"/>
              </w:rPr>
            </w:pPr>
            <w:r w:rsidRPr="009F6195">
              <w:rPr>
                <w:rFonts w:ascii="Verdana" w:hAnsi="Verdana" w:cs="Arial"/>
                <w:sz w:val="20"/>
                <w:szCs w:val="20"/>
                <w:lang w:val="fr-CH"/>
              </w:rPr>
              <w:t>Ils décrivent l</w:t>
            </w:r>
            <w:r w:rsidR="009F6195">
              <w:rPr>
                <w:rFonts w:ascii="Verdana" w:hAnsi="Verdana" w:cs="Arial"/>
                <w:sz w:val="20"/>
                <w:szCs w:val="20"/>
                <w:lang w:val="fr-CH"/>
              </w:rPr>
              <w:t>’</w:t>
            </w:r>
            <w:r w:rsidRPr="009F6195">
              <w:rPr>
                <w:rFonts w:ascii="Verdana" w:hAnsi="Verdana" w:cs="Arial"/>
                <w:sz w:val="20"/>
                <w:szCs w:val="20"/>
                <w:lang w:val="fr-CH"/>
              </w:rPr>
              <w:t>estimation de la valeur d</w:t>
            </w:r>
            <w:r w:rsidR="009F6195">
              <w:rPr>
                <w:rFonts w:ascii="Verdana" w:hAnsi="Verdana" w:cs="Arial"/>
                <w:sz w:val="20"/>
                <w:szCs w:val="20"/>
                <w:lang w:val="fr-CH"/>
              </w:rPr>
              <w:t>’</w:t>
            </w:r>
            <w:r w:rsidRPr="009F6195">
              <w:rPr>
                <w:rFonts w:ascii="Verdana" w:hAnsi="Verdana" w:cs="Arial"/>
                <w:sz w:val="20"/>
                <w:szCs w:val="20"/>
                <w:lang w:val="fr-CH"/>
              </w:rPr>
              <w:t>élevage et interprètent les valeurs d</w:t>
            </w:r>
            <w:r w:rsidR="009F6195">
              <w:rPr>
                <w:rFonts w:ascii="Verdana" w:hAnsi="Verdana" w:cs="Arial"/>
                <w:sz w:val="20"/>
                <w:szCs w:val="20"/>
                <w:lang w:val="fr-CH"/>
              </w:rPr>
              <w:t>’</w:t>
            </w:r>
            <w:r w:rsidRPr="009F6195">
              <w:rPr>
                <w:rFonts w:ascii="Verdana" w:hAnsi="Verdana" w:cs="Arial"/>
                <w:sz w:val="20"/>
                <w:szCs w:val="20"/>
                <w:lang w:val="fr-CH"/>
              </w:rPr>
              <w:t>élevage. (C2</w:t>
            </w:r>
          </w:p>
        </w:tc>
        <w:tc>
          <w:tcPr>
            <w:tcW w:w="2126" w:type="dxa"/>
            <w:gridSpan w:val="2"/>
            <w:shd w:val="clear" w:color="auto" w:fill="FFFFFF" w:themeFill="background1"/>
          </w:tcPr>
          <w:p w14:paraId="758B30AC"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2E39467"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16D849FF" w14:textId="543326B3" w:rsidR="00C74E0C" w:rsidRPr="009F6195" w:rsidRDefault="00C74E0C" w:rsidP="005F5BA0">
            <w:pPr>
              <w:pStyle w:val="Listenabsatz"/>
              <w:tabs>
                <w:tab w:val="left" w:pos="1164"/>
              </w:tabs>
              <w:spacing w:before="60" w:after="60"/>
              <w:ind w:left="0"/>
              <w:rPr>
                <w:rFonts w:ascii="Verdana" w:hAnsi="Verdana" w:cs="Arial"/>
                <w:sz w:val="20"/>
                <w:szCs w:val="20"/>
                <w:lang w:val="fr-CH"/>
              </w:rPr>
            </w:pPr>
            <w:r w:rsidRPr="009F6195">
              <w:rPr>
                <w:rFonts w:ascii="Verdana" w:hAnsi="Verdana" w:cs="Arial"/>
                <w:sz w:val="20"/>
                <w:szCs w:val="20"/>
                <w:lang w:val="fr-CH"/>
              </w:rPr>
              <w:t>i4.4e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1DFB9" w14:textId="6FD10BCC" w:rsidR="00C74E0C" w:rsidRPr="009F6195" w:rsidRDefault="005F5BA0" w:rsidP="005F5BA0">
            <w:pPr>
              <w:spacing w:after="120"/>
              <w:rPr>
                <w:rFonts w:ascii="Verdana" w:hAnsi="Verdana" w:cs="Arial"/>
                <w:sz w:val="20"/>
                <w:szCs w:val="20"/>
                <w:lang w:val="fr-CH"/>
              </w:rPr>
            </w:pPr>
            <w:r w:rsidRPr="009F6195">
              <w:rPr>
                <w:rFonts w:ascii="Verdana" w:hAnsi="Verdana" w:cs="Arial"/>
                <w:sz w:val="20"/>
                <w:szCs w:val="20"/>
                <w:lang w:val="fr-CH"/>
              </w:rPr>
              <w:t>Ils décrivent les facteurs influençant le taux de remonte (p. ex. longévité, achat et vente d</w:t>
            </w:r>
            <w:r w:rsidR="009F6195">
              <w:rPr>
                <w:rFonts w:ascii="Verdana" w:hAnsi="Verdana" w:cs="Arial"/>
                <w:sz w:val="20"/>
                <w:szCs w:val="20"/>
                <w:lang w:val="fr-CH"/>
              </w:rPr>
              <w:t>’</w:t>
            </w:r>
            <w:r w:rsidRPr="009F6195">
              <w:rPr>
                <w:rFonts w:ascii="Verdana" w:hAnsi="Verdana" w:cs="Arial"/>
                <w:sz w:val="20"/>
                <w:szCs w:val="20"/>
                <w:lang w:val="fr-CH"/>
              </w:rPr>
              <w:t>animaux de rente, fertilité) et le calculent. (C2)</w:t>
            </w:r>
          </w:p>
        </w:tc>
        <w:tc>
          <w:tcPr>
            <w:tcW w:w="2126" w:type="dxa"/>
            <w:gridSpan w:val="2"/>
            <w:shd w:val="clear" w:color="auto" w:fill="FFFFFF" w:themeFill="background1"/>
          </w:tcPr>
          <w:p w14:paraId="514082B7"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610003D8"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FC0F8CD" w14:textId="77777777" w:rsidR="00C74E0C" w:rsidRPr="009F6195" w:rsidRDefault="00C74E0C" w:rsidP="00542F43">
            <w:pPr>
              <w:pStyle w:val="Listenabsatz"/>
              <w:spacing w:before="60" w:after="60"/>
              <w:ind w:left="0"/>
              <w:rPr>
                <w:rFonts w:ascii="Verdana" w:hAnsi="Verdana" w:cs="Arial"/>
                <w:sz w:val="20"/>
                <w:szCs w:val="20"/>
                <w:lang w:val="fr-CH"/>
              </w:rPr>
            </w:pPr>
            <w:bookmarkStart w:id="98" w:name="_Hlk202358969"/>
            <w:r w:rsidRPr="009F6195">
              <w:rPr>
                <w:rFonts w:ascii="Verdana" w:hAnsi="Verdana" w:cs="Arial"/>
                <w:sz w:val="20"/>
                <w:szCs w:val="20"/>
                <w:lang w:val="fr-CH"/>
              </w:rPr>
              <w:t>i4.9</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58C38C" w14:textId="6A0C93E9" w:rsidR="00C74E0C" w:rsidRPr="009F6195" w:rsidRDefault="005F5BA0" w:rsidP="00542F43">
            <w:pPr>
              <w:spacing w:after="160"/>
              <w:rPr>
                <w:rFonts w:ascii="Verdana" w:hAnsi="Verdana" w:cs="Arial"/>
                <w:sz w:val="20"/>
                <w:szCs w:val="20"/>
                <w:lang w:val="fr-CH"/>
              </w:rPr>
            </w:pPr>
            <w:r w:rsidRPr="009F6195">
              <w:rPr>
                <w:rFonts w:ascii="Verdana" w:hAnsi="Verdana" w:cs="Arial"/>
                <w:sz w:val="20"/>
                <w:szCs w:val="20"/>
                <w:lang w:val="fr-CH"/>
              </w:rPr>
              <w:t>Ils décrivent les avantages et les inconvénients des systèmes numériques de gestion du troupeau. (C2)</w:t>
            </w:r>
          </w:p>
        </w:tc>
        <w:tc>
          <w:tcPr>
            <w:tcW w:w="2126" w:type="dxa"/>
            <w:gridSpan w:val="2"/>
            <w:shd w:val="clear" w:color="auto" w:fill="FFFFFF" w:themeFill="background1"/>
          </w:tcPr>
          <w:p w14:paraId="0852868A" w14:textId="68CE5855" w:rsidR="00C74E0C" w:rsidRPr="005A491B" w:rsidRDefault="00CF55FA" w:rsidP="00CF55FA">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Systèmes de gestion des troupeaux</w:t>
            </w:r>
          </w:p>
        </w:tc>
      </w:tr>
      <w:bookmarkEnd w:id="98"/>
      <w:tr w:rsidR="00C74E0C" w:rsidRPr="009F6195" w14:paraId="1A9C0987"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72F1B248" w14:textId="0B259E53" w:rsidR="00C74E0C" w:rsidRPr="009F6195" w:rsidRDefault="00CF55FA" w:rsidP="00CF55FA">
            <w:pPr>
              <w:pStyle w:val="Listenabsatz"/>
              <w:spacing w:before="60" w:after="60"/>
              <w:ind w:left="0"/>
              <w:rPr>
                <w:rFonts w:ascii="Verdana" w:hAnsi="Verdana" w:cs="Arial"/>
                <w:b/>
                <w:bCs/>
                <w:sz w:val="20"/>
                <w:szCs w:val="20"/>
                <w:lang w:val="fr-CH"/>
              </w:rPr>
            </w:pPr>
            <w:r w:rsidRPr="009F6195">
              <w:rPr>
                <w:rFonts w:ascii="Verdana" w:hAnsi="Verdana" w:cs="Arial"/>
                <w:b/>
                <w:bCs/>
                <w:sz w:val="20"/>
                <w:szCs w:val="20"/>
                <w:lang w:val="fr-CH"/>
              </w:rPr>
              <w:lastRenderedPageBreak/>
              <w:t>Remarques générales</w:t>
            </w:r>
            <w:r w:rsidR="00C74E0C" w:rsidRPr="005A491B">
              <w:rPr>
                <w:rFonts w:ascii="Verdana" w:hAnsi="Verdana" w:cs="Arial"/>
                <w:b/>
                <w:bCs/>
                <w:sz w:val="20"/>
                <w:szCs w:val="20"/>
                <w:lang w:val="fr-CH"/>
              </w:rPr>
              <w:t xml:space="preserve"> </w:t>
            </w:r>
          </w:p>
          <w:p w14:paraId="58A059A6" w14:textId="53EAEBBC" w:rsidR="00BA0EEC" w:rsidRPr="005A491B" w:rsidRDefault="00CF55FA" w:rsidP="00CF55FA">
            <w:pPr>
              <w:pStyle w:val="Listenabsatz"/>
              <w:spacing w:before="60" w:after="60"/>
              <w:ind w:left="0"/>
              <w:rPr>
                <w:rFonts w:ascii="Verdana" w:hAnsi="Verdana" w:cs="Arial"/>
                <w:color w:val="F7CAAC" w:themeColor="accent2" w:themeTint="66"/>
                <w:sz w:val="20"/>
                <w:szCs w:val="20"/>
                <w:lang w:val="fr-CH" w:eastAsia="de-DE"/>
              </w:rPr>
            </w:pPr>
            <w:bookmarkStart w:id="99" w:name="_Hlk202358975"/>
            <w:r w:rsidRPr="009F6195">
              <w:rPr>
                <w:rFonts w:ascii="Verdana" w:hAnsi="Verdana" w:cs="Arial"/>
                <w:sz w:val="20"/>
                <w:szCs w:val="20"/>
                <w:lang w:val="fr-CH"/>
              </w:rPr>
              <w:t>Pas seulement le bétail laitier, aussi des races à viande</w:t>
            </w:r>
            <w:bookmarkEnd w:id="99"/>
          </w:p>
        </w:tc>
      </w:tr>
    </w:tbl>
    <w:p w14:paraId="6F2639CF" w14:textId="77777777" w:rsidR="00C74E0C" w:rsidRPr="009F6195" w:rsidRDefault="00C74E0C"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C74896" w:rsidRPr="009F6195" w14:paraId="3B190ACD" w14:textId="77777777" w:rsidTr="00F52890">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1BF1C8B" w14:textId="43D01B14" w:rsidR="00C74896" w:rsidRPr="005A491B" w:rsidRDefault="00CF55FA" w:rsidP="00542F43">
            <w:pPr>
              <w:rPr>
                <w:rFonts w:ascii="Verdana" w:hAnsi="Verdana" w:cstheme="minorHAnsi"/>
                <w:b/>
                <w:bCs/>
                <w:color w:val="FFFFFF" w:themeColor="background1"/>
                <w:sz w:val="20"/>
                <w:szCs w:val="20"/>
                <w:lang w:val="fr-CH"/>
              </w:rPr>
            </w:pPr>
            <w:bookmarkStart w:id="100" w:name="_Hlk178755228"/>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BB6D2C5" w14:textId="526DF932" w:rsidR="00C74896"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Appliquer les bases de la génétique</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FC093FA" w14:textId="256F5F64" w:rsidR="00C74896" w:rsidRPr="005A491B" w:rsidRDefault="00CF55FA"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9F9B171" w14:textId="46D6D945" w:rsidR="00C74896" w:rsidRPr="009F6195" w:rsidRDefault="00C74896"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4</w:t>
            </w:r>
          </w:p>
        </w:tc>
      </w:tr>
      <w:tr w:rsidR="00C74896" w:rsidRPr="009F6195" w14:paraId="3121673A" w14:textId="77777777" w:rsidTr="00F52890">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AC030A4" w14:textId="1E8956AD" w:rsidR="00C74896" w:rsidRPr="009F6195" w:rsidRDefault="00C74896"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i4 </w:t>
            </w:r>
            <w:r w:rsidR="00CF55FA" w:rsidRPr="009F6195">
              <w:rPr>
                <w:rFonts w:ascii="Verdana" w:hAnsi="Verdana" w:cs="Arial"/>
                <w:b/>
                <w:bCs/>
                <w:sz w:val="20"/>
                <w:szCs w:val="20"/>
                <w:lang w:val="fr-CH"/>
              </w:rPr>
              <w:t>É</w:t>
            </w:r>
            <w:r w:rsidR="005F5BA0" w:rsidRPr="009F6195">
              <w:rPr>
                <w:rFonts w:ascii="Verdana" w:hAnsi="Verdana" w:cs="Arial"/>
                <w:b/>
                <w:bCs/>
                <w:sz w:val="20"/>
                <w:szCs w:val="20"/>
                <w:lang w:val="fr-CH"/>
              </w:rPr>
              <w:t>lever les bovins et gérer la reproduction</w:t>
            </w:r>
          </w:p>
          <w:p w14:paraId="69926B0B" w14:textId="14073E1E" w:rsidR="00C74896" w:rsidRPr="005A491B" w:rsidRDefault="00CF55FA" w:rsidP="00CF55FA">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i4 : voir ci-dessus</w:t>
            </w:r>
          </w:p>
        </w:tc>
      </w:tr>
      <w:tr w:rsidR="00C74896" w:rsidRPr="009F6195" w14:paraId="65D90EBC"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6981FAED" w14:textId="51367851" w:rsidR="00C74896"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3A8454A7" w14:textId="29BC32E5" w:rsidR="00C74896" w:rsidRPr="009F6195"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C74896"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01B05C7E" w14:textId="7E8DAD98" w:rsidR="00C74896" w:rsidRPr="005A491B" w:rsidRDefault="00CF55FA" w:rsidP="00CF55FA">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100"/>
      <w:tr w:rsidR="00BA0EEC" w:rsidRPr="009F6195" w14:paraId="17E7BBCB"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EB5533D" w14:textId="25917DB2" w:rsidR="00BA0EEC" w:rsidRPr="009F6195" w:rsidRDefault="00BA0EE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i4.3e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783B52" w14:textId="6A8289B1" w:rsidR="00BA0EEC" w:rsidRPr="009F6195" w:rsidRDefault="005F5BA0" w:rsidP="005F5BA0">
            <w:pPr>
              <w:spacing w:after="120"/>
              <w:rPr>
                <w:rFonts w:ascii="Verdana" w:hAnsi="Verdana" w:cs="Arial"/>
                <w:sz w:val="20"/>
                <w:szCs w:val="20"/>
                <w:lang w:val="fr-CH"/>
              </w:rPr>
            </w:pPr>
            <w:r w:rsidRPr="009F6195">
              <w:rPr>
                <w:rFonts w:ascii="Verdana" w:hAnsi="Verdana" w:cs="Arial"/>
                <w:sz w:val="20"/>
                <w:szCs w:val="20"/>
                <w:lang w:val="fr-CH"/>
              </w:rPr>
              <w:t>Ils décrivent le processus de transmission de caractéristiques héréditaires intermédiaires, dominantes et récessives. (C2)</w:t>
            </w:r>
          </w:p>
        </w:tc>
        <w:tc>
          <w:tcPr>
            <w:tcW w:w="2126" w:type="dxa"/>
            <w:gridSpan w:val="2"/>
            <w:shd w:val="clear" w:color="auto" w:fill="FFFFFF" w:themeFill="background1"/>
          </w:tcPr>
          <w:p w14:paraId="07886DC4" w14:textId="77777777" w:rsidR="00BA0EEC" w:rsidRPr="009F6195" w:rsidRDefault="00BA0EEC" w:rsidP="00542F43">
            <w:pPr>
              <w:pStyle w:val="Listenabsatz"/>
              <w:spacing w:before="60" w:after="60"/>
              <w:ind w:left="0"/>
              <w:rPr>
                <w:rFonts w:ascii="Verdana" w:hAnsi="Verdana" w:cs="Arial"/>
                <w:sz w:val="20"/>
                <w:szCs w:val="20"/>
                <w:lang w:val="fr-CH" w:eastAsia="de-DE"/>
              </w:rPr>
            </w:pPr>
          </w:p>
        </w:tc>
      </w:tr>
      <w:tr w:rsidR="005F5BA0" w:rsidRPr="009F6195" w14:paraId="4D0FDDFA"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01C0814" w14:textId="77777777" w:rsidR="005F5BA0" w:rsidRPr="009F6195" w:rsidRDefault="005F5BA0" w:rsidP="005F5BA0">
            <w:pPr>
              <w:pStyle w:val="Listenabsatz"/>
              <w:spacing w:before="60" w:after="60"/>
              <w:ind w:left="0"/>
              <w:rPr>
                <w:rFonts w:ascii="Verdana" w:hAnsi="Verdana" w:cs="Arial"/>
                <w:sz w:val="20"/>
                <w:szCs w:val="20"/>
                <w:lang w:val="fr-CH"/>
              </w:rPr>
            </w:pPr>
            <w:bookmarkStart w:id="101" w:name="_Hlk202358981"/>
            <w:r w:rsidRPr="009F6195">
              <w:rPr>
                <w:rFonts w:ascii="Verdana" w:hAnsi="Verdana" w:cs="Arial"/>
                <w:sz w:val="20"/>
                <w:szCs w:val="20"/>
                <w:lang w:val="fr-CH"/>
              </w:rPr>
              <w:t>i4.4b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4E198" w14:textId="3E5323A8"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Ils expliquent l</w:t>
            </w:r>
            <w:r w:rsidR="009F6195">
              <w:rPr>
                <w:rFonts w:ascii="Verdana" w:hAnsi="Verdana" w:cs="Arial"/>
                <w:sz w:val="20"/>
                <w:szCs w:val="20"/>
                <w:lang w:val="fr-CH"/>
              </w:rPr>
              <w:t>’</w:t>
            </w:r>
            <w:r w:rsidRPr="009F6195">
              <w:rPr>
                <w:rFonts w:ascii="Verdana" w:hAnsi="Verdana" w:cs="Arial"/>
                <w:sz w:val="20"/>
                <w:szCs w:val="20"/>
                <w:lang w:val="fr-CH"/>
              </w:rPr>
              <w:t>effet d</w:t>
            </w:r>
            <w:r w:rsidR="009F6195">
              <w:rPr>
                <w:rFonts w:ascii="Verdana" w:hAnsi="Verdana" w:cs="Arial"/>
                <w:sz w:val="20"/>
                <w:szCs w:val="20"/>
                <w:lang w:val="fr-CH"/>
              </w:rPr>
              <w:t>’</w:t>
            </w:r>
            <w:r w:rsidRPr="009F6195">
              <w:rPr>
                <w:rFonts w:ascii="Verdana" w:hAnsi="Verdana" w:cs="Arial"/>
                <w:sz w:val="20"/>
                <w:szCs w:val="20"/>
                <w:lang w:val="fr-CH"/>
              </w:rPr>
              <w:t>hétérosis. (C2)</w:t>
            </w:r>
          </w:p>
        </w:tc>
        <w:tc>
          <w:tcPr>
            <w:tcW w:w="2126" w:type="dxa"/>
            <w:gridSpan w:val="2"/>
            <w:shd w:val="clear" w:color="auto" w:fill="FFFFFF" w:themeFill="background1"/>
          </w:tcPr>
          <w:p w14:paraId="085F5A17" w14:textId="33769533" w:rsidR="005F5BA0" w:rsidRPr="005A491B" w:rsidRDefault="00CF55FA" w:rsidP="00CF55FA">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Tenir compte de la consanguinité et des tares héréditaires</w:t>
            </w:r>
          </w:p>
        </w:tc>
      </w:tr>
      <w:bookmarkEnd w:id="101"/>
      <w:tr w:rsidR="005F5BA0" w:rsidRPr="009F6195" w14:paraId="3E55096A"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4C38D71" w14:textId="77777777" w:rsidR="005F5BA0" w:rsidRPr="009F6195" w:rsidRDefault="005F5BA0" w:rsidP="005F5BA0">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i4.4c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1B8B77" w14:textId="1C6CD8FA"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Ils décrivent les avantages et les inconvénients des différents types de croisements. (C2)</w:t>
            </w:r>
          </w:p>
        </w:tc>
        <w:tc>
          <w:tcPr>
            <w:tcW w:w="2126" w:type="dxa"/>
            <w:gridSpan w:val="2"/>
            <w:shd w:val="clear" w:color="auto" w:fill="FFFFFF" w:themeFill="background1"/>
          </w:tcPr>
          <w:p w14:paraId="66C212B8"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5F5BA0" w:rsidRPr="009F6195" w14:paraId="44FC2FA0"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F5708EA" w14:textId="77777777" w:rsidR="005F5BA0" w:rsidRPr="009F6195" w:rsidRDefault="005F5BA0" w:rsidP="005F5BA0">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i4.4d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217B6" w14:textId="45D3D441"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Ils expliquent les corrélations existant entre différentes caractéristiques. (C2)</w:t>
            </w:r>
          </w:p>
        </w:tc>
        <w:tc>
          <w:tcPr>
            <w:tcW w:w="2126" w:type="dxa"/>
            <w:gridSpan w:val="2"/>
            <w:shd w:val="clear" w:color="auto" w:fill="FFFFFF" w:themeFill="background1"/>
          </w:tcPr>
          <w:p w14:paraId="41646ED1"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C74E0C" w:rsidRPr="009F6195" w14:paraId="5AD74989"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19BBF5F4" w14:textId="1A8AD444" w:rsidR="00BA0EEC" w:rsidRPr="005A491B" w:rsidRDefault="00F52890" w:rsidP="00F52890">
            <w:pPr>
              <w:pStyle w:val="Listenabsatz"/>
              <w:spacing w:before="60" w:after="60"/>
              <w:ind w:left="0"/>
              <w:rPr>
                <w:rFonts w:ascii="Verdana" w:hAnsi="Verdana" w:cs="Arial"/>
                <w:sz w:val="20"/>
                <w:szCs w:val="20"/>
                <w:lang w:val="fr-CH" w:eastAsia="de-DE"/>
              </w:rPr>
            </w:pPr>
            <w:r w:rsidRPr="009F6195">
              <w:rPr>
                <w:rFonts w:ascii="Verdana" w:hAnsi="Verdana" w:cs="Arial"/>
                <w:b/>
                <w:bCs/>
                <w:sz w:val="20"/>
                <w:szCs w:val="20"/>
                <w:lang w:val="fr-CH"/>
              </w:rPr>
              <w:t>Remarques générales</w:t>
            </w:r>
          </w:p>
        </w:tc>
      </w:tr>
    </w:tbl>
    <w:p w14:paraId="72F02423" w14:textId="77777777" w:rsidR="009B6EF1" w:rsidRPr="009F6195" w:rsidRDefault="009B6EF1"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9B6EF1" w:rsidRPr="009F6195" w14:paraId="69E643B4" w14:textId="77777777" w:rsidTr="00F52890">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530B589" w14:textId="66E853D4" w:rsidR="009B6EF1" w:rsidRPr="005A491B" w:rsidRDefault="00F52890" w:rsidP="00542F43">
            <w:pPr>
              <w:rPr>
                <w:rFonts w:ascii="Verdana" w:hAnsi="Verdana" w:cstheme="minorHAnsi"/>
                <w:b/>
                <w:bCs/>
                <w:color w:val="FFFFFF" w:themeColor="background1"/>
                <w:sz w:val="20"/>
                <w:szCs w:val="20"/>
                <w:lang w:val="fr-CH"/>
              </w:rPr>
            </w:pPr>
            <w:bookmarkStart w:id="102" w:name="_Hlk178755450"/>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8B10922" w14:textId="5D21BF35" w:rsidR="009B6EF1" w:rsidRPr="005A491B" w:rsidRDefault="00F52890"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Établir un plan d</w:t>
            </w:r>
            <w:r w:rsidR="009F6195">
              <w:rPr>
                <w:rFonts w:ascii="Verdana" w:hAnsi="Verdana" w:cstheme="minorHAnsi"/>
                <w:b/>
                <w:bCs/>
                <w:color w:val="FFFFFF" w:themeColor="background1"/>
                <w:sz w:val="20"/>
                <w:szCs w:val="20"/>
                <w:lang w:val="fr-CH"/>
              </w:rPr>
              <w:t>’</w:t>
            </w:r>
            <w:r w:rsidRPr="009F6195">
              <w:rPr>
                <w:rFonts w:ascii="Verdana" w:hAnsi="Verdana" w:cstheme="minorHAnsi"/>
                <w:b/>
                <w:bCs/>
                <w:color w:val="FFFFFF" w:themeColor="background1"/>
                <w:sz w:val="20"/>
                <w:szCs w:val="20"/>
                <w:lang w:val="fr-CH"/>
              </w:rPr>
              <w:t>élevage</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AB83851" w14:textId="11F1A404" w:rsidR="009B6EF1" w:rsidRPr="005A491B" w:rsidRDefault="00F52890"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8554289" w14:textId="677461E2" w:rsidR="009B6EF1" w:rsidRPr="009F6195" w:rsidRDefault="009B6EF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5</w:t>
            </w:r>
          </w:p>
        </w:tc>
      </w:tr>
      <w:tr w:rsidR="009B6EF1" w:rsidRPr="009F6195" w14:paraId="14BAF4F8" w14:textId="77777777" w:rsidTr="00F52890">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C04A99" w14:textId="2F9ED8B3" w:rsidR="009B6EF1" w:rsidRPr="009F6195" w:rsidRDefault="009B6EF1"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i4 </w:t>
            </w:r>
            <w:r w:rsidR="00F52890" w:rsidRPr="009F6195">
              <w:rPr>
                <w:rFonts w:ascii="Verdana" w:hAnsi="Verdana" w:cs="Arial"/>
                <w:b/>
                <w:bCs/>
                <w:sz w:val="20"/>
                <w:szCs w:val="20"/>
                <w:lang w:val="fr-CH"/>
              </w:rPr>
              <w:t>É</w:t>
            </w:r>
            <w:r w:rsidR="005F5BA0" w:rsidRPr="009F6195">
              <w:rPr>
                <w:rFonts w:ascii="Verdana" w:hAnsi="Verdana" w:cs="Arial"/>
                <w:b/>
                <w:bCs/>
                <w:sz w:val="20"/>
                <w:szCs w:val="20"/>
                <w:lang w:val="fr-CH"/>
              </w:rPr>
              <w:t>lever les bovins et gérer la reproduction</w:t>
            </w:r>
          </w:p>
          <w:p w14:paraId="08FAB33E" w14:textId="411ADC22" w:rsidR="009B6EF1" w:rsidRPr="005A491B" w:rsidRDefault="00F52890" w:rsidP="00F52890">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i4 : voir ci-dessus</w:t>
            </w:r>
          </w:p>
        </w:tc>
      </w:tr>
      <w:tr w:rsidR="009B6EF1" w:rsidRPr="009F6195" w14:paraId="61925ABB"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63547E59" w14:textId="30FC4FFE" w:rsidR="009B6EF1" w:rsidRPr="005A491B" w:rsidRDefault="00F52890" w:rsidP="00F528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3B7FF546" w14:textId="356099BF" w:rsidR="009B6EF1" w:rsidRPr="009F6195" w:rsidRDefault="00F52890" w:rsidP="00F528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9B6EF1"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36F14936" w14:textId="01E998BF" w:rsidR="009B6EF1" w:rsidRPr="005A491B" w:rsidRDefault="00F52890" w:rsidP="00F528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102"/>
      <w:tr w:rsidR="005F5BA0" w:rsidRPr="009F6195" w14:paraId="6A0F5D6A"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A46EBF1" w14:textId="77777777" w:rsidR="005F5BA0" w:rsidRPr="009F6195" w:rsidRDefault="005F5BA0" w:rsidP="005F5BA0">
            <w:pPr>
              <w:spacing w:before="60" w:after="60"/>
              <w:rPr>
                <w:rFonts w:ascii="Verdana" w:hAnsi="Verdana" w:cstheme="minorHAnsi"/>
                <w:sz w:val="20"/>
                <w:szCs w:val="20"/>
                <w:lang w:val="fr-CH"/>
              </w:rPr>
            </w:pPr>
            <w:r w:rsidRPr="009F6195">
              <w:rPr>
                <w:rFonts w:ascii="Verdana" w:hAnsi="Verdana" w:cs="Arial"/>
                <w:sz w:val="20"/>
                <w:szCs w:val="20"/>
                <w:lang w:val="fr-CH"/>
              </w:rPr>
              <w:t>i4.1a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9D1667" w14:textId="11DB84AA" w:rsidR="005F5BA0" w:rsidRPr="009F6195" w:rsidRDefault="005F5BA0" w:rsidP="005F5BA0">
            <w:pPr>
              <w:spacing w:after="160"/>
              <w:rPr>
                <w:rFonts w:ascii="Verdana" w:hAnsi="Verdana" w:cs="Arial"/>
                <w:sz w:val="20"/>
                <w:szCs w:val="20"/>
                <w:lang w:val="fr-CH" w:eastAsia="de-DE"/>
              </w:rPr>
            </w:pPr>
            <w:r w:rsidRPr="009F6195">
              <w:rPr>
                <w:rFonts w:ascii="Verdana" w:hAnsi="Verdana" w:cs="Arial"/>
                <w:sz w:val="20"/>
                <w:szCs w:val="20"/>
                <w:lang w:val="fr-CH"/>
              </w:rPr>
              <w:t>Ils décrivent les facteurs influençant les différents objectifs d</w:t>
            </w:r>
            <w:r w:rsidR="009F6195">
              <w:rPr>
                <w:rFonts w:ascii="Verdana" w:hAnsi="Verdana" w:cs="Arial"/>
                <w:sz w:val="20"/>
                <w:szCs w:val="20"/>
                <w:lang w:val="fr-CH"/>
              </w:rPr>
              <w:t>’</w:t>
            </w:r>
            <w:r w:rsidRPr="009F6195">
              <w:rPr>
                <w:rFonts w:ascii="Verdana" w:hAnsi="Verdana" w:cs="Arial"/>
                <w:sz w:val="20"/>
                <w:szCs w:val="20"/>
                <w:lang w:val="fr-CH"/>
              </w:rPr>
              <w:t>élevage (p. ex. site, topographie, climat, possibilités de commercialisation, mode d</w:t>
            </w:r>
            <w:r w:rsidR="009F6195">
              <w:rPr>
                <w:rFonts w:ascii="Verdana" w:hAnsi="Verdana" w:cs="Arial"/>
                <w:sz w:val="20"/>
                <w:szCs w:val="20"/>
                <w:lang w:val="fr-CH"/>
              </w:rPr>
              <w:t>’</w:t>
            </w:r>
            <w:r w:rsidRPr="009F6195">
              <w:rPr>
                <w:rFonts w:ascii="Verdana" w:hAnsi="Verdana" w:cs="Arial"/>
                <w:sz w:val="20"/>
                <w:szCs w:val="20"/>
                <w:lang w:val="fr-CH"/>
              </w:rPr>
              <w:t>élevage, label, lois). (C2)</w:t>
            </w:r>
          </w:p>
        </w:tc>
        <w:tc>
          <w:tcPr>
            <w:tcW w:w="2126" w:type="dxa"/>
            <w:gridSpan w:val="2"/>
            <w:shd w:val="clear" w:color="auto" w:fill="FFFFFF" w:themeFill="background1"/>
          </w:tcPr>
          <w:p w14:paraId="59714921"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5F5BA0" w:rsidRPr="009F6195" w14:paraId="1419618E"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A7F90F5" w14:textId="77777777" w:rsidR="005F5BA0" w:rsidRPr="009F6195" w:rsidRDefault="005F5BA0" w:rsidP="005F5BA0">
            <w:pPr>
              <w:spacing w:before="60" w:after="60"/>
              <w:rPr>
                <w:rFonts w:ascii="Verdana" w:hAnsi="Verdana" w:cstheme="minorHAnsi"/>
                <w:sz w:val="20"/>
                <w:szCs w:val="20"/>
                <w:lang w:val="fr-CH"/>
              </w:rPr>
            </w:pPr>
            <w:r w:rsidRPr="009F6195">
              <w:rPr>
                <w:rFonts w:ascii="Verdana" w:hAnsi="Verdana" w:cs="Arial"/>
                <w:sz w:val="20"/>
                <w:szCs w:val="20"/>
                <w:lang w:val="fr-CH"/>
              </w:rPr>
              <w:t>i4.1b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7011CF" w14:textId="33C3CF40" w:rsidR="005F5BA0" w:rsidRPr="009F6195" w:rsidRDefault="005F5BA0" w:rsidP="005F5BA0">
            <w:pPr>
              <w:spacing w:after="160"/>
              <w:rPr>
                <w:rFonts w:ascii="Verdana" w:hAnsi="Verdana" w:cs="Arial"/>
                <w:sz w:val="20"/>
                <w:szCs w:val="20"/>
                <w:lang w:val="fr-CH" w:eastAsia="de-DE"/>
              </w:rPr>
            </w:pPr>
            <w:r w:rsidRPr="009F6195">
              <w:rPr>
                <w:rFonts w:ascii="Verdana" w:hAnsi="Verdana" w:cs="Arial"/>
                <w:sz w:val="20"/>
                <w:szCs w:val="20"/>
                <w:lang w:val="fr-CH"/>
              </w:rPr>
              <w:t>Ils définissent un objectif d</w:t>
            </w:r>
            <w:r w:rsidR="009F6195">
              <w:rPr>
                <w:rFonts w:ascii="Verdana" w:hAnsi="Verdana" w:cs="Arial"/>
                <w:sz w:val="20"/>
                <w:szCs w:val="20"/>
                <w:lang w:val="fr-CH"/>
              </w:rPr>
              <w:t>’</w:t>
            </w:r>
            <w:r w:rsidRPr="009F6195">
              <w:rPr>
                <w:rFonts w:ascii="Verdana" w:hAnsi="Verdana" w:cs="Arial"/>
                <w:sz w:val="20"/>
                <w:szCs w:val="20"/>
                <w:lang w:val="fr-CH"/>
              </w:rPr>
              <w:t>élevage à l</w:t>
            </w:r>
            <w:r w:rsidR="009F6195">
              <w:rPr>
                <w:rFonts w:ascii="Verdana" w:hAnsi="Verdana" w:cs="Arial"/>
                <w:sz w:val="20"/>
                <w:szCs w:val="20"/>
                <w:lang w:val="fr-CH"/>
              </w:rPr>
              <w:t>’</w:t>
            </w:r>
            <w:r w:rsidRPr="009F6195">
              <w:rPr>
                <w:rFonts w:ascii="Verdana" w:hAnsi="Verdana" w:cs="Arial"/>
                <w:sz w:val="20"/>
                <w:szCs w:val="20"/>
                <w:lang w:val="fr-CH"/>
              </w:rPr>
              <w:t>aide d</w:t>
            </w:r>
            <w:r w:rsidR="009F6195">
              <w:rPr>
                <w:rFonts w:ascii="Verdana" w:hAnsi="Verdana" w:cs="Arial"/>
                <w:sz w:val="20"/>
                <w:szCs w:val="20"/>
                <w:lang w:val="fr-CH"/>
              </w:rPr>
              <w:t>’</w:t>
            </w:r>
            <w:r w:rsidRPr="009F6195">
              <w:rPr>
                <w:rFonts w:ascii="Verdana" w:hAnsi="Verdana" w:cs="Arial"/>
                <w:sz w:val="20"/>
                <w:szCs w:val="20"/>
                <w:lang w:val="fr-CH"/>
              </w:rPr>
              <w:t>un exemple de cas. (C3)</w:t>
            </w:r>
          </w:p>
        </w:tc>
        <w:tc>
          <w:tcPr>
            <w:tcW w:w="2126" w:type="dxa"/>
            <w:gridSpan w:val="2"/>
            <w:shd w:val="clear" w:color="auto" w:fill="FFFFFF" w:themeFill="background1"/>
          </w:tcPr>
          <w:p w14:paraId="1E67EDC5"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C74E0C" w:rsidRPr="009F6195" w14:paraId="2A3716D3"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CC046E6" w14:textId="77777777" w:rsidR="00C74E0C" w:rsidRPr="009F6195" w:rsidRDefault="00C74E0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i4.4f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8A47C9" w14:textId="44151206" w:rsidR="00C74E0C" w:rsidRPr="009F6195" w:rsidRDefault="005F5BA0" w:rsidP="00542F43">
            <w:pPr>
              <w:spacing w:after="160"/>
              <w:rPr>
                <w:rFonts w:ascii="Verdana" w:hAnsi="Verdana" w:cs="Arial"/>
                <w:sz w:val="20"/>
                <w:szCs w:val="20"/>
                <w:lang w:val="fr-CH"/>
              </w:rPr>
            </w:pPr>
            <w:r w:rsidRPr="009F6195">
              <w:rPr>
                <w:rFonts w:ascii="Verdana" w:hAnsi="Verdana" w:cs="Arial"/>
                <w:sz w:val="20"/>
                <w:szCs w:val="20"/>
                <w:lang w:val="fr-CH"/>
              </w:rPr>
              <w:t>Ils élaborent un plan d</w:t>
            </w:r>
            <w:r w:rsidR="009F6195">
              <w:rPr>
                <w:rFonts w:ascii="Verdana" w:hAnsi="Verdana" w:cs="Arial"/>
                <w:sz w:val="20"/>
                <w:szCs w:val="20"/>
                <w:lang w:val="fr-CH"/>
              </w:rPr>
              <w:t>’</w:t>
            </w:r>
            <w:r w:rsidRPr="009F6195">
              <w:rPr>
                <w:rFonts w:ascii="Verdana" w:hAnsi="Verdana" w:cs="Arial"/>
                <w:sz w:val="20"/>
                <w:szCs w:val="20"/>
                <w:lang w:val="fr-CH"/>
              </w:rPr>
              <w:t>accouplement à l</w:t>
            </w:r>
            <w:r w:rsidR="009F6195">
              <w:rPr>
                <w:rFonts w:ascii="Verdana" w:hAnsi="Verdana" w:cs="Arial"/>
                <w:sz w:val="20"/>
                <w:szCs w:val="20"/>
                <w:lang w:val="fr-CH"/>
              </w:rPr>
              <w:t>’</w:t>
            </w:r>
            <w:r w:rsidRPr="009F6195">
              <w:rPr>
                <w:rFonts w:ascii="Verdana" w:hAnsi="Verdana" w:cs="Arial"/>
                <w:sz w:val="20"/>
                <w:szCs w:val="20"/>
                <w:lang w:val="fr-CH"/>
              </w:rPr>
              <w:t>aide d</w:t>
            </w:r>
            <w:r w:rsidR="009F6195">
              <w:rPr>
                <w:rFonts w:ascii="Verdana" w:hAnsi="Verdana" w:cs="Arial"/>
                <w:sz w:val="20"/>
                <w:szCs w:val="20"/>
                <w:lang w:val="fr-CH"/>
              </w:rPr>
              <w:t>’</w:t>
            </w:r>
            <w:r w:rsidRPr="009F6195">
              <w:rPr>
                <w:rFonts w:ascii="Verdana" w:hAnsi="Verdana" w:cs="Arial"/>
                <w:sz w:val="20"/>
                <w:szCs w:val="20"/>
                <w:lang w:val="fr-CH"/>
              </w:rPr>
              <w:t>un exemple. (C3)</w:t>
            </w:r>
          </w:p>
        </w:tc>
        <w:tc>
          <w:tcPr>
            <w:tcW w:w="2126" w:type="dxa"/>
            <w:gridSpan w:val="2"/>
            <w:shd w:val="clear" w:color="auto" w:fill="FFFFFF" w:themeFill="background1"/>
          </w:tcPr>
          <w:p w14:paraId="63F0DC0F" w14:textId="76CD8970" w:rsidR="00C74E0C" w:rsidRPr="009F6195" w:rsidRDefault="00C74E0C" w:rsidP="00542F43">
            <w:pPr>
              <w:pStyle w:val="Listenabsatz"/>
              <w:spacing w:before="60" w:after="60"/>
              <w:ind w:left="0"/>
              <w:rPr>
                <w:rFonts w:ascii="Verdana" w:hAnsi="Verdana" w:cs="Arial"/>
                <w:sz w:val="20"/>
                <w:szCs w:val="20"/>
                <w:lang w:val="fr-CH" w:eastAsia="de-DE"/>
              </w:rPr>
            </w:pPr>
          </w:p>
        </w:tc>
      </w:tr>
      <w:tr w:rsidR="00384267" w:rsidRPr="009F6195" w14:paraId="28C79F23" w14:textId="77777777" w:rsidTr="00F52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73308E15" w14:textId="78EBD2BB" w:rsidR="00384267" w:rsidRPr="005A491B" w:rsidRDefault="00F52890" w:rsidP="00F52890">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rPr>
              <w:t>Remarques générales</w:t>
            </w:r>
          </w:p>
        </w:tc>
      </w:tr>
    </w:tbl>
    <w:p w14:paraId="528AE24B" w14:textId="77777777" w:rsidR="009B6EF1" w:rsidRPr="009F6195" w:rsidRDefault="009B6EF1"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9B6EF1" w:rsidRPr="009F6195" w14:paraId="3712D209" w14:textId="77777777" w:rsidTr="00512FE3">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68FF5A8" w14:textId="2BDA0D8D" w:rsidR="009B6EF1" w:rsidRPr="005A491B" w:rsidRDefault="00F52890" w:rsidP="00542F43">
            <w:pPr>
              <w:rPr>
                <w:rFonts w:ascii="Verdana" w:hAnsi="Verdana" w:cstheme="minorHAnsi"/>
                <w:b/>
                <w:bCs/>
                <w:color w:val="FFFFFF" w:themeColor="background1"/>
                <w:sz w:val="20"/>
                <w:szCs w:val="20"/>
                <w:lang w:val="fr-CH"/>
              </w:rPr>
            </w:pPr>
            <w:bookmarkStart w:id="103" w:name="_Hlk178755648"/>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BD00493" w14:textId="1B9F5C35" w:rsidR="009B6EF1" w:rsidRPr="005A491B" w:rsidRDefault="00F52890"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Garantir la fertilité des bovins</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64C4D61" w14:textId="7DFFFC9C" w:rsidR="009B6EF1" w:rsidRPr="005A491B" w:rsidRDefault="00F52890"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8412AC6" w14:textId="0834A3DF" w:rsidR="009B6EF1" w:rsidRPr="009F6195" w:rsidRDefault="009B6EF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15</w:t>
            </w:r>
          </w:p>
        </w:tc>
      </w:tr>
      <w:tr w:rsidR="009B6EF1" w:rsidRPr="009F6195" w14:paraId="3CD2F63A" w14:textId="77777777" w:rsidTr="00512FE3">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107085" w14:textId="5ADDAD32" w:rsidR="009B6EF1" w:rsidRPr="009F6195" w:rsidRDefault="009B6EF1"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i4 </w:t>
            </w:r>
            <w:r w:rsidR="00F52890" w:rsidRPr="009F6195">
              <w:rPr>
                <w:rFonts w:ascii="Verdana" w:hAnsi="Verdana" w:cs="Arial"/>
                <w:b/>
                <w:bCs/>
                <w:sz w:val="20"/>
                <w:szCs w:val="20"/>
                <w:lang w:val="fr-CH"/>
              </w:rPr>
              <w:t>É</w:t>
            </w:r>
            <w:r w:rsidR="005F5BA0" w:rsidRPr="009F6195">
              <w:rPr>
                <w:rFonts w:ascii="Verdana" w:hAnsi="Verdana" w:cs="Arial"/>
                <w:b/>
                <w:bCs/>
                <w:sz w:val="20"/>
                <w:szCs w:val="20"/>
                <w:lang w:val="fr-CH"/>
              </w:rPr>
              <w:t>lever les bovins et gérer la reproduction</w:t>
            </w:r>
          </w:p>
          <w:p w14:paraId="59B98292" w14:textId="4BDC48A3" w:rsidR="009B6EF1" w:rsidRPr="005A491B" w:rsidRDefault="00F52890" w:rsidP="00F52890">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i4 : voir ci-dessus</w:t>
            </w:r>
          </w:p>
        </w:tc>
      </w:tr>
      <w:tr w:rsidR="009B6EF1" w:rsidRPr="009F6195" w14:paraId="4503E608"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043CEB16" w14:textId="6A5CD0F4" w:rsidR="009B6EF1" w:rsidRPr="005A491B" w:rsidRDefault="00F52890" w:rsidP="00F528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30136091" w14:textId="6537C3E4" w:rsidR="009B6EF1" w:rsidRPr="009F6195" w:rsidRDefault="00F52890" w:rsidP="00F528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9B6EF1"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726C6FA4" w14:textId="1BB0C5D3" w:rsidR="009B6EF1" w:rsidRPr="005A491B" w:rsidRDefault="00F52890" w:rsidP="00F52890">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103"/>
      <w:tr w:rsidR="005F5BA0" w:rsidRPr="009F6195" w14:paraId="26034F4B"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F9840C2" w14:textId="77777777" w:rsidR="005F5BA0" w:rsidRPr="009F6195" w:rsidRDefault="005F5BA0" w:rsidP="005F5BA0">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i4.5a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5CD127" w14:textId="0C2AF37F"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 xml:space="preserve">Ils expliquent et interprètent les indicateurs de fertilité. (C2) </w:t>
            </w:r>
          </w:p>
        </w:tc>
        <w:tc>
          <w:tcPr>
            <w:tcW w:w="2126" w:type="dxa"/>
            <w:gridSpan w:val="2"/>
            <w:shd w:val="clear" w:color="auto" w:fill="FFFFFF" w:themeFill="background1"/>
          </w:tcPr>
          <w:p w14:paraId="7ED0A97E"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5F5BA0" w:rsidRPr="009F6195" w14:paraId="127DED9F"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805C849" w14:textId="77777777" w:rsidR="005F5BA0" w:rsidRPr="009F6195" w:rsidRDefault="005F5BA0" w:rsidP="005F5BA0">
            <w:pPr>
              <w:pStyle w:val="Listenabsatz"/>
              <w:spacing w:before="60" w:after="60"/>
              <w:ind w:left="0"/>
              <w:rPr>
                <w:rFonts w:ascii="Verdana" w:hAnsi="Verdana" w:cs="Arial"/>
                <w:sz w:val="20"/>
                <w:szCs w:val="20"/>
                <w:lang w:val="fr-CH"/>
              </w:rPr>
            </w:pPr>
            <w:bookmarkStart w:id="104" w:name="_Hlk202358990"/>
            <w:r w:rsidRPr="009F6195">
              <w:rPr>
                <w:rFonts w:ascii="Verdana" w:hAnsi="Verdana" w:cs="Arial"/>
                <w:sz w:val="20"/>
                <w:szCs w:val="20"/>
                <w:lang w:val="fr-CH"/>
              </w:rPr>
              <w:t>i4.5b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25D92A" w14:textId="39EF2555"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Ils décrivent le cycle des chaleurs. (C2)</w:t>
            </w:r>
          </w:p>
        </w:tc>
        <w:tc>
          <w:tcPr>
            <w:tcW w:w="2126" w:type="dxa"/>
            <w:gridSpan w:val="2"/>
            <w:shd w:val="clear" w:color="auto" w:fill="FFFFFF" w:themeFill="background1"/>
          </w:tcPr>
          <w:p w14:paraId="2008F3CE" w14:textId="4DE9A98E" w:rsidR="005F5BA0" w:rsidRPr="005A491B" w:rsidRDefault="00F52890" w:rsidP="00F52890">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À distinguer de l</w:t>
            </w:r>
            <w:r w:rsidR="009F6195">
              <w:rPr>
                <w:rFonts w:ascii="Verdana" w:hAnsi="Verdana" w:cs="Arial"/>
                <w:sz w:val="20"/>
                <w:szCs w:val="20"/>
                <w:lang w:val="fr-CH" w:eastAsia="de-DE"/>
              </w:rPr>
              <w:t>’</w:t>
            </w:r>
            <w:r w:rsidRPr="009F6195">
              <w:rPr>
                <w:rFonts w:ascii="Verdana" w:hAnsi="Verdana" w:cs="Arial"/>
                <w:sz w:val="20"/>
                <w:szCs w:val="20"/>
                <w:lang w:val="fr-CH" w:eastAsia="de-DE"/>
              </w:rPr>
              <w:t>objectif évaluateur d3.5a de la 1</w:t>
            </w:r>
            <w:r w:rsidRPr="009F6195">
              <w:rPr>
                <w:rFonts w:ascii="Verdana" w:hAnsi="Verdana" w:cs="Arial"/>
                <w:sz w:val="20"/>
                <w:szCs w:val="20"/>
                <w:vertAlign w:val="superscript"/>
                <w:lang w:val="fr-CH" w:eastAsia="de-DE"/>
              </w:rPr>
              <w:t>re</w:t>
            </w:r>
            <w:r w:rsidRPr="009F6195">
              <w:rPr>
                <w:rFonts w:ascii="Verdana" w:hAnsi="Verdana" w:cs="Arial"/>
                <w:sz w:val="20"/>
                <w:szCs w:val="20"/>
                <w:lang w:val="fr-CH" w:eastAsia="de-DE"/>
              </w:rPr>
              <w:t xml:space="preserve"> année d</w:t>
            </w:r>
            <w:r w:rsidR="009F6195">
              <w:rPr>
                <w:rFonts w:ascii="Verdana" w:hAnsi="Verdana" w:cs="Arial"/>
                <w:sz w:val="20"/>
                <w:szCs w:val="20"/>
                <w:lang w:val="fr-CH" w:eastAsia="de-DE"/>
              </w:rPr>
              <w:t>’</w:t>
            </w:r>
            <w:r w:rsidRPr="009F6195">
              <w:rPr>
                <w:rFonts w:ascii="Verdana" w:hAnsi="Verdana" w:cs="Arial"/>
                <w:sz w:val="20"/>
                <w:szCs w:val="20"/>
                <w:lang w:val="fr-CH" w:eastAsia="de-DE"/>
              </w:rPr>
              <w:t>apprentissage</w:t>
            </w:r>
          </w:p>
        </w:tc>
      </w:tr>
      <w:bookmarkEnd w:id="104"/>
      <w:tr w:rsidR="005F5BA0" w:rsidRPr="009F6195" w14:paraId="1015B7B7"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411A0B1" w14:textId="77777777" w:rsidR="005F5BA0" w:rsidRPr="009F6195" w:rsidRDefault="005F5BA0" w:rsidP="005F5BA0">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i4.5c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21E11C" w14:textId="62ADD377" w:rsidR="005F5BA0" w:rsidRPr="009F6195" w:rsidRDefault="005F5BA0" w:rsidP="005F5BA0">
            <w:pPr>
              <w:spacing w:after="160"/>
              <w:rPr>
                <w:rFonts w:ascii="Verdana" w:hAnsi="Verdana" w:cs="Arial"/>
                <w:sz w:val="20"/>
                <w:szCs w:val="20"/>
                <w:lang w:val="fr-CH"/>
              </w:rPr>
            </w:pPr>
            <w:r w:rsidRPr="009F6195">
              <w:rPr>
                <w:rFonts w:ascii="Verdana" w:hAnsi="Verdana" w:cs="Arial"/>
                <w:sz w:val="20"/>
                <w:szCs w:val="20"/>
                <w:lang w:val="fr-CH"/>
              </w:rPr>
              <w:t>Ils décrivent les différents problèmes de fertilité et en indiquent les causes possibles. (C2)</w:t>
            </w:r>
          </w:p>
        </w:tc>
        <w:tc>
          <w:tcPr>
            <w:tcW w:w="2126" w:type="dxa"/>
            <w:gridSpan w:val="2"/>
            <w:shd w:val="clear" w:color="auto" w:fill="FFFFFF" w:themeFill="background1"/>
          </w:tcPr>
          <w:p w14:paraId="31C5E602"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C74E0C" w:rsidRPr="009F6195" w14:paraId="1E639551"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C35AAEB" w14:textId="77777777" w:rsidR="00C74E0C" w:rsidRPr="009F6195" w:rsidRDefault="00C74E0C" w:rsidP="00542F43">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i4.6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B332F3" w14:textId="7829925B" w:rsidR="00C74E0C" w:rsidRPr="009F6195" w:rsidRDefault="005F5BA0" w:rsidP="00542F43">
            <w:pPr>
              <w:spacing w:after="160"/>
              <w:rPr>
                <w:rFonts w:ascii="Verdana" w:hAnsi="Verdana" w:cs="Arial"/>
                <w:sz w:val="20"/>
                <w:szCs w:val="20"/>
                <w:lang w:val="fr-CH"/>
              </w:rPr>
            </w:pPr>
            <w:r w:rsidRPr="009F6195">
              <w:rPr>
                <w:rFonts w:ascii="Verdana" w:hAnsi="Verdana" w:cs="Arial"/>
                <w:sz w:val="20"/>
                <w:szCs w:val="20"/>
                <w:lang w:val="fr-CH"/>
              </w:rPr>
              <w:t>Ils décrivent les différentes méthodes de contrôle de la gestation. (C2)</w:t>
            </w:r>
          </w:p>
        </w:tc>
        <w:tc>
          <w:tcPr>
            <w:tcW w:w="2126" w:type="dxa"/>
            <w:gridSpan w:val="2"/>
            <w:shd w:val="clear" w:color="auto" w:fill="FFFFFF" w:themeFill="background1"/>
          </w:tcPr>
          <w:p w14:paraId="06B66594"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8016B59"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663"/>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D6400E4" w14:textId="77777777" w:rsidR="00C74E0C" w:rsidRPr="009F6195" w:rsidRDefault="00C74E0C" w:rsidP="00542F43">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i4.4a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B25F47" w14:textId="5D00DB47" w:rsidR="00C74E0C" w:rsidRPr="009F6195" w:rsidRDefault="005F5BA0" w:rsidP="005F5BA0">
            <w:pPr>
              <w:spacing w:after="120"/>
              <w:rPr>
                <w:rFonts w:ascii="Verdana" w:hAnsi="Verdana" w:cs="Arial"/>
                <w:sz w:val="20"/>
                <w:szCs w:val="20"/>
                <w:lang w:val="fr-CH" w:eastAsia="de-DE"/>
              </w:rPr>
            </w:pPr>
            <w:r w:rsidRPr="009F6195">
              <w:rPr>
                <w:rFonts w:ascii="Verdana" w:hAnsi="Verdana" w:cs="Arial"/>
                <w:sz w:val="20"/>
                <w:szCs w:val="20"/>
                <w:lang w:val="fr-CH"/>
              </w:rPr>
              <w:t>Ils décrivent les coûts, les avantages et les inconvénients des différentes technologies d</w:t>
            </w:r>
            <w:r w:rsidR="009F6195">
              <w:rPr>
                <w:rFonts w:ascii="Verdana" w:hAnsi="Verdana" w:cs="Arial"/>
                <w:sz w:val="20"/>
                <w:szCs w:val="20"/>
                <w:lang w:val="fr-CH"/>
              </w:rPr>
              <w:t>’</w:t>
            </w:r>
            <w:r w:rsidRPr="009F6195">
              <w:rPr>
                <w:rFonts w:ascii="Verdana" w:hAnsi="Verdana" w:cs="Arial"/>
                <w:sz w:val="20"/>
                <w:szCs w:val="20"/>
                <w:lang w:val="fr-CH"/>
              </w:rPr>
              <w:t>élevage (p. ex. saillie naturelle, insémination artificielle, sperme sexé, transfert d</w:t>
            </w:r>
            <w:r w:rsidR="009F6195">
              <w:rPr>
                <w:rFonts w:ascii="Verdana" w:hAnsi="Verdana" w:cs="Arial"/>
                <w:sz w:val="20"/>
                <w:szCs w:val="20"/>
                <w:lang w:val="fr-CH"/>
              </w:rPr>
              <w:t>’</w:t>
            </w:r>
            <w:r w:rsidRPr="009F6195">
              <w:rPr>
                <w:rFonts w:ascii="Verdana" w:hAnsi="Verdana" w:cs="Arial"/>
                <w:sz w:val="20"/>
                <w:szCs w:val="20"/>
                <w:lang w:val="fr-CH"/>
              </w:rPr>
              <w:t>embryons, fécondation in vitro, prélèvement d</w:t>
            </w:r>
            <w:r w:rsidR="009F6195">
              <w:rPr>
                <w:rFonts w:ascii="Verdana" w:hAnsi="Verdana" w:cs="Arial"/>
                <w:sz w:val="20"/>
                <w:szCs w:val="20"/>
                <w:lang w:val="fr-CH"/>
              </w:rPr>
              <w:t>’</w:t>
            </w:r>
            <w:r w:rsidRPr="009F6195">
              <w:rPr>
                <w:rFonts w:ascii="Verdana" w:hAnsi="Verdana" w:cs="Arial"/>
                <w:sz w:val="20"/>
                <w:szCs w:val="20"/>
                <w:lang w:val="fr-CH"/>
              </w:rPr>
              <w:t>ovules, clonage). (C2)</w:t>
            </w:r>
          </w:p>
        </w:tc>
        <w:tc>
          <w:tcPr>
            <w:tcW w:w="2126" w:type="dxa"/>
            <w:gridSpan w:val="2"/>
            <w:shd w:val="clear" w:color="auto" w:fill="FFFFFF" w:themeFill="background1"/>
          </w:tcPr>
          <w:p w14:paraId="45FDE32F" w14:textId="77777777" w:rsidR="00C74E0C" w:rsidRPr="009F6195" w:rsidRDefault="00C74E0C" w:rsidP="00542F43">
            <w:pPr>
              <w:ind w:left="1"/>
              <w:rPr>
                <w:rFonts w:ascii="Verdana" w:hAnsi="Verdana" w:cs="Arial"/>
                <w:sz w:val="20"/>
                <w:szCs w:val="20"/>
                <w:lang w:val="fr-CH" w:eastAsia="de-DE"/>
              </w:rPr>
            </w:pPr>
          </w:p>
        </w:tc>
      </w:tr>
      <w:tr w:rsidR="00C74E0C" w:rsidRPr="009F6195" w14:paraId="5B73BB5D"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980170A" w14:textId="77777777" w:rsidR="00C74E0C" w:rsidRPr="009F6195" w:rsidRDefault="00C74E0C" w:rsidP="00542F43">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i4.9</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4960F0" w14:textId="0AD678AF" w:rsidR="00C74E0C" w:rsidRPr="009F6195" w:rsidRDefault="005F5BA0" w:rsidP="00542F43">
            <w:pPr>
              <w:spacing w:after="160"/>
              <w:rPr>
                <w:rFonts w:ascii="Verdana" w:hAnsi="Verdana" w:cstheme="minorHAnsi"/>
                <w:sz w:val="20"/>
                <w:szCs w:val="20"/>
                <w:lang w:val="fr-CH"/>
              </w:rPr>
            </w:pPr>
            <w:r w:rsidRPr="009F6195">
              <w:rPr>
                <w:rFonts w:ascii="Verdana" w:hAnsi="Verdana" w:cs="Arial"/>
                <w:sz w:val="20"/>
                <w:szCs w:val="20"/>
                <w:lang w:val="fr-CH"/>
              </w:rPr>
              <w:t>Ils décrivent les avantages et les inconvénients des systèmes numériques de gestion du troupeau. (C2)</w:t>
            </w:r>
          </w:p>
        </w:tc>
        <w:tc>
          <w:tcPr>
            <w:tcW w:w="2126" w:type="dxa"/>
            <w:gridSpan w:val="2"/>
            <w:shd w:val="clear" w:color="auto" w:fill="FFFFFF" w:themeFill="background1"/>
          </w:tcPr>
          <w:p w14:paraId="1D18CCC1"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30713C3"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01E7C1EB" w14:textId="4CB7F45D" w:rsidR="00C74E0C" w:rsidRPr="009F6195" w:rsidRDefault="00F52890" w:rsidP="00F52890">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rPr>
              <w:t>Remarques générales</w:t>
            </w:r>
            <w:r w:rsidR="00C74E0C" w:rsidRPr="005A491B">
              <w:rPr>
                <w:rFonts w:ascii="Verdana" w:hAnsi="Verdana" w:cs="Arial"/>
                <w:b/>
                <w:bCs/>
                <w:sz w:val="20"/>
                <w:szCs w:val="20"/>
                <w:lang w:val="fr-CH"/>
              </w:rPr>
              <w:t xml:space="preserve"> </w:t>
            </w:r>
          </w:p>
        </w:tc>
      </w:tr>
    </w:tbl>
    <w:p w14:paraId="4BE511E4" w14:textId="77777777" w:rsidR="009B6EF1" w:rsidRPr="009F6195" w:rsidRDefault="009B6EF1"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9B6EF1" w:rsidRPr="009F6195" w14:paraId="0BFDED4B" w14:textId="77777777" w:rsidTr="00363D3D">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244EE68" w14:textId="3C8691CF" w:rsidR="009B6EF1" w:rsidRPr="005A491B" w:rsidRDefault="00F52890" w:rsidP="00542F43">
            <w:pPr>
              <w:rPr>
                <w:rFonts w:ascii="Verdana" w:hAnsi="Verdana" w:cstheme="minorHAnsi"/>
                <w:b/>
                <w:bCs/>
                <w:color w:val="FFFFFF" w:themeColor="background1"/>
                <w:sz w:val="20"/>
                <w:szCs w:val="20"/>
                <w:lang w:val="fr-CH"/>
              </w:rPr>
            </w:pPr>
            <w:bookmarkStart w:id="105" w:name="_Hlk178755811"/>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97AEAA4" w14:textId="0B54473B" w:rsidR="009B6EF1" w:rsidRPr="005A491B" w:rsidRDefault="00F52890"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Accompagner une naissance</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B886DC5" w14:textId="3ABC8153" w:rsidR="009B6EF1" w:rsidRPr="005A491B" w:rsidRDefault="00F52890"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BE7F063" w14:textId="23847BBC" w:rsidR="009B6EF1" w:rsidRPr="009F6195" w:rsidRDefault="009B6EF1"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5</w:t>
            </w:r>
          </w:p>
        </w:tc>
      </w:tr>
      <w:tr w:rsidR="009B6EF1" w:rsidRPr="009F6195" w14:paraId="47B45903" w14:textId="77777777" w:rsidTr="00363D3D">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851C4E" w14:textId="39570587" w:rsidR="009B6EF1" w:rsidRPr="009F6195" w:rsidRDefault="009B6EF1"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i4 </w:t>
            </w:r>
            <w:r w:rsidR="00F52890" w:rsidRPr="009F6195">
              <w:rPr>
                <w:rFonts w:ascii="Verdana" w:hAnsi="Verdana" w:cs="Arial"/>
                <w:b/>
                <w:bCs/>
                <w:sz w:val="20"/>
                <w:szCs w:val="20"/>
                <w:lang w:val="fr-CH"/>
              </w:rPr>
              <w:t>É</w:t>
            </w:r>
            <w:r w:rsidR="005F5BA0" w:rsidRPr="009F6195">
              <w:rPr>
                <w:rFonts w:ascii="Verdana" w:hAnsi="Verdana" w:cs="Arial"/>
                <w:b/>
                <w:bCs/>
                <w:sz w:val="20"/>
                <w:szCs w:val="20"/>
                <w:lang w:val="fr-CH"/>
              </w:rPr>
              <w:t>lever les bovins et gérer la reproduction</w:t>
            </w:r>
          </w:p>
          <w:p w14:paraId="389BAFCF" w14:textId="3E4B3ADE" w:rsidR="009B6EF1" w:rsidRPr="005A491B" w:rsidRDefault="00FC44F1" w:rsidP="00FC70FF">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i4 : voir ci-dessus</w:t>
            </w:r>
          </w:p>
        </w:tc>
      </w:tr>
      <w:tr w:rsidR="009B6EF1" w:rsidRPr="009F6195" w14:paraId="54F1517D"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6CC7A67F" w14:textId="68A92D24" w:rsidR="009B6EF1" w:rsidRPr="005A491B" w:rsidRDefault="00FC70FF" w:rsidP="00FC70FF">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424B513E" w14:textId="4EBE0543" w:rsidR="009B6EF1" w:rsidRPr="009F6195" w:rsidRDefault="00FC70FF" w:rsidP="00FC70FF">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9B6EF1"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5E78A225" w14:textId="7E598361" w:rsidR="009B6EF1" w:rsidRPr="005A491B" w:rsidRDefault="00FC70FF" w:rsidP="00FC70FF">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105"/>
      <w:tr w:rsidR="005F5BA0" w:rsidRPr="009F6195" w14:paraId="4BE6962E"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916B415" w14:textId="77777777" w:rsidR="005F5BA0" w:rsidRPr="009F6195" w:rsidRDefault="005F5BA0" w:rsidP="005F5BA0">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i4.7a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949167" w14:textId="674C285F" w:rsidR="005F5BA0" w:rsidRPr="009F6195" w:rsidRDefault="005F5BA0" w:rsidP="005F5BA0">
            <w:pPr>
              <w:spacing w:after="160"/>
              <w:rPr>
                <w:rFonts w:ascii="Verdana" w:hAnsi="Verdana" w:cstheme="minorHAnsi"/>
                <w:sz w:val="20"/>
                <w:szCs w:val="20"/>
                <w:lang w:val="fr-CH"/>
              </w:rPr>
            </w:pPr>
            <w:r w:rsidRPr="009F6195">
              <w:rPr>
                <w:rFonts w:ascii="Verdana" w:hAnsi="Verdana" w:cs="Arial"/>
                <w:sz w:val="20"/>
                <w:szCs w:val="20"/>
                <w:lang w:val="fr-CH"/>
              </w:rPr>
              <w:t>Ils décrivent le déroulement de la naissance d</w:t>
            </w:r>
            <w:r w:rsidR="009F6195">
              <w:rPr>
                <w:rFonts w:ascii="Verdana" w:hAnsi="Verdana" w:cs="Arial"/>
                <w:sz w:val="20"/>
                <w:szCs w:val="20"/>
                <w:lang w:val="fr-CH"/>
              </w:rPr>
              <w:t>’</w:t>
            </w:r>
            <w:r w:rsidRPr="009F6195">
              <w:rPr>
                <w:rFonts w:ascii="Verdana" w:hAnsi="Verdana" w:cs="Arial"/>
                <w:sz w:val="20"/>
                <w:szCs w:val="20"/>
                <w:lang w:val="fr-CH"/>
              </w:rPr>
              <w:t>un veau. (C2)</w:t>
            </w:r>
          </w:p>
        </w:tc>
        <w:tc>
          <w:tcPr>
            <w:tcW w:w="2126" w:type="dxa"/>
            <w:gridSpan w:val="2"/>
            <w:shd w:val="clear" w:color="auto" w:fill="FFFFFF" w:themeFill="background1"/>
          </w:tcPr>
          <w:p w14:paraId="379AE241"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5F5BA0" w:rsidRPr="009F6195" w14:paraId="2BB04B74"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81C2FE3" w14:textId="77777777" w:rsidR="005F5BA0" w:rsidRPr="009F6195" w:rsidRDefault="005F5BA0" w:rsidP="005F5BA0">
            <w:pPr>
              <w:pStyle w:val="Listenabsatz"/>
              <w:spacing w:before="60" w:after="60"/>
              <w:ind w:left="0"/>
              <w:rPr>
                <w:rFonts w:ascii="Verdana" w:hAnsi="Verdana" w:cstheme="minorHAnsi"/>
                <w:sz w:val="20"/>
                <w:szCs w:val="20"/>
                <w:lang w:val="fr-CH"/>
              </w:rPr>
            </w:pPr>
            <w:r w:rsidRPr="009F6195">
              <w:rPr>
                <w:rFonts w:ascii="Verdana" w:hAnsi="Verdana" w:cs="Arial"/>
                <w:sz w:val="20"/>
                <w:szCs w:val="20"/>
                <w:lang w:val="fr-CH"/>
              </w:rPr>
              <w:t>i4.7b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B4910" w14:textId="2B2313D6" w:rsidR="005F5BA0" w:rsidRPr="009F6195" w:rsidRDefault="005F5BA0" w:rsidP="005F5BA0">
            <w:pPr>
              <w:spacing w:after="160"/>
              <w:rPr>
                <w:rFonts w:ascii="Verdana" w:hAnsi="Verdana" w:cstheme="minorHAnsi"/>
                <w:sz w:val="20"/>
                <w:szCs w:val="20"/>
                <w:lang w:val="fr-CH"/>
              </w:rPr>
            </w:pPr>
            <w:r w:rsidRPr="009F6195">
              <w:rPr>
                <w:rFonts w:ascii="Verdana" w:hAnsi="Verdana" w:cs="Arial"/>
                <w:sz w:val="20"/>
                <w:szCs w:val="20"/>
                <w:lang w:val="fr-CH"/>
              </w:rPr>
              <w:t>Ils décrivent les complications possibles qui surviennent lors de la naissance d</w:t>
            </w:r>
            <w:r w:rsidR="009F6195">
              <w:rPr>
                <w:rFonts w:ascii="Verdana" w:hAnsi="Verdana" w:cs="Arial"/>
                <w:sz w:val="20"/>
                <w:szCs w:val="20"/>
                <w:lang w:val="fr-CH"/>
              </w:rPr>
              <w:t>’</w:t>
            </w:r>
            <w:r w:rsidRPr="009F6195">
              <w:rPr>
                <w:rFonts w:ascii="Verdana" w:hAnsi="Verdana" w:cs="Arial"/>
                <w:sz w:val="20"/>
                <w:szCs w:val="20"/>
                <w:lang w:val="fr-CH"/>
              </w:rPr>
              <w:t xml:space="preserve">un veau et citent </w:t>
            </w:r>
            <w:r w:rsidRPr="009F6195">
              <w:rPr>
                <w:rFonts w:ascii="Verdana" w:hAnsi="Verdana" w:cs="Arial"/>
                <w:sz w:val="20"/>
                <w:szCs w:val="20"/>
                <w:lang w:val="fr-CH"/>
              </w:rPr>
              <w:lastRenderedPageBreak/>
              <w:t>les mesures qui peuvent être mises en place. (C2)</w:t>
            </w:r>
          </w:p>
        </w:tc>
        <w:tc>
          <w:tcPr>
            <w:tcW w:w="2126" w:type="dxa"/>
            <w:gridSpan w:val="2"/>
            <w:shd w:val="clear" w:color="auto" w:fill="FFFFFF" w:themeFill="background1"/>
          </w:tcPr>
          <w:p w14:paraId="44DEA016"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C74E0C" w:rsidRPr="009F6195" w14:paraId="0490A12F"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54B645A" w14:textId="77777777" w:rsidR="00C74E0C" w:rsidRPr="009F6195" w:rsidRDefault="00C74E0C" w:rsidP="00542F43">
            <w:pPr>
              <w:pStyle w:val="Listenabsatz"/>
              <w:spacing w:before="60" w:after="60"/>
              <w:ind w:left="0"/>
              <w:rPr>
                <w:rFonts w:ascii="Verdana" w:hAnsi="Verdana" w:cstheme="minorHAnsi"/>
                <w:sz w:val="20"/>
                <w:szCs w:val="20"/>
                <w:lang w:val="fr-CH"/>
              </w:rPr>
            </w:pPr>
            <w:bookmarkStart w:id="106" w:name="_Hlk202359002"/>
            <w:r w:rsidRPr="009F6195">
              <w:rPr>
                <w:rFonts w:ascii="Verdana" w:hAnsi="Verdana" w:cs="Arial"/>
                <w:sz w:val="20"/>
                <w:szCs w:val="20"/>
                <w:lang w:val="fr-CH"/>
              </w:rPr>
              <w:t>i4.8</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177FF7" w14:textId="1260D86A" w:rsidR="00C74E0C" w:rsidRPr="009F6195" w:rsidRDefault="005F5BA0" w:rsidP="00542F43">
            <w:pPr>
              <w:spacing w:after="160"/>
              <w:rPr>
                <w:rFonts w:ascii="Verdana" w:hAnsi="Verdana" w:cstheme="minorHAnsi"/>
                <w:sz w:val="20"/>
                <w:szCs w:val="20"/>
                <w:lang w:val="fr-CH"/>
              </w:rPr>
            </w:pPr>
            <w:r w:rsidRPr="009F6195">
              <w:rPr>
                <w:rFonts w:ascii="Verdana" w:hAnsi="Verdana" w:cs="Arial"/>
                <w:sz w:val="20"/>
                <w:szCs w:val="20"/>
                <w:lang w:val="fr-CH"/>
              </w:rPr>
              <w:t>Ils expliquent l</w:t>
            </w:r>
            <w:r w:rsidR="009F6195">
              <w:rPr>
                <w:rFonts w:ascii="Verdana" w:hAnsi="Verdana" w:cs="Arial"/>
                <w:sz w:val="20"/>
                <w:szCs w:val="20"/>
                <w:lang w:val="fr-CH"/>
              </w:rPr>
              <w:t>’</w:t>
            </w:r>
            <w:r w:rsidRPr="009F6195">
              <w:rPr>
                <w:rFonts w:ascii="Verdana" w:hAnsi="Verdana" w:cs="Arial"/>
                <w:sz w:val="20"/>
                <w:szCs w:val="20"/>
                <w:lang w:val="fr-CH"/>
              </w:rPr>
              <w:t>importance de donner du colostrum au veau nouveau-né. (C2)</w:t>
            </w:r>
          </w:p>
        </w:tc>
        <w:tc>
          <w:tcPr>
            <w:tcW w:w="2126" w:type="dxa"/>
            <w:gridSpan w:val="2"/>
            <w:shd w:val="clear" w:color="auto" w:fill="FFFFFF" w:themeFill="background1"/>
          </w:tcPr>
          <w:p w14:paraId="45951D44" w14:textId="08C5C31E" w:rsidR="00C74E0C" w:rsidRPr="005A491B" w:rsidRDefault="00FC70FF" w:rsidP="00FC70FF">
            <w:pPr>
              <w:pStyle w:val="Listenabsatz"/>
              <w:spacing w:before="60" w:after="60"/>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La vaccination active et passive est abordée en 2</w:t>
            </w:r>
            <w:r w:rsidRPr="009F6195">
              <w:rPr>
                <w:rFonts w:ascii="Verdana" w:hAnsi="Verdana" w:cs="Arial"/>
                <w:sz w:val="20"/>
                <w:szCs w:val="20"/>
                <w:vertAlign w:val="superscript"/>
                <w:lang w:val="fr-CH" w:eastAsia="de-DE"/>
              </w:rPr>
              <w:t>e</w:t>
            </w:r>
            <w:r w:rsidRPr="009F6195">
              <w:rPr>
                <w:rFonts w:ascii="Verdana" w:hAnsi="Verdana" w:cs="Arial"/>
                <w:sz w:val="20"/>
                <w:szCs w:val="20"/>
                <w:lang w:val="fr-CH" w:eastAsia="de-DE"/>
              </w:rPr>
              <w:t xml:space="preserve"> année d</w:t>
            </w:r>
            <w:r w:rsidR="009F6195">
              <w:rPr>
                <w:rFonts w:ascii="Verdana" w:hAnsi="Verdana" w:cs="Arial"/>
                <w:sz w:val="20"/>
                <w:szCs w:val="20"/>
                <w:lang w:val="fr-CH" w:eastAsia="de-DE"/>
              </w:rPr>
              <w:t>’</w:t>
            </w:r>
            <w:r w:rsidRPr="009F6195">
              <w:rPr>
                <w:rFonts w:ascii="Verdana" w:hAnsi="Verdana" w:cs="Arial"/>
                <w:sz w:val="20"/>
                <w:szCs w:val="20"/>
                <w:lang w:val="fr-CH" w:eastAsia="de-DE"/>
              </w:rPr>
              <w:t>apprentissage</w:t>
            </w:r>
          </w:p>
        </w:tc>
      </w:tr>
      <w:bookmarkEnd w:id="106"/>
      <w:tr w:rsidR="00607C52" w:rsidRPr="009F6195" w14:paraId="5FDC0AD8"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697C47D1" w14:textId="5DD2C741" w:rsidR="00607C52" w:rsidRPr="005A491B" w:rsidRDefault="00512FE3" w:rsidP="00512FE3">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rPr>
              <w:t>Remarques générales</w:t>
            </w:r>
          </w:p>
        </w:tc>
      </w:tr>
    </w:tbl>
    <w:p w14:paraId="10EFCDD9" w14:textId="77777777" w:rsidR="004613BF" w:rsidRPr="009F6195" w:rsidRDefault="004613BF"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4613BF" w:rsidRPr="009F6195" w14:paraId="17A7A4E8" w14:textId="77777777" w:rsidTr="00512FE3">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E496E1C" w14:textId="0F4E34FC" w:rsidR="004613BF" w:rsidRPr="005A491B" w:rsidRDefault="00512FE3"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211F2F4" w14:textId="08F42E8B" w:rsidR="004613BF" w:rsidRPr="005A491B" w:rsidRDefault="00512FE3"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Élever et commercialiser les bovins</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5A238C1" w14:textId="0EE798D7" w:rsidR="004613BF" w:rsidRPr="005A491B" w:rsidRDefault="00512FE3"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B683434" w14:textId="77777777" w:rsidR="004613BF" w:rsidRPr="009F6195" w:rsidRDefault="004613BF"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5</w:t>
            </w:r>
          </w:p>
        </w:tc>
      </w:tr>
      <w:tr w:rsidR="004613BF" w:rsidRPr="009F6195" w14:paraId="6BC23562" w14:textId="77777777" w:rsidTr="00512FE3">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D8D2AC" w14:textId="3EA84453" w:rsidR="005F5BA0" w:rsidRPr="009F6195" w:rsidRDefault="004613BF" w:rsidP="005F5BA0">
            <w:pPr>
              <w:spacing w:after="120"/>
              <w:rPr>
                <w:rFonts w:ascii="Verdana" w:hAnsi="Verdana" w:cs="Arial"/>
                <w:b/>
                <w:bCs/>
                <w:sz w:val="20"/>
                <w:szCs w:val="20"/>
                <w:lang w:val="fr-CH"/>
              </w:rPr>
            </w:pPr>
            <w:r w:rsidRPr="009F6195">
              <w:rPr>
                <w:rFonts w:ascii="Verdana" w:eastAsia="Times New Roman" w:hAnsi="Verdana" w:cs="Times New Roman"/>
                <w:b/>
                <w:bCs/>
                <w:sz w:val="20"/>
                <w:szCs w:val="20"/>
                <w:lang w:val="fr-CH" w:eastAsia="de-CH"/>
              </w:rPr>
              <w:t xml:space="preserve">i1 </w:t>
            </w:r>
            <w:r w:rsidR="005F5BA0" w:rsidRPr="009F6195">
              <w:rPr>
                <w:rFonts w:ascii="Verdana" w:hAnsi="Verdana" w:cs="Arial"/>
                <w:b/>
                <w:bCs/>
                <w:sz w:val="20"/>
                <w:szCs w:val="20"/>
                <w:lang w:val="fr-CH"/>
              </w:rPr>
              <w:t>Mettre les bovins à l</w:t>
            </w:r>
            <w:r w:rsidR="009F6195">
              <w:rPr>
                <w:rFonts w:ascii="Verdana" w:hAnsi="Verdana" w:cs="Arial"/>
                <w:b/>
                <w:bCs/>
                <w:sz w:val="20"/>
                <w:szCs w:val="20"/>
                <w:lang w:val="fr-CH"/>
              </w:rPr>
              <w:t>’</w:t>
            </w:r>
            <w:r w:rsidR="005F5BA0" w:rsidRPr="009F6195">
              <w:rPr>
                <w:rFonts w:ascii="Verdana" w:hAnsi="Verdana" w:cs="Arial"/>
                <w:b/>
                <w:bCs/>
                <w:sz w:val="20"/>
                <w:szCs w:val="20"/>
                <w:lang w:val="fr-CH"/>
              </w:rPr>
              <w:t>étable, les détenir et en prendre soin</w:t>
            </w:r>
          </w:p>
          <w:p w14:paraId="0016BB93" w14:textId="7CC7162F" w:rsidR="005F5BA0" w:rsidRPr="009F6195" w:rsidRDefault="005F5BA0" w:rsidP="005F5BA0">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mettent les bovins à l</w:t>
            </w:r>
            <w:r w:rsidR="009F6195">
              <w:rPr>
                <w:rFonts w:ascii="Verdana" w:hAnsi="Verdana" w:cs="Arial"/>
                <w:i/>
                <w:sz w:val="20"/>
                <w:szCs w:val="20"/>
                <w:lang w:val="fr-CH"/>
              </w:rPr>
              <w:t>’</w:t>
            </w:r>
            <w:r w:rsidRPr="009F6195">
              <w:rPr>
                <w:rFonts w:ascii="Verdana" w:hAnsi="Verdana" w:cs="Arial"/>
                <w:i/>
                <w:sz w:val="20"/>
                <w:szCs w:val="20"/>
                <w:lang w:val="fr-CH"/>
              </w:rPr>
              <w:t>étable de manière adaptée à l</w:t>
            </w:r>
            <w:r w:rsidR="009F6195">
              <w:rPr>
                <w:rFonts w:ascii="Verdana" w:hAnsi="Verdana" w:cs="Arial"/>
                <w:i/>
                <w:sz w:val="20"/>
                <w:szCs w:val="20"/>
                <w:lang w:val="fr-CH"/>
              </w:rPr>
              <w:t>’</w:t>
            </w:r>
            <w:r w:rsidRPr="009F6195">
              <w:rPr>
                <w:rFonts w:ascii="Verdana" w:hAnsi="Verdana" w:cs="Arial"/>
                <w:i/>
                <w:sz w:val="20"/>
                <w:szCs w:val="20"/>
                <w:lang w:val="fr-CH"/>
              </w:rPr>
              <w:t>espèce et s</w:t>
            </w:r>
            <w:r w:rsidR="009F6195">
              <w:rPr>
                <w:rFonts w:ascii="Verdana" w:hAnsi="Verdana" w:cs="Arial"/>
                <w:i/>
                <w:sz w:val="20"/>
                <w:szCs w:val="20"/>
                <w:lang w:val="fr-CH"/>
              </w:rPr>
              <w:t>’</w:t>
            </w:r>
            <w:r w:rsidRPr="009F6195">
              <w:rPr>
                <w:rFonts w:ascii="Verdana" w:hAnsi="Verdana" w:cs="Arial"/>
                <w:i/>
                <w:sz w:val="20"/>
                <w:szCs w:val="20"/>
                <w:lang w:val="fr-CH"/>
              </w:rPr>
              <w:t>occupent d</w:t>
            </w:r>
            <w:r w:rsidR="009F6195">
              <w:rPr>
                <w:rFonts w:ascii="Verdana" w:hAnsi="Verdana" w:cs="Arial"/>
                <w:i/>
                <w:sz w:val="20"/>
                <w:szCs w:val="20"/>
                <w:lang w:val="fr-CH"/>
              </w:rPr>
              <w:t>’</w:t>
            </w:r>
            <w:r w:rsidRPr="009F6195">
              <w:rPr>
                <w:rFonts w:ascii="Verdana" w:hAnsi="Verdana" w:cs="Arial"/>
                <w:i/>
                <w:sz w:val="20"/>
                <w:szCs w:val="20"/>
                <w:lang w:val="fr-CH"/>
              </w:rPr>
              <w:t>eux en respectant leurs besoins naturels. Ils sont conscients qu</w:t>
            </w:r>
            <w:r w:rsidR="009F6195">
              <w:rPr>
                <w:rFonts w:ascii="Verdana" w:hAnsi="Verdana" w:cs="Arial"/>
                <w:i/>
                <w:sz w:val="20"/>
                <w:szCs w:val="20"/>
                <w:lang w:val="fr-CH"/>
              </w:rPr>
              <w:t>’</w:t>
            </w:r>
            <w:r w:rsidRPr="009F6195">
              <w:rPr>
                <w:rFonts w:ascii="Verdana" w:hAnsi="Verdana" w:cs="Arial"/>
                <w:i/>
                <w:sz w:val="20"/>
                <w:szCs w:val="20"/>
                <w:lang w:val="fr-CH"/>
              </w:rPr>
              <w:t>ils favorisent la santé et la résistance des animaux grâce à un système de stabulation et de détention approprié. Ils favorisent la relation homme-animal par une approche calme, déterminée, respectueuse et adaptée à l</w:t>
            </w:r>
            <w:r w:rsidR="009F6195">
              <w:rPr>
                <w:rFonts w:ascii="Verdana" w:hAnsi="Verdana" w:cs="Arial"/>
                <w:i/>
                <w:sz w:val="20"/>
                <w:szCs w:val="20"/>
                <w:lang w:val="fr-CH"/>
              </w:rPr>
              <w:t>’</w:t>
            </w:r>
            <w:r w:rsidRPr="009F6195">
              <w:rPr>
                <w:rFonts w:ascii="Verdana" w:hAnsi="Verdana" w:cs="Arial"/>
                <w:i/>
                <w:sz w:val="20"/>
                <w:szCs w:val="20"/>
                <w:lang w:val="fr-CH"/>
              </w:rPr>
              <w:t xml:space="preserve">espèce. Grâce à une bonne observation, ils reconnaissent à temps les comportements problématiques. </w:t>
            </w:r>
          </w:p>
          <w:p w14:paraId="61F9CE8F" w14:textId="06096CB6" w:rsidR="004613BF" w:rsidRPr="009F6195" w:rsidRDefault="005F5BA0" w:rsidP="005F5BA0">
            <w:pPr>
              <w:spacing w:after="120"/>
              <w:rPr>
                <w:rFonts w:ascii="Verdana" w:eastAsia="Times New Roman" w:hAnsi="Verdana" w:cs="Times New Roman"/>
                <w:sz w:val="20"/>
                <w:szCs w:val="20"/>
                <w:lang w:val="fr-CH" w:eastAsia="de-CH"/>
              </w:rPr>
            </w:pPr>
            <w:r w:rsidRPr="009F6195">
              <w:rPr>
                <w:rFonts w:ascii="Verdana" w:hAnsi="Verdana" w:cs="Arial"/>
                <w:sz w:val="20"/>
                <w:szCs w:val="20"/>
                <w:lang w:val="fr-CH"/>
              </w:rPr>
              <w:t>Les agriculteurs orientation production bovine contrôlent l</w:t>
            </w:r>
            <w:r w:rsidR="009F6195">
              <w:rPr>
                <w:rFonts w:ascii="Verdana" w:hAnsi="Verdana" w:cs="Arial"/>
                <w:sz w:val="20"/>
                <w:szCs w:val="20"/>
                <w:lang w:val="fr-CH"/>
              </w:rPr>
              <w:t>’</w:t>
            </w:r>
            <w:r w:rsidRPr="009F6195">
              <w:rPr>
                <w:rFonts w:ascii="Verdana" w:hAnsi="Verdana" w:cs="Arial"/>
                <w:sz w:val="20"/>
                <w:szCs w:val="20"/>
                <w:lang w:val="fr-CH"/>
              </w:rPr>
              <w:t>étable des bovins et la paillent en fonction des besoins des animaux avant de rentrer les bovins. Lors d</w:t>
            </w:r>
            <w:r w:rsidR="009F6195">
              <w:rPr>
                <w:rFonts w:ascii="Verdana" w:hAnsi="Verdana" w:cs="Arial"/>
                <w:sz w:val="20"/>
                <w:szCs w:val="20"/>
                <w:lang w:val="fr-CH"/>
              </w:rPr>
              <w:t>’</w:t>
            </w:r>
            <w:r w:rsidRPr="009F6195">
              <w:rPr>
                <w:rFonts w:ascii="Verdana" w:hAnsi="Verdana" w:cs="Arial"/>
                <w:sz w:val="20"/>
                <w:szCs w:val="20"/>
                <w:lang w:val="fr-CH"/>
              </w:rPr>
              <w:t>un changement d</w:t>
            </w:r>
            <w:r w:rsidR="009F6195">
              <w:rPr>
                <w:rFonts w:ascii="Verdana" w:hAnsi="Verdana" w:cs="Arial"/>
                <w:sz w:val="20"/>
                <w:szCs w:val="20"/>
                <w:lang w:val="fr-CH"/>
              </w:rPr>
              <w:t>’</w:t>
            </w:r>
            <w:r w:rsidRPr="009F6195">
              <w:rPr>
                <w:rFonts w:ascii="Verdana" w:hAnsi="Verdana" w:cs="Arial"/>
                <w:sz w:val="20"/>
                <w:szCs w:val="20"/>
                <w:lang w:val="fr-CH"/>
              </w:rPr>
              <w:t>exploitation, ils effectuent un contrôle visuel et auditif de l</w:t>
            </w:r>
            <w:r w:rsidR="009F6195">
              <w:rPr>
                <w:rFonts w:ascii="Verdana" w:hAnsi="Verdana" w:cs="Arial"/>
                <w:sz w:val="20"/>
                <w:szCs w:val="20"/>
                <w:lang w:val="fr-CH"/>
              </w:rPr>
              <w:t>’</w:t>
            </w:r>
            <w:r w:rsidRPr="009F6195">
              <w:rPr>
                <w:rFonts w:ascii="Verdana" w:hAnsi="Verdana" w:cs="Arial"/>
                <w:sz w:val="20"/>
                <w:szCs w:val="20"/>
                <w:lang w:val="fr-CH"/>
              </w:rPr>
              <w:t>état de santé des bovins.  Ils documentent la mise à l</w:t>
            </w:r>
            <w:r w:rsidR="009F6195">
              <w:rPr>
                <w:rFonts w:ascii="Verdana" w:hAnsi="Verdana" w:cs="Arial"/>
                <w:sz w:val="20"/>
                <w:szCs w:val="20"/>
                <w:lang w:val="fr-CH"/>
              </w:rPr>
              <w:t>’</w:t>
            </w:r>
            <w:r w:rsidRPr="009F6195">
              <w:rPr>
                <w:rFonts w:ascii="Verdana" w:hAnsi="Verdana" w:cs="Arial"/>
                <w:sz w:val="20"/>
                <w:szCs w:val="20"/>
                <w:lang w:val="fr-CH"/>
              </w:rPr>
              <w:t>étable (transfert, etc.) et annoncent les animaux à la banque de données sur le trafic des animaux (BDTA) ainsi que dans les systèmes de l</w:t>
            </w:r>
            <w:r w:rsidR="009F6195">
              <w:rPr>
                <w:rFonts w:ascii="Verdana" w:hAnsi="Verdana" w:cs="Arial"/>
                <w:sz w:val="20"/>
                <w:szCs w:val="20"/>
                <w:lang w:val="fr-CH"/>
              </w:rPr>
              <w:t>’</w:t>
            </w:r>
            <w:r w:rsidRPr="009F6195">
              <w:rPr>
                <w:rFonts w:ascii="Verdana" w:hAnsi="Verdana" w:cs="Arial"/>
                <w:sz w:val="20"/>
                <w:szCs w:val="20"/>
                <w:lang w:val="fr-CH"/>
              </w:rPr>
              <w:t>exploitation (p. ex. DAL, DAC, robots de traite). Ils établissent une relation harmonieuse entre l</w:t>
            </w:r>
            <w:r w:rsidR="009F6195">
              <w:rPr>
                <w:rFonts w:ascii="Verdana" w:hAnsi="Verdana" w:cs="Arial"/>
                <w:sz w:val="20"/>
                <w:szCs w:val="20"/>
                <w:lang w:val="fr-CH"/>
              </w:rPr>
              <w:t>’</w:t>
            </w:r>
            <w:r w:rsidRPr="009F6195">
              <w:rPr>
                <w:rFonts w:ascii="Verdana" w:hAnsi="Verdana" w:cs="Arial"/>
                <w:sz w:val="20"/>
                <w:szCs w:val="20"/>
                <w:lang w:val="fr-CH"/>
              </w:rPr>
              <w:t>homme et l</w:t>
            </w:r>
            <w:r w:rsidR="009F6195">
              <w:rPr>
                <w:rFonts w:ascii="Verdana" w:hAnsi="Verdana" w:cs="Arial"/>
                <w:sz w:val="20"/>
                <w:szCs w:val="20"/>
                <w:lang w:val="fr-CH"/>
              </w:rPr>
              <w:t>’</w:t>
            </w:r>
            <w:r w:rsidRPr="009F6195">
              <w:rPr>
                <w:rFonts w:ascii="Verdana" w:hAnsi="Verdana" w:cs="Arial"/>
                <w:sz w:val="20"/>
                <w:szCs w:val="20"/>
                <w:lang w:val="fr-CH"/>
              </w:rPr>
              <w:t>animal, évaluent le bien-être des animaux en se basant sur les signaux émis par ces derniers et prennent le cas échéant les mesures qui s</w:t>
            </w:r>
            <w:r w:rsidR="009F6195">
              <w:rPr>
                <w:rFonts w:ascii="Verdana" w:hAnsi="Verdana" w:cs="Arial"/>
                <w:sz w:val="20"/>
                <w:szCs w:val="20"/>
                <w:lang w:val="fr-CH"/>
              </w:rPr>
              <w:t>’</w:t>
            </w:r>
            <w:r w:rsidRPr="009F6195">
              <w:rPr>
                <w:rFonts w:ascii="Verdana" w:hAnsi="Verdana" w:cs="Arial"/>
                <w:sz w:val="20"/>
                <w:szCs w:val="20"/>
                <w:lang w:val="fr-CH"/>
              </w:rPr>
              <w:t>imposent. Ils intègrent de nouveaux animaux dans le troupeau de bovins et transportent les bovins conformément aux prescriptions légales. Ils préparent les bovins pour l</w:t>
            </w:r>
            <w:r w:rsidR="009F6195">
              <w:rPr>
                <w:rFonts w:ascii="Verdana" w:hAnsi="Verdana" w:cs="Arial"/>
                <w:sz w:val="20"/>
                <w:szCs w:val="20"/>
                <w:lang w:val="fr-CH"/>
              </w:rPr>
              <w:t>’</w:t>
            </w:r>
            <w:r w:rsidRPr="009F6195">
              <w:rPr>
                <w:rFonts w:ascii="Verdana" w:hAnsi="Verdana" w:cs="Arial"/>
                <w:sz w:val="20"/>
                <w:szCs w:val="20"/>
                <w:lang w:val="fr-CH"/>
              </w:rPr>
              <w:t>estivage ou en vue de son élevage.</w:t>
            </w:r>
          </w:p>
          <w:p w14:paraId="156E0F0F" w14:textId="5FA73B25" w:rsidR="004613BF" w:rsidRPr="009F6195" w:rsidRDefault="004613BF"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i4 </w:t>
            </w:r>
            <w:r w:rsidR="00512FE3" w:rsidRPr="009F6195">
              <w:rPr>
                <w:rFonts w:ascii="Verdana" w:hAnsi="Verdana" w:cs="Arial"/>
                <w:b/>
                <w:bCs/>
                <w:sz w:val="20"/>
                <w:szCs w:val="20"/>
                <w:lang w:val="fr-CH"/>
              </w:rPr>
              <w:t>É</w:t>
            </w:r>
            <w:r w:rsidR="005F5BA0" w:rsidRPr="009F6195">
              <w:rPr>
                <w:rFonts w:ascii="Verdana" w:hAnsi="Verdana" w:cs="Arial"/>
                <w:b/>
                <w:bCs/>
                <w:sz w:val="20"/>
                <w:szCs w:val="20"/>
                <w:lang w:val="fr-CH"/>
              </w:rPr>
              <w:t>lever les bovins et gérer la reproduction</w:t>
            </w:r>
          </w:p>
          <w:p w14:paraId="3A445D75" w14:textId="38D73F06" w:rsidR="004613BF" w:rsidRPr="005A491B" w:rsidRDefault="00512FE3" w:rsidP="00512FE3">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i4 : voir ci-dessus</w:t>
            </w:r>
          </w:p>
        </w:tc>
      </w:tr>
      <w:tr w:rsidR="004613BF" w:rsidRPr="009F6195" w14:paraId="087AD4FE" w14:textId="77777777" w:rsidTr="00512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1486CF50" w14:textId="14EE92A4" w:rsidR="004613BF" w:rsidRPr="005A491B" w:rsidRDefault="00512FE3" w:rsidP="00512FE3">
            <w:pPr>
              <w:pStyle w:val="Listenabsatz"/>
              <w:spacing w:before="60" w:after="60"/>
              <w:ind w:left="0"/>
              <w:contextualSpacing w:val="0"/>
              <w:rPr>
                <w:rFonts w:ascii="Verdana" w:hAnsi="Verdana" w:cstheme="minorHAnsi"/>
                <w:b/>
                <w:color w:val="FFFFFF" w:themeColor="background1"/>
                <w:sz w:val="20"/>
                <w:szCs w:val="20"/>
                <w:lang w:val="fr-CH"/>
              </w:rPr>
            </w:pPr>
            <w:bookmarkStart w:id="107" w:name="_Hlk178757022"/>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12CBFA52" w14:textId="010D22F1" w:rsidR="004613BF" w:rsidRPr="009F6195" w:rsidRDefault="00512FE3" w:rsidP="00512FE3">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4613BF"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364ECF7E" w14:textId="1C763186" w:rsidR="004613BF" w:rsidRPr="005A491B" w:rsidRDefault="00512FE3" w:rsidP="00512FE3">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tr w:rsidR="00C74E0C" w:rsidRPr="009F6195" w14:paraId="419B814E" w14:textId="77777777" w:rsidTr="006F6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BC25128" w14:textId="77777777" w:rsidR="00C74E0C" w:rsidRPr="009F6195" w:rsidRDefault="00C74E0C" w:rsidP="00542F43">
            <w:pPr>
              <w:pStyle w:val="Listenabsatz"/>
              <w:spacing w:before="60" w:after="60"/>
              <w:ind w:left="0"/>
              <w:rPr>
                <w:rFonts w:ascii="Verdana" w:hAnsi="Verdana" w:cstheme="minorHAnsi"/>
                <w:sz w:val="20"/>
                <w:szCs w:val="20"/>
                <w:lang w:val="fr-CH"/>
              </w:rPr>
            </w:pPr>
            <w:bookmarkStart w:id="108" w:name="_Hlk202359011"/>
            <w:bookmarkEnd w:id="107"/>
            <w:r w:rsidRPr="009F6195">
              <w:rPr>
                <w:rFonts w:ascii="Verdana" w:hAnsi="Verdana" w:cs="Arial"/>
                <w:sz w:val="20"/>
                <w:szCs w:val="20"/>
                <w:lang w:val="fr-CH"/>
              </w:rPr>
              <w:t>i4.10a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A6C522" w14:textId="7DB5107F" w:rsidR="00C74E0C" w:rsidRPr="009F6195" w:rsidRDefault="005F5BA0" w:rsidP="005F5BA0">
            <w:pPr>
              <w:spacing w:after="120"/>
              <w:rPr>
                <w:rFonts w:ascii="Verdana" w:hAnsi="Verdana" w:cstheme="minorHAnsi"/>
                <w:sz w:val="20"/>
                <w:szCs w:val="20"/>
                <w:lang w:val="fr-CH"/>
              </w:rPr>
            </w:pPr>
            <w:r w:rsidRPr="009F6195">
              <w:rPr>
                <w:rFonts w:ascii="Verdana" w:hAnsi="Verdana" w:cs="Arial"/>
                <w:sz w:val="20"/>
                <w:szCs w:val="20"/>
                <w:lang w:val="fr-CH"/>
              </w:rPr>
              <w:t>Ils décrivent les différentes possibilités de vente (p. ex. vente aux enchères, marchés surveillés). (C2)</w:t>
            </w:r>
          </w:p>
        </w:tc>
        <w:tc>
          <w:tcPr>
            <w:tcW w:w="2126" w:type="dxa"/>
            <w:gridSpan w:val="2"/>
            <w:shd w:val="clear" w:color="auto" w:fill="FFFFFF" w:themeFill="background1"/>
          </w:tcPr>
          <w:p w14:paraId="4BE5953F" w14:textId="2617860B" w:rsidR="00C74E0C" w:rsidRPr="009F6195" w:rsidRDefault="006F6A36" w:rsidP="006F6A36">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Garantie dans le commerce du bétail, possibilités d</w:t>
            </w:r>
            <w:r w:rsidR="009F6195">
              <w:rPr>
                <w:rFonts w:ascii="Verdana" w:hAnsi="Verdana" w:cs="Arial"/>
                <w:sz w:val="20"/>
                <w:szCs w:val="20"/>
                <w:lang w:val="fr-CH" w:eastAsia="de-DE"/>
              </w:rPr>
              <w:t>’</w:t>
            </w:r>
            <w:r w:rsidRPr="009F6195">
              <w:rPr>
                <w:rFonts w:ascii="Verdana" w:hAnsi="Verdana" w:cs="Arial"/>
                <w:sz w:val="20"/>
                <w:szCs w:val="20"/>
                <w:lang w:val="fr-CH" w:eastAsia="de-DE"/>
              </w:rPr>
              <w:t>élevage</w:t>
            </w:r>
            <w:r w:rsidR="003B1E78" w:rsidRPr="005A491B">
              <w:rPr>
                <w:rFonts w:ascii="Verdana" w:hAnsi="Verdana" w:cs="Arial"/>
                <w:sz w:val="20"/>
                <w:szCs w:val="20"/>
                <w:lang w:val="fr-CH" w:eastAsia="de-DE"/>
              </w:rPr>
              <w:t xml:space="preserve"> </w:t>
            </w:r>
          </w:p>
        </w:tc>
      </w:tr>
      <w:tr w:rsidR="00363D3D" w:rsidRPr="009F6195" w14:paraId="291B4D6D"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56E6515" w14:textId="37E58AEF" w:rsidR="00363D3D" w:rsidRPr="009F6195" w:rsidRDefault="00363D3D" w:rsidP="00363D3D">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i1.10b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28BC02" w14:textId="798392C9" w:rsidR="00363D3D" w:rsidRPr="009F6195" w:rsidRDefault="00363D3D" w:rsidP="00363D3D">
            <w:pPr>
              <w:spacing w:after="160"/>
              <w:rPr>
                <w:rFonts w:ascii="Verdana" w:hAnsi="Verdana" w:cs="Arial"/>
                <w:sz w:val="20"/>
                <w:szCs w:val="20"/>
                <w:lang w:val="fr-CH"/>
              </w:rPr>
            </w:pPr>
            <w:r w:rsidRPr="009F6195">
              <w:rPr>
                <w:rFonts w:ascii="Verdana" w:hAnsi="Verdana" w:cs="Arial"/>
                <w:sz w:val="20"/>
                <w:szCs w:val="20"/>
                <w:lang w:val="fr-CH" w:eastAsia="de-DE"/>
              </w:rPr>
              <w:t>Ils décrivent les avantages et les inconvénients de l</w:t>
            </w:r>
            <w:r w:rsidR="009F6195">
              <w:rPr>
                <w:rFonts w:ascii="Verdana" w:hAnsi="Verdana" w:cs="Arial"/>
                <w:sz w:val="20"/>
                <w:szCs w:val="20"/>
                <w:lang w:val="fr-CH" w:eastAsia="de-DE"/>
              </w:rPr>
              <w:t>’</w:t>
            </w:r>
            <w:r w:rsidRPr="009F6195">
              <w:rPr>
                <w:rFonts w:ascii="Verdana" w:hAnsi="Verdana" w:cs="Arial"/>
                <w:sz w:val="20"/>
                <w:szCs w:val="20"/>
                <w:lang w:val="fr-CH" w:eastAsia="de-DE"/>
              </w:rPr>
              <w:t>estivage. (C2)</w:t>
            </w:r>
          </w:p>
        </w:tc>
        <w:tc>
          <w:tcPr>
            <w:tcW w:w="2126" w:type="dxa"/>
            <w:gridSpan w:val="2"/>
            <w:shd w:val="clear" w:color="auto" w:fill="FFFFFF" w:themeFill="background1"/>
          </w:tcPr>
          <w:p w14:paraId="50C177BC" w14:textId="540ADAEF" w:rsidR="00363D3D" w:rsidRPr="005A491B" w:rsidRDefault="00363D3D" w:rsidP="00363D3D">
            <w:pPr>
              <w:pStyle w:val="Listenabsatz"/>
              <w:ind w:left="0"/>
              <w:rPr>
                <w:rFonts w:ascii="Verdana" w:hAnsi="Verdana" w:cs="Arial"/>
                <w:color w:val="FFFFFF" w:themeColor="background1"/>
                <w:sz w:val="20"/>
                <w:szCs w:val="20"/>
                <w:lang w:val="fr-CH" w:eastAsia="de-DE"/>
              </w:rPr>
            </w:pPr>
            <w:r w:rsidRPr="009F6195">
              <w:rPr>
                <w:rFonts w:ascii="Verdana" w:hAnsi="Verdana" w:cs="Arial"/>
                <w:sz w:val="20"/>
                <w:szCs w:val="20"/>
                <w:lang w:val="fr-CH" w:eastAsia="de-DE"/>
              </w:rPr>
              <w:t>Accent sur le point de vue des animaux et des chefs d</w:t>
            </w:r>
            <w:r w:rsidR="009F6195">
              <w:rPr>
                <w:rFonts w:ascii="Verdana" w:hAnsi="Verdana" w:cs="Arial"/>
                <w:sz w:val="20"/>
                <w:szCs w:val="20"/>
                <w:lang w:val="fr-CH" w:eastAsia="de-DE"/>
              </w:rPr>
              <w:t>’</w:t>
            </w:r>
            <w:r w:rsidRPr="009F6195">
              <w:rPr>
                <w:rFonts w:ascii="Verdana" w:hAnsi="Verdana" w:cs="Arial"/>
                <w:sz w:val="20"/>
                <w:szCs w:val="20"/>
                <w:lang w:val="fr-CH" w:eastAsia="de-DE"/>
              </w:rPr>
              <w:t>exploitation</w:t>
            </w:r>
          </w:p>
        </w:tc>
      </w:tr>
      <w:bookmarkEnd w:id="108"/>
      <w:tr w:rsidR="00363D3D" w:rsidRPr="009F6195" w14:paraId="22D28D42"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5BC6B00" w14:textId="77777777" w:rsidR="00363D3D" w:rsidRPr="009F6195" w:rsidRDefault="00363D3D" w:rsidP="00363D3D">
            <w:pPr>
              <w:pStyle w:val="Listenabsatz"/>
              <w:spacing w:before="60" w:after="60"/>
              <w:ind w:left="0"/>
              <w:rPr>
                <w:rFonts w:ascii="Verdana" w:hAnsi="Verdana" w:cs="Arial"/>
                <w:sz w:val="20"/>
                <w:szCs w:val="20"/>
                <w:lang w:val="fr-CH"/>
              </w:rPr>
            </w:pPr>
            <w:r w:rsidRPr="009F6195">
              <w:rPr>
                <w:rFonts w:ascii="Verdana" w:hAnsi="Verdana" w:cs="Arial"/>
                <w:sz w:val="20"/>
                <w:szCs w:val="20"/>
                <w:lang w:val="fr-CH"/>
              </w:rPr>
              <w:t>i1.10a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87E0A1" w14:textId="2A09C36A" w:rsidR="00363D3D" w:rsidRPr="009F6195" w:rsidRDefault="00363D3D" w:rsidP="00363D3D">
            <w:pPr>
              <w:spacing w:after="120"/>
              <w:rPr>
                <w:rFonts w:ascii="Verdana" w:hAnsi="Verdana" w:cs="Arial"/>
                <w:sz w:val="20"/>
                <w:szCs w:val="20"/>
                <w:lang w:val="fr-CH"/>
              </w:rPr>
            </w:pPr>
            <w:r w:rsidRPr="009F6195">
              <w:rPr>
                <w:rFonts w:ascii="Verdana" w:hAnsi="Verdana" w:cs="Arial"/>
                <w:sz w:val="20"/>
                <w:szCs w:val="20"/>
                <w:lang w:val="fr-CH" w:eastAsia="de-DE"/>
              </w:rPr>
              <w:t>Ils expliquent la signification et les principaux éléments d</w:t>
            </w:r>
            <w:r w:rsidR="009F6195">
              <w:rPr>
                <w:rFonts w:ascii="Verdana" w:hAnsi="Verdana" w:cs="Arial"/>
                <w:sz w:val="20"/>
                <w:szCs w:val="20"/>
                <w:lang w:val="fr-CH" w:eastAsia="de-DE"/>
              </w:rPr>
              <w:t>’</w:t>
            </w:r>
            <w:r w:rsidRPr="009F6195">
              <w:rPr>
                <w:rFonts w:ascii="Verdana" w:hAnsi="Verdana" w:cs="Arial"/>
                <w:sz w:val="20"/>
                <w:szCs w:val="20"/>
                <w:lang w:val="fr-CH" w:eastAsia="de-DE"/>
              </w:rPr>
              <w:t>un contrat d</w:t>
            </w:r>
            <w:r w:rsidR="009F6195">
              <w:rPr>
                <w:rFonts w:ascii="Verdana" w:hAnsi="Verdana" w:cs="Arial"/>
                <w:sz w:val="20"/>
                <w:szCs w:val="20"/>
                <w:lang w:val="fr-CH" w:eastAsia="de-DE"/>
              </w:rPr>
              <w:t>’</w:t>
            </w:r>
            <w:r w:rsidRPr="009F6195">
              <w:rPr>
                <w:rFonts w:ascii="Verdana" w:hAnsi="Verdana" w:cs="Arial"/>
                <w:sz w:val="20"/>
                <w:szCs w:val="20"/>
                <w:lang w:val="fr-CH" w:eastAsia="de-DE"/>
              </w:rPr>
              <w:t>élevage. (C2)</w:t>
            </w:r>
          </w:p>
        </w:tc>
        <w:tc>
          <w:tcPr>
            <w:tcW w:w="2126" w:type="dxa"/>
            <w:gridSpan w:val="2"/>
            <w:shd w:val="clear" w:color="auto" w:fill="FFFFFF" w:themeFill="background1"/>
          </w:tcPr>
          <w:p w14:paraId="71C161D1" w14:textId="77777777" w:rsidR="00363D3D" w:rsidRPr="009F6195" w:rsidRDefault="00363D3D" w:rsidP="00363D3D">
            <w:pPr>
              <w:pStyle w:val="Listenabsatz"/>
              <w:spacing w:before="60" w:after="60"/>
              <w:ind w:left="0"/>
              <w:rPr>
                <w:rFonts w:ascii="Verdana" w:hAnsi="Verdana" w:cs="Arial"/>
                <w:sz w:val="20"/>
                <w:szCs w:val="20"/>
                <w:highlight w:val="yellow"/>
                <w:lang w:val="fr-CH" w:eastAsia="de-DE"/>
              </w:rPr>
            </w:pPr>
          </w:p>
        </w:tc>
      </w:tr>
      <w:tr w:rsidR="00363D3D" w:rsidRPr="009F6195" w14:paraId="638C50ED"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281DA0C" w14:textId="77777777" w:rsidR="00363D3D" w:rsidRPr="009F6195" w:rsidRDefault="00363D3D" w:rsidP="00363D3D">
            <w:pPr>
              <w:pStyle w:val="Listenabsatz"/>
              <w:spacing w:before="60" w:after="60"/>
              <w:ind w:left="0"/>
              <w:rPr>
                <w:rFonts w:ascii="Verdana" w:hAnsi="Verdana" w:cstheme="minorHAnsi"/>
                <w:sz w:val="20"/>
                <w:szCs w:val="20"/>
                <w:lang w:val="fr-CH"/>
              </w:rPr>
            </w:pPr>
            <w:bookmarkStart w:id="109" w:name="_Hlk202359017"/>
            <w:r w:rsidRPr="009F6195">
              <w:rPr>
                <w:rFonts w:ascii="Verdana" w:hAnsi="Verdana" w:cs="Arial"/>
                <w:sz w:val="20"/>
                <w:szCs w:val="20"/>
                <w:lang w:val="fr-CH"/>
              </w:rPr>
              <w:lastRenderedPageBreak/>
              <w:t>i4.10b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7CDF6" w14:textId="6742667C" w:rsidR="00363D3D" w:rsidRPr="009F6195" w:rsidRDefault="00363D3D" w:rsidP="00363D3D">
            <w:pPr>
              <w:spacing w:after="160"/>
              <w:rPr>
                <w:rFonts w:ascii="Verdana" w:hAnsi="Verdana" w:cstheme="minorHAnsi"/>
                <w:sz w:val="20"/>
                <w:szCs w:val="20"/>
                <w:lang w:val="fr-CH"/>
              </w:rPr>
            </w:pPr>
            <w:r w:rsidRPr="009F6195">
              <w:rPr>
                <w:rFonts w:ascii="Verdana" w:hAnsi="Verdana" w:cs="Arial"/>
                <w:sz w:val="20"/>
                <w:szCs w:val="20"/>
                <w:lang w:val="fr-CH"/>
              </w:rPr>
              <w:t>Ils calculent les coûts d</w:t>
            </w:r>
            <w:r w:rsidR="009F6195">
              <w:rPr>
                <w:rFonts w:ascii="Verdana" w:hAnsi="Verdana" w:cs="Arial"/>
                <w:sz w:val="20"/>
                <w:szCs w:val="20"/>
                <w:lang w:val="fr-CH"/>
              </w:rPr>
              <w:t>’</w:t>
            </w:r>
            <w:r w:rsidRPr="009F6195">
              <w:rPr>
                <w:rFonts w:ascii="Verdana" w:hAnsi="Verdana" w:cs="Arial"/>
                <w:sz w:val="20"/>
                <w:szCs w:val="20"/>
                <w:lang w:val="fr-CH"/>
              </w:rPr>
              <w:t>élevage (C3)</w:t>
            </w:r>
          </w:p>
        </w:tc>
        <w:tc>
          <w:tcPr>
            <w:tcW w:w="2126" w:type="dxa"/>
            <w:gridSpan w:val="2"/>
            <w:shd w:val="clear" w:color="auto" w:fill="FFFFFF" w:themeFill="background1"/>
          </w:tcPr>
          <w:p w14:paraId="33551ED3" w14:textId="7EC815EB" w:rsidR="00363D3D" w:rsidRPr="005A491B" w:rsidRDefault="00363D3D" w:rsidP="00363D3D">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Possibilités d</w:t>
            </w:r>
            <w:r w:rsidR="009F6195">
              <w:rPr>
                <w:rFonts w:ascii="Verdana" w:hAnsi="Verdana" w:cs="Arial"/>
                <w:sz w:val="20"/>
                <w:szCs w:val="20"/>
                <w:lang w:val="fr-CH" w:eastAsia="de-DE"/>
              </w:rPr>
              <w:t>’</w:t>
            </w:r>
            <w:r w:rsidRPr="009F6195">
              <w:rPr>
                <w:rFonts w:ascii="Verdana" w:hAnsi="Verdana" w:cs="Arial"/>
                <w:sz w:val="20"/>
                <w:szCs w:val="20"/>
                <w:lang w:val="fr-CH" w:eastAsia="de-DE"/>
              </w:rPr>
              <w:t>élevage</w:t>
            </w:r>
          </w:p>
        </w:tc>
      </w:tr>
      <w:bookmarkEnd w:id="109"/>
      <w:tr w:rsidR="00363D3D" w:rsidRPr="009F6195" w14:paraId="480B4C9F"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tcBorders>
              <w:top w:val="single" w:sz="4" w:space="0" w:color="auto"/>
              <w:left w:val="single" w:sz="4" w:space="0" w:color="auto"/>
              <w:bottom w:val="single" w:sz="4" w:space="0" w:color="auto"/>
            </w:tcBorders>
            <w:shd w:val="clear" w:color="auto" w:fill="F7CAAC" w:themeFill="accent2" w:themeFillTint="66"/>
          </w:tcPr>
          <w:p w14:paraId="11320C37" w14:textId="1022B6D3" w:rsidR="00363D3D" w:rsidRPr="005A491B" w:rsidRDefault="00363D3D" w:rsidP="00363D3D">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rPr>
              <w:t>Remarques générales</w:t>
            </w:r>
          </w:p>
        </w:tc>
      </w:tr>
    </w:tbl>
    <w:p w14:paraId="413B885A" w14:textId="77777777" w:rsidR="00040CEF" w:rsidRPr="009F6195" w:rsidRDefault="00040CEF" w:rsidP="00542F43">
      <w:pPr>
        <w:spacing w:line="240" w:lineRule="auto"/>
        <w:rPr>
          <w:lang w:val="fr-CH"/>
        </w:rPr>
      </w:pPr>
      <w:r w:rsidRPr="009F6195">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4D3490" w:rsidRPr="009F6195" w14:paraId="55B64DD2" w14:textId="77777777" w:rsidTr="00363D3D">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18CF5B5" w14:textId="51FFBCA6" w:rsidR="004D3490" w:rsidRPr="005A491B" w:rsidRDefault="00363D3D" w:rsidP="00542F43">
            <w:pPr>
              <w:rPr>
                <w:rFonts w:ascii="Verdana" w:hAnsi="Verdana" w:cstheme="minorHAnsi"/>
                <w:b/>
                <w:bCs/>
                <w:color w:val="FFFFFF" w:themeColor="background1"/>
                <w:sz w:val="20"/>
                <w:szCs w:val="20"/>
                <w:lang w:val="fr-CH"/>
              </w:rPr>
            </w:pPr>
            <w:bookmarkStart w:id="110" w:name="_Hlk178759135"/>
            <w:r w:rsidRPr="009F6195">
              <w:rPr>
                <w:rFonts w:ascii="Verdana" w:hAnsi="Verdana" w:cstheme="minorHAnsi"/>
                <w:b/>
                <w:bCs/>
                <w:color w:val="FFFFFF" w:themeColor="background1"/>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7BAD61A" w14:textId="05BFE232" w:rsidR="004D3490"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Comprendre le processus de formation du lait</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5B489E0" w14:textId="39D3E050" w:rsidR="004D3490"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A1A1576" w14:textId="35801A46" w:rsidR="004D3490" w:rsidRPr="009F6195" w:rsidRDefault="00216817"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4</w:t>
            </w:r>
          </w:p>
        </w:tc>
      </w:tr>
      <w:tr w:rsidR="004D3490" w:rsidRPr="009F6195" w14:paraId="79013859" w14:textId="77777777" w:rsidTr="00363D3D">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816241" w14:textId="1D9749C2" w:rsidR="005F5BA0" w:rsidRPr="009F6195" w:rsidRDefault="004D3490" w:rsidP="005F5BA0">
            <w:pPr>
              <w:spacing w:after="120"/>
              <w:rPr>
                <w:rFonts w:ascii="Verdana" w:hAnsi="Verdana" w:cs="Arial"/>
                <w:b/>
                <w:bCs/>
                <w:sz w:val="20"/>
                <w:szCs w:val="20"/>
                <w:lang w:val="fr-CH"/>
              </w:rPr>
            </w:pPr>
            <w:r w:rsidRPr="009F6195">
              <w:rPr>
                <w:rFonts w:ascii="Verdana" w:eastAsia="Times New Roman" w:hAnsi="Verdana" w:cs="Times New Roman"/>
                <w:b/>
                <w:bCs/>
                <w:sz w:val="20"/>
                <w:szCs w:val="20"/>
                <w:lang w:val="fr-CH" w:eastAsia="de-CH"/>
              </w:rPr>
              <w:t xml:space="preserve">i5 </w:t>
            </w:r>
            <w:r w:rsidR="005F5BA0" w:rsidRPr="009F6195">
              <w:rPr>
                <w:rFonts w:ascii="Verdana" w:hAnsi="Verdana" w:cs="Arial"/>
                <w:b/>
                <w:bCs/>
                <w:sz w:val="20"/>
                <w:szCs w:val="20"/>
                <w:lang w:val="fr-CH"/>
              </w:rPr>
              <w:t>Traire les vaches et commercialiser le lait</w:t>
            </w:r>
          </w:p>
          <w:p w14:paraId="5BA2F86E" w14:textId="109E42E7" w:rsidR="005F5BA0" w:rsidRPr="009F6195" w:rsidRDefault="005F5BA0" w:rsidP="005F5BA0">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traient les vaches et commercialisent le lait. Lors de la traite, ils veillent à ce que les animaux soient traités avec calme. Pour obtenir la meilleure qualité de lait possible, ils respectent les règles d</w:t>
            </w:r>
            <w:r w:rsidR="009F6195">
              <w:rPr>
                <w:rFonts w:ascii="Verdana" w:hAnsi="Verdana" w:cs="Arial"/>
                <w:i/>
                <w:sz w:val="20"/>
                <w:szCs w:val="20"/>
                <w:lang w:val="fr-CH"/>
              </w:rPr>
              <w:t>’</w:t>
            </w:r>
            <w:r w:rsidRPr="009F6195">
              <w:rPr>
                <w:rFonts w:ascii="Verdana" w:hAnsi="Verdana" w:cs="Arial"/>
                <w:i/>
                <w:sz w:val="20"/>
                <w:szCs w:val="20"/>
                <w:lang w:val="fr-CH"/>
              </w:rPr>
              <w:t>hygiène tout au long du processus de traite. Cela exige un sens de la qualité et de la fiabilité de la part des agriculteurs. Ils s</w:t>
            </w:r>
            <w:r w:rsidR="009F6195">
              <w:rPr>
                <w:rFonts w:ascii="Verdana" w:hAnsi="Verdana" w:cs="Arial"/>
                <w:i/>
                <w:sz w:val="20"/>
                <w:szCs w:val="20"/>
                <w:lang w:val="fr-CH"/>
              </w:rPr>
              <w:t>’</w:t>
            </w:r>
            <w:r w:rsidRPr="009F6195">
              <w:rPr>
                <w:rFonts w:ascii="Verdana" w:hAnsi="Verdana" w:cs="Arial"/>
                <w:i/>
                <w:sz w:val="20"/>
                <w:szCs w:val="20"/>
                <w:lang w:val="fr-CH"/>
              </w:rPr>
              <w:t>adaptent aux nouvelles technologies (par exemple robots de traite).</w:t>
            </w:r>
          </w:p>
          <w:p w14:paraId="22D24DD9" w14:textId="2ABED195" w:rsidR="004D3490" w:rsidRPr="009F6195" w:rsidRDefault="005F5BA0" w:rsidP="005F5BA0">
            <w:pPr>
              <w:spacing w:after="120"/>
              <w:rPr>
                <w:rFonts w:ascii="Verdana" w:hAnsi="Verdana" w:cstheme="minorHAnsi"/>
                <w:color w:val="FFFFFF" w:themeColor="background1"/>
                <w:sz w:val="20"/>
                <w:szCs w:val="20"/>
                <w:lang w:val="fr-CH"/>
              </w:rPr>
            </w:pPr>
            <w:r w:rsidRPr="009F6195">
              <w:rPr>
                <w:rFonts w:ascii="Verdana" w:hAnsi="Verdana" w:cs="Arial"/>
                <w:sz w:val="20"/>
                <w:szCs w:val="20"/>
                <w:lang w:val="fr-CH"/>
              </w:rPr>
              <w:t>Les agriculteurs orientation production bovine contrôlent la propreté et le bon fonctionnement de l</w:t>
            </w:r>
            <w:r w:rsidR="009F6195">
              <w:rPr>
                <w:rFonts w:ascii="Verdana" w:hAnsi="Verdana" w:cs="Arial"/>
                <w:sz w:val="20"/>
                <w:szCs w:val="20"/>
                <w:lang w:val="fr-CH"/>
              </w:rPr>
              <w:t>’</w:t>
            </w:r>
            <w:r w:rsidRPr="009F6195">
              <w:rPr>
                <w:rFonts w:ascii="Verdana" w:hAnsi="Verdana" w:cs="Arial"/>
                <w:sz w:val="20"/>
                <w:szCs w:val="20"/>
                <w:lang w:val="fr-CH"/>
              </w:rPr>
              <w:t>installation de traite et de refroidissement avant de commencer le processus de traite par l</w:t>
            </w:r>
            <w:r w:rsidR="009F6195">
              <w:rPr>
                <w:rFonts w:ascii="Verdana" w:hAnsi="Verdana" w:cs="Arial"/>
                <w:sz w:val="20"/>
                <w:szCs w:val="20"/>
                <w:lang w:val="fr-CH"/>
              </w:rPr>
              <w:t>’</w:t>
            </w:r>
            <w:r w:rsidRPr="009F6195">
              <w:rPr>
                <w:rFonts w:ascii="Verdana" w:hAnsi="Verdana" w:cs="Arial"/>
                <w:sz w:val="20"/>
                <w:szCs w:val="20"/>
                <w:lang w:val="fr-CH"/>
              </w:rPr>
              <w:t xml:space="preserve">amouillage. Ils effectuent un contrôle visuel de la qualité et en déduisent les mesures appropriées. Ensuite, ils nettoient la mamelle et posent le faisceau trayeur. Après la traite, ils contrôlent la mamelle et la soignent. Ils interprètent les résultats des tests des échantillons de lait et en </w:t>
            </w:r>
            <w:r w:rsidRPr="009F6195">
              <w:rPr>
                <w:rFonts w:ascii="Verdana" w:hAnsi="Verdana" w:cs="Arial"/>
                <w:sz w:val="20"/>
                <w:szCs w:val="20"/>
                <w:lang w:val="fr-CH" w:eastAsia="de-DE"/>
              </w:rPr>
              <w:t>déduisent des actions à effectuer</w:t>
            </w:r>
            <w:r w:rsidRPr="009F6195">
              <w:rPr>
                <w:rFonts w:ascii="Verdana" w:hAnsi="Verdana" w:cs="Arial"/>
                <w:sz w:val="20"/>
                <w:szCs w:val="20"/>
                <w:lang w:val="fr-CH"/>
              </w:rPr>
              <w:t>. En outre, ils tarissent les vaches laitières par différentes mesures et effectuent le test de Schalm. Ils expliquent les différents canaux de vente du lait sur l</w:t>
            </w:r>
            <w:r w:rsidR="009F6195">
              <w:rPr>
                <w:rFonts w:ascii="Verdana" w:hAnsi="Verdana" w:cs="Arial"/>
                <w:sz w:val="20"/>
                <w:szCs w:val="20"/>
                <w:lang w:val="fr-CH"/>
              </w:rPr>
              <w:t>’</w:t>
            </w:r>
            <w:r w:rsidRPr="009F6195">
              <w:rPr>
                <w:rFonts w:ascii="Verdana" w:hAnsi="Verdana" w:cs="Arial"/>
                <w:sz w:val="20"/>
                <w:szCs w:val="20"/>
                <w:lang w:val="fr-CH"/>
              </w:rPr>
              <w:t>exploitation et interprètent le décompte de la paie du lait en collaboration avec la direction de l</w:t>
            </w:r>
            <w:r w:rsidR="009F6195">
              <w:rPr>
                <w:rFonts w:ascii="Verdana" w:hAnsi="Verdana" w:cs="Arial"/>
                <w:sz w:val="20"/>
                <w:szCs w:val="20"/>
                <w:lang w:val="fr-CH"/>
              </w:rPr>
              <w:t>’</w:t>
            </w:r>
            <w:r w:rsidRPr="009F6195">
              <w:rPr>
                <w:rFonts w:ascii="Verdana" w:hAnsi="Verdana" w:cs="Arial"/>
                <w:sz w:val="20"/>
                <w:szCs w:val="20"/>
                <w:lang w:val="fr-CH"/>
              </w:rPr>
              <w:t>exploitation.</w:t>
            </w:r>
          </w:p>
        </w:tc>
      </w:tr>
      <w:tr w:rsidR="00216817" w:rsidRPr="009F6195" w14:paraId="37679DD3"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C45911" w:themeFill="accent2" w:themeFillShade="BF"/>
          </w:tcPr>
          <w:p w14:paraId="139BAEB2" w14:textId="5A00496A" w:rsidR="00216817"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5689AE57" w14:textId="12B5A0CC" w:rsidR="00216817" w:rsidRPr="009F6195"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216817"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7AF22AF9" w14:textId="0D4FC31E" w:rsidR="00216817"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110"/>
      <w:tr w:rsidR="005F5BA0" w:rsidRPr="009F6195" w14:paraId="601A1E65"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930603F" w14:textId="77777777" w:rsidR="005F5BA0" w:rsidRPr="009F6195" w:rsidRDefault="005F5BA0" w:rsidP="005F5BA0">
            <w:pPr>
              <w:spacing w:before="60" w:after="60"/>
              <w:rPr>
                <w:rFonts w:ascii="Verdana" w:hAnsi="Verdana" w:cstheme="minorHAnsi"/>
                <w:sz w:val="20"/>
                <w:szCs w:val="20"/>
                <w:lang w:val="fr-CH"/>
              </w:rPr>
            </w:pPr>
            <w:r w:rsidRPr="009F6195">
              <w:rPr>
                <w:rFonts w:ascii="Verdana" w:hAnsi="Verdana" w:cs="Arial"/>
                <w:sz w:val="20"/>
                <w:szCs w:val="20"/>
                <w:lang w:val="fr-CH"/>
              </w:rPr>
              <w:t>i5.2a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64D89" w14:textId="4235C5D3" w:rsidR="005F5BA0" w:rsidRPr="009F6195" w:rsidRDefault="005F5BA0" w:rsidP="005F5BA0">
            <w:pPr>
              <w:spacing w:after="160"/>
              <w:rPr>
                <w:rFonts w:ascii="Verdana" w:hAnsi="Verdana" w:cs="Arial"/>
                <w:sz w:val="20"/>
                <w:szCs w:val="20"/>
                <w:lang w:val="fr-CH" w:eastAsia="de-DE"/>
              </w:rPr>
            </w:pPr>
            <w:r w:rsidRPr="009F6195">
              <w:rPr>
                <w:rFonts w:cs="Arial"/>
                <w:lang w:val="fr-CH" w:eastAsia="de-DE"/>
              </w:rPr>
              <w:t xml:space="preserve">Ils esquissent une mamelle et décrivent la fonction </w:t>
            </w:r>
            <w:r w:rsidRPr="009F6195">
              <w:rPr>
                <w:rFonts w:cs="Arial"/>
                <w:lang w:val="fr-CH"/>
              </w:rPr>
              <w:t>d</w:t>
            </w:r>
            <w:r w:rsidR="009F6195">
              <w:rPr>
                <w:rFonts w:cs="Arial"/>
                <w:lang w:val="fr-CH"/>
              </w:rPr>
              <w:t>’</w:t>
            </w:r>
            <w:r w:rsidRPr="009F6195">
              <w:rPr>
                <w:rFonts w:cs="Arial"/>
                <w:lang w:val="fr-CH"/>
              </w:rPr>
              <w:t>une</w:t>
            </w:r>
            <w:r w:rsidRPr="009F6195">
              <w:rPr>
                <w:rFonts w:cs="Arial"/>
                <w:lang w:val="fr-CH" w:eastAsia="de-DE"/>
              </w:rPr>
              <w:t xml:space="preserve"> mamelle. (C2)</w:t>
            </w:r>
          </w:p>
        </w:tc>
        <w:tc>
          <w:tcPr>
            <w:tcW w:w="2126" w:type="dxa"/>
            <w:gridSpan w:val="2"/>
            <w:shd w:val="clear" w:color="auto" w:fill="FFFFFF" w:themeFill="background1"/>
          </w:tcPr>
          <w:p w14:paraId="19795E0F"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5F5BA0" w:rsidRPr="009F6195" w14:paraId="43122896"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650CE454" w14:textId="77777777" w:rsidR="005F5BA0" w:rsidRPr="009F6195" w:rsidRDefault="005F5BA0" w:rsidP="005F5BA0">
            <w:pPr>
              <w:spacing w:before="60" w:after="60"/>
              <w:rPr>
                <w:rFonts w:ascii="Verdana" w:hAnsi="Verdana" w:cstheme="minorHAnsi"/>
                <w:sz w:val="20"/>
                <w:szCs w:val="20"/>
                <w:lang w:val="fr-CH"/>
              </w:rPr>
            </w:pPr>
            <w:r w:rsidRPr="009F6195">
              <w:rPr>
                <w:rFonts w:ascii="Verdana" w:hAnsi="Verdana" w:cs="Arial"/>
                <w:sz w:val="20"/>
                <w:szCs w:val="20"/>
                <w:lang w:val="fr-CH"/>
              </w:rPr>
              <w:t>i5.2b</w:t>
            </w:r>
          </w:p>
        </w:tc>
        <w:tc>
          <w:tcPr>
            <w:tcW w:w="5245" w:type="dxa"/>
          </w:tcPr>
          <w:p w14:paraId="3242BF08" w14:textId="59F0491D" w:rsidR="005F5BA0" w:rsidRPr="009F6195" w:rsidRDefault="005F5BA0" w:rsidP="005F5BA0">
            <w:pPr>
              <w:spacing w:after="160"/>
              <w:rPr>
                <w:rFonts w:ascii="Verdana" w:hAnsi="Verdana" w:cs="Arial"/>
                <w:sz w:val="20"/>
                <w:szCs w:val="20"/>
                <w:lang w:val="fr-CH" w:eastAsia="de-DE"/>
              </w:rPr>
            </w:pPr>
            <w:r w:rsidRPr="009F6195">
              <w:rPr>
                <w:rFonts w:cs="Arial"/>
                <w:lang w:val="fr-CH" w:eastAsia="de-DE"/>
              </w:rPr>
              <w:t>Ils expliquent le processus de formation du lait. (C2)</w:t>
            </w:r>
          </w:p>
        </w:tc>
        <w:tc>
          <w:tcPr>
            <w:tcW w:w="2126" w:type="dxa"/>
            <w:gridSpan w:val="2"/>
          </w:tcPr>
          <w:p w14:paraId="45A76D1F"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5F5BA0" w:rsidRPr="009F6195" w14:paraId="725CDC7D"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2AABD2AB" w14:textId="77777777" w:rsidR="005F5BA0" w:rsidRPr="009F6195" w:rsidRDefault="005F5BA0" w:rsidP="005F5BA0">
            <w:pPr>
              <w:spacing w:before="60" w:after="60"/>
              <w:rPr>
                <w:rFonts w:ascii="Verdana" w:hAnsi="Verdana" w:cstheme="minorHAnsi"/>
                <w:sz w:val="20"/>
                <w:szCs w:val="20"/>
                <w:lang w:val="fr-CH"/>
              </w:rPr>
            </w:pPr>
            <w:r w:rsidRPr="009F6195">
              <w:rPr>
                <w:rFonts w:ascii="Verdana" w:hAnsi="Verdana" w:cs="Arial"/>
                <w:sz w:val="20"/>
                <w:szCs w:val="20"/>
                <w:lang w:val="fr-CH"/>
              </w:rPr>
              <w:t>i5.2c</w:t>
            </w:r>
          </w:p>
        </w:tc>
        <w:tc>
          <w:tcPr>
            <w:tcW w:w="5245" w:type="dxa"/>
          </w:tcPr>
          <w:p w14:paraId="335EF0B8" w14:textId="3E6C70B0" w:rsidR="005F5BA0" w:rsidRPr="009F6195" w:rsidRDefault="005F5BA0" w:rsidP="005F5BA0">
            <w:pPr>
              <w:spacing w:after="160"/>
              <w:rPr>
                <w:rFonts w:ascii="Verdana" w:hAnsi="Verdana" w:cs="Arial"/>
                <w:sz w:val="20"/>
                <w:szCs w:val="20"/>
                <w:lang w:val="fr-CH" w:eastAsia="de-DE"/>
              </w:rPr>
            </w:pPr>
            <w:r w:rsidRPr="009F6195">
              <w:rPr>
                <w:rFonts w:cs="Arial"/>
                <w:lang w:val="fr-CH" w:eastAsia="de-DE"/>
              </w:rPr>
              <w:t>Ils décrivent le processus d</w:t>
            </w:r>
            <w:r w:rsidR="009F6195">
              <w:rPr>
                <w:rFonts w:cs="Arial"/>
                <w:lang w:val="fr-CH" w:eastAsia="de-DE"/>
              </w:rPr>
              <w:t>’</w:t>
            </w:r>
            <w:r w:rsidRPr="009F6195">
              <w:rPr>
                <w:rFonts w:cs="Arial"/>
                <w:lang w:val="fr-CH" w:eastAsia="de-DE"/>
              </w:rPr>
              <w:t>éjection du lait. (C2)</w:t>
            </w:r>
          </w:p>
        </w:tc>
        <w:tc>
          <w:tcPr>
            <w:tcW w:w="2126" w:type="dxa"/>
            <w:gridSpan w:val="2"/>
          </w:tcPr>
          <w:p w14:paraId="5C45871A" w14:textId="77777777" w:rsidR="005F5BA0" w:rsidRPr="009F6195" w:rsidRDefault="005F5BA0" w:rsidP="005F5BA0">
            <w:pPr>
              <w:pStyle w:val="Listenabsatz"/>
              <w:spacing w:before="60" w:after="60"/>
              <w:ind w:left="0"/>
              <w:rPr>
                <w:rFonts w:ascii="Verdana" w:hAnsi="Verdana" w:cs="Arial"/>
                <w:sz w:val="20"/>
                <w:szCs w:val="20"/>
                <w:lang w:val="fr-CH" w:eastAsia="de-DE"/>
              </w:rPr>
            </w:pPr>
          </w:p>
        </w:tc>
      </w:tr>
      <w:tr w:rsidR="00C74E0C" w:rsidRPr="009F6195" w14:paraId="2854C8B3"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9072" w:type="dxa"/>
            <w:gridSpan w:val="5"/>
            <w:shd w:val="clear" w:color="auto" w:fill="F7CAAC" w:themeFill="accent2" w:themeFillTint="66"/>
            <w:vAlign w:val="center"/>
          </w:tcPr>
          <w:p w14:paraId="6F83A4C3" w14:textId="7349CD58" w:rsidR="00C74E0C" w:rsidRPr="005A491B" w:rsidRDefault="00363D3D" w:rsidP="00363D3D">
            <w:pPr>
              <w:pStyle w:val="Listenabsatz"/>
              <w:spacing w:before="60" w:after="60"/>
              <w:ind w:left="0"/>
              <w:rPr>
                <w:rFonts w:ascii="Verdana" w:hAnsi="Verdana" w:cs="Arial"/>
                <w:sz w:val="20"/>
                <w:szCs w:val="20"/>
                <w:lang w:val="fr-CH" w:eastAsia="de-DE"/>
              </w:rPr>
            </w:pPr>
            <w:r w:rsidRPr="009F6195">
              <w:rPr>
                <w:rFonts w:ascii="Verdana" w:hAnsi="Verdana" w:cs="Arial"/>
                <w:b/>
                <w:bCs/>
                <w:sz w:val="20"/>
                <w:szCs w:val="20"/>
                <w:lang w:val="fr-CH" w:eastAsia="de-DE"/>
              </w:rPr>
              <w:t>Remarques générales</w:t>
            </w:r>
          </w:p>
        </w:tc>
      </w:tr>
    </w:tbl>
    <w:p w14:paraId="0A626F31" w14:textId="77777777" w:rsidR="00D61B4C" w:rsidRPr="009F6195" w:rsidRDefault="00D61B4C" w:rsidP="00542F43">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D61B4C" w:rsidRPr="009F6195" w14:paraId="75CCFC6C" w14:textId="77777777" w:rsidTr="00363D3D">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5F62BC4" w14:textId="47671852" w:rsidR="00D61B4C"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FF9D845" w14:textId="42310C06" w:rsidR="00D61B4C"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Connaître et entretenir les installations de traite</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EEA8F47" w14:textId="1BFBFCB7" w:rsidR="00D61B4C"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7878A30" w14:textId="7FFB1D44" w:rsidR="00D61B4C" w:rsidRPr="009F6195" w:rsidRDefault="00D61B4C"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1</w:t>
            </w:r>
          </w:p>
        </w:tc>
      </w:tr>
      <w:tr w:rsidR="00D61B4C" w:rsidRPr="009F6195" w14:paraId="495625DC" w14:textId="77777777" w:rsidTr="00363D3D">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FCA2C9" w14:textId="0364C65B" w:rsidR="00D61B4C" w:rsidRPr="009F6195" w:rsidRDefault="00D61B4C"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i5 </w:t>
            </w:r>
            <w:r w:rsidR="00E10F94" w:rsidRPr="009F6195">
              <w:rPr>
                <w:rFonts w:ascii="Verdana" w:hAnsi="Verdana" w:cs="Arial"/>
                <w:b/>
                <w:bCs/>
                <w:sz w:val="20"/>
                <w:szCs w:val="20"/>
                <w:lang w:val="fr-CH"/>
              </w:rPr>
              <w:t>Traire les vaches et commercialiser le lait</w:t>
            </w:r>
          </w:p>
          <w:p w14:paraId="2DBD1187" w14:textId="753D90E9" w:rsidR="00D61B4C" w:rsidRPr="009F6195" w:rsidRDefault="00363D3D" w:rsidP="00363D3D">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i5 : voir ci-dessus</w:t>
            </w:r>
            <w:r w:rsidR="00D61B4C" w:rsidRPr="005A491B">
              <w:rPr>
                <w:rFonts w:ascii="Verdana" w:eastAsia="Times New Roman" w:hAnsi="Verdana" w:cs="Times New Roman"/>
                <w:i/>
                <w:iCs/>
                <w:sz w:val="20"/>
                <w:szCs w:val="20"/>
                <w:lang w:val="fr-CH" w:eastAsia="de-CH"/>
              </w:rPr>
              <w:t xml:space="preserve"> </w:t>
            </w:r>
          </w:p>
        </w:tc>
      </w:tr>
      <w:tr w:rsidR="00D61B4C" w:rsidRPr="009F6195" w14:paraId="62876233"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08F73D25" w14:textId="09702327" w:rsidR="00D61B4C"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0FF16E37" w14:textId="7F6F7C3E" w:rsidR="00D61B4C" w:rsidRPr="009F6195"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D61B4C"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3C1DE92E" w14:textId="21189D7E" w:rsidR="00D61B4C"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tr w:rsidR="00C74E0C" w:rsidRPr="009F6195" w14:paraId="3C35729D"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6B1F41D4"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i5.1a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3A8ECC" w14:textId="1934F3A0" w:rsidR="00C74E0C" w:rsidRPr="009F6195" w:rsidRDefault="00E10F94" w:rsidP="00E10F94">
            <w:pPr>
              <w:spacing w:after="120"/>
              <w:rPr>
                <w:rFonts w:ascii="Verdana" w:hAnsi="Verdana" w:cs="Arial"/>
                <w:sz w:val="20"/>
                <w:szCs w:val="20"/>
                <w:lang w:val="fr-CH" w:eastAsia="de-DE"/>
              </w:rPr>
            </w:pPr>
            <w:r w:rsidRPr="009F6195">
              <w:rPr>
                <w:rFonts w:ascii="Verdana" w:hAnsi="Verdana" w:cs="Arial"/>
                <w:sz w:val="20"/>
                <w:szCs w:val="20"/>
                <w:lang w:val="fr-CH"/>
              </w:rPr>
              <w:t>Ils décrivent le fonctionnement des différentes installations de traite. (C2)</w:t>
            </w:r>
          </w:p>
        </w:tc>
        <w:tc>
          <w:tcPr>
            <w:tcW w:w="2126" w:type="dxa"/>
            <w:gridSpan w:val="2"/>
            <w:shd w:val="clear" w:color="auto" w:fill="FFFFFF" w:themeFill="background1"/>
          </w:tcPr>
          <w:p w14:paraId="5A85059E"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4A9D708B"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697AC04F"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i5.1c</w:t>
            </w:r>
          </w:p>
        </w:tc>
        <w:tc>
          <w:tcPr>
            <w:tcW w:w="5245" w:type="dxa"/>
          </w:tcPr>
          <w:p w14:paraId="4F5CE42A" w14:textId="09EFF50B" w:rsidR="00C74E0C" w:rsidRPr="009F6195" w:rsidRDefault="00E10F94" w:rsidP="00E10F94">
            <w:pPr>
              <w:spacing w:after="120"/>
              <w:rPr>
                <w:rFonts w:ascii="Verdana" w:hAnsi="Verdana" w:cs="Arial"/>
                <w:sz w:val="20"/>
                <w:szCs w:val="20"/>
                <w:lang w:val="fr-CH" w:eastAsia="de-DE"/>
              </w:rPr>
            </w:pPr>
            <w:r w:rsidRPr="009F6195">
              <w:rPr>
                <w:rFonts w:ascii="Verdana" w:hAnsi="Verdana" w:cs="Arial"/>
                <w:sz w:val="20"/>
                <w:szCs w:val="20"/>
                <w:lang w:val="fr-CH"/>
              </w:rPr>
              <w:t>Ils décrivent le processus de nettoyage de l</w:t>
            </w:r>
            <w:r w:rsidR="009F6195">
              <w:rPr>
                <w:rFonts w:ascii="Verdana" w:hAnsi="Verdana" w:cs="Arial"/>
                <w:sz w:val="20"/>
                <w:szCs w:val="20"/>
                <w:lang w:val="fr-CH"/>
              </w:rPr>
              <w:t>’</w:t>
            </w:r>
            <w:r w:rsidRPr="009F6195">
              <w:rPr>
                <w:rFonts w:ascii="Verdana" w:hAnsi="Verdana" w:cs="Arial"/>
                <w:sz w:val="20"/>
                <w:szCs w:val="20"/>
                <w:lang w:val="fr-CH"/>
              </w:rPr>
              <w:t>installation de traite et des différents récipients à lait. (C2)</w:t>
            </w:r>
          </w:p>
        </w:tc>
        <w:tc>
          <w:tcPr>
            <w:tcW w:w="2126" w:type="dxa"/>
            <w:gridSpan w:val="2"/>
          </w:tcPr>
          <w:p w14:paraId="39AA0563"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1718C505"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14F36C93"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i5.1b</w:t>
            </w:r>
          </w:p>
        </w:tc>
        <w:tc>
          <w:tcPr>
            <w:tcW w:w="5245" w:type="dxa"/>
          </w:tcPr>
          <w:p w14:paraId="5DFBB39F" w14:textId="0974F1E8" w:rsidR="00C74E0C" w:rsidRPr="009F6195" w:rsidRDefault="00E10F94" w:rsidP="00E10F94">
            <w:pPr>
              <w:spacing w:after="120"/>
              <w:rPr>
                <w:rFonts w:ascii="Verdana" w:hAnsi="Verdana" w:cs="Arial"/>
                <w:sz w:val="20"/>
                <w:szCs w:val="20"/>
                <w:lang w:val="fr-CH" w:eastAsia="de-DE"/>
              </w:rPr>
            </w:pPr>
            <w:r w:rsidRPr="009F6195">
              <w:rPr>
                <w:rFonts w:ascii="Verdana" w:hAnsi="Verdana" w:cs="Arial"/>
                <w:sz w:val="20"/>
                <w:szCs w:val="20"/>
                <w:lang w:val="fr-CH"/>
              </w:rPr>
              <w:t>Ils décrivent le fonctionnement des différentes installations de refroidissement. (C2)</w:t>
            </w:r>
          </w:p>
        </w:tc>
        <w:tc>
          <w:tcPr>
            <w:tcW w:w="2126" w:type="dxa"/>
            <w:gridSpan w:val="2"/>
          </w:tcPr>
          <w:p w14:paraId="1C26C9CF"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7A4A36FE"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2C4B1AD9"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i5.1d</w:t>
            </w:r>
          </w:p>
        </w:tc>
        <w:tc>
          <w:tcPr>
            <w:tcW w:w="5245" w:type="dxa"/>
          </w:tcPr>
          <w:p w14:paraId="52A5CBD9" w14:textId="517A5E21" w:rsidR="00C74E0C" w:rsidRPr="009F6195" w:rsidRDefault="00E10F94" w:rsidP="00542F43">
            <w:pPr>
              <w:spacing w:after="160"/>
              <w:rPr>
                <w:rFonts w:ascii="Verdana" w:hAnsi="Verdana" w:cs="Arial"/>
                <w:sz w:val="20"/>
                <w:szCs w:val="20"/>
                <w:lang w:val="fr-CH" w:eastAsia="de-DE"/>
              </w:rPr>
            </w:pPr>
            <w:r w:rsidRPr="009F6195">
              <w:rPr>
                <w:rFonts w:ascii="Verdana" w:hAnsi="Verdana" w:cs="Arial"/>
                <w:sz w:val="20"/>
                <w:szCs w:val="20"/>
                <w:lang w:val="fr-CH"/>
              </w:rPr>
              <w:t>Ils expliquent l</w:t>
            </w:r>
            <w:r w:rsidR="009F6195">
              <w:rPr>
                <w:rFonts w:ascii="Verdana" w:hAnsi="Verdana" w:cs="Arial"/>
                <w:sz w:val="20"/>
                <w:szCs w:val="20"/>
                <w:lang w:val="fr-CH"/>
              </w:rPr>
              <w:t>’</w:t>
            </w:r>
            <w:r w:rsidRPr="009F6195">
              <w:rPr>
                <w:rFonts w:ascii="Verdana" w:hAnsi="Verdana" w:cs="Arial"/>
                <w:sz w:val="20"/>
                <w:szCs w:val="20"/>
                <w:lang w:val="fr-CH"/>
              </w:rPr>
              <w:t>importance du refroidissement du lait. (C2)</w:t>
            </w:r>
          </w:p>
        </w:tc>
        <w:tc>
          <w:tcPr>
            <w:tcW w:w="2126" w:type="dxa"/>
            <w:gridSpan w:val="2"/>
          </w:tcPr>
          <w:p w14:paraId="3D8A3619" w14:textId="4E0C271D"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2080B09A" w14:textId="77777777" w:rsidTr="0036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9072" w:type="dxa"/>
            <w:gridSpan w:val="5"/>
            <w:shd w:val="clear" w:color="auto" w:fill="F7CAAC" w:themeFill="accent2" w:themeFillTint="66"/>
            <w:vAlign w:val="center"/>
          </w:tcPr>
          <w:p w14:paraId="29005223" w14:textId="7145CAC8" w:rsidR="00C74E0C" w:rsidRPr="005A491B" w:rsidRDefault="00363D3D" w:rsidP="00363D3D">
            <w:pPr>
              <w:pStyle w:val="Listenabsatz"/>
              <w:spacing w:before="60" w:after="60"/>
              <w:ind w:left="0"/>
              <w:rPr>
                <w:rFonts w:ascii="Verdana" w:hAnsi="Verdana" w:cs="Arial"/>
                <w:sz w:val="20"/>
                <w:szCs w:val="20"/>
                <w:lang w:val="fr-CH" w:eastAsia="de-DE"/>
              </w:rPr>
            </w:pPr>
            <w:r w:rsidRPr="009F6195">
              <w:rPr>
                <w:rFonts w:ascii="Verdana" w:hAnsi="Verdana" w:cs="Arial"/>
                <w:b/>
                <w:bCs/>
                <w:sz w:val="20"/>
                <w:szCs w:val="20"/>
                <w:lang w:val="fr-CH" w:eastAsia="de-DE"/>
              </w:rPr>
              <w:lastRenderedPageBreak/>
              <w:t>Remarques générales</w:t>
            </w:r>
          </w:p>
          <w:p w14:paraId="243FFA42" w14:textId="451F5D90" w:rsidR="00C74E0C" w:rsidRPr="005A491B" w:rsidRDefault="00363D3D" w:rsidP="00363D3D">
            <w:pPr>
              <w:pStyle w:val="Listenabsatz"/>
              <w:spacing w:before="60" w:after="60"/>
              <w:ind w:left="0"/>
              <w:rPr>
                <w:rFonts w:ascii="Verdana" w:hAnsi="Verdana" w:cs="Arial"/>
                <w:sz w:val="20"/>
                <w:szCs w:val="20"/>
                <w:lang w:val="fr-CH" w:eastAsia="de-DE"/>
              </w:rPr>
            </w:pPr>
            <w:bookmarkStart w:id="111" w:name="_Hlk202359039"/>
            <w:r w:rsidRPr="009F6195">
              <w:rPr>
                <w:rFonts w:ascii="Verdana" w:hAnsi="Verdana" w:cs="Arial"/>
                <w:sz w:val="20"/>
                <w:szCs w:val="20"/>
                <w:lang w:val="fr-CH" w:eastAsia="de-DE"/>
              </w:rPr>
              <w:t xml:space="preserve">Les objectifs évaluateurs i5.1a à i5.1d font partie du CI </w:t>
            </w:r>
            <w:r w:rsidR="004973B3">
              <w:rPr>
                <w:rFonts w:ascii="Verdana" w:hAnsi="Verdana" w:cs="Arial"/>
                <w:sz w:val="20"/>
                <w:szCs w:val="20"/>
                <w:lang w:val="fr-CH" w:eastAsia="de-DE"/>
              </w:rPr>
              <w:t>8.</w:t>
            </w:r>
          </w:p>
          <w:p w14:paraId="3B6B5AA1" w14:textId="1C6C038C" w:rsidR="00BB6637" w:rsidRPr="005A491B" w:rsidRDefault="00363D3D" w:rsidP="00363D3D">
            <w:pPr>
              <w:pStyle w:val="Listenabsatz"/>
              <w:spacing w:before="60" w:after="60"/>
              <w:ind w:left="0"/>
              <w:rPr>
                <w:rFonts w:ascii="Verdana" w:hAnsi="Verdana" w:cs="Arial"/>
                <w:sz w:val="20"/>
                <w:szCs w:val="20"/>
                <w:lang w:val="fr-CH" w:eastAsia="de-DE"/>
              </w:rPr>
            </w:pPr>
            <w:r w:rsidRPr="009F6195">
              <w:rPr>
                <w:rFonts w:ascii="Verdana" w:hAnsi="Verdana" w:cs="Arial"/>
                <w:sz w:val="20"/>
                <w:szCs w:val="20"/>
                <w:lang w:val="fr-CH" w:eastAsia="de-DE"/>
              </w:rPr>
              <w:t>Cette unité de formation est enseignée avec « Assurer la qualité du lait ».</w:t>
            </w:r>
            <w:bookmarkEnd w:id="111"/>
          </w:p>
        </w:tc>
      </w:tr>
    </w:tbl>
    <w:p w14:paraId="7B537909" w14:textId="77777777" w:rsidR="00735777" w:rsidRPr="009F6195" w:rsidRDefault="00735777" w:rsidP="00542F43">
      <w:pPr>
        <w:spacing w:line="240" w:lineRule="auto"/>
        <w:rPr>
          <w:lang w:val="fr-CH"/>
        </w:rPr>
      </w:pPr>
      <w:bookmarkStart w:id="112" w:name="_Hlk178759668"/>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735777" w:rsidRPr="009F6195" w14:paraId="7E3273F6" w14:textId="77777777" w:rsidTr="009A43CE">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4507620" w14:textId="726032BB" w:rsidR="00735777"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DD094D9" w14:textId="2D7A210E" w:rsidR="00735777"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Assurer la qualité du lait</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5EB1FE7" w14:textId="216FDAF3" w:rsidR="00735777"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83396F1" w14:textId="3ABE92D6" w:rsidR="00735777" w:rsidRPr="009F6195" w:rsidRDefault="00735777"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6</w:t>
            </w:r>
          </w:p>
        </w:tc>
      </w:tr>
      <w:tr w:rsidR="00735777" w:rsidRPr="009F6195" w14:paraId="6BA492A5" w14:textId="77777777" w:rsidTr="009A43CE">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97B174" w14:textId="096B5E1D" w:rsidR="00735777" w:rsidRPr="009F6195" w:rsidRDefault="00735777"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i5 </w:t>
            </w:r>
            <w:r w:rsidR="00E10F94" w:rsidRPr="009F6195">
              <w:rPr>
                <w:rFonts w:ascii="Verdana" w:hAnsi="Verdana" w:cs="Arial"/>
                <w:b/>
                <w:bCs/>
                <w:sz w:val="20"/>
                <w:szCs w:val="20"/>
                <w:lang w:val="fr-CH"/>
              </w:rPr>
              <w:t>Traire les vaches et commercialiser le lait</w:t>
            </w:r>
          </w:p>
          <w:p w14:paraId="067FB08C" w14:textId="44EA848E" w:rsidR="00735777" w:rsidRPr="009F6195" w:rsidRDefault="00363D3D" w:rsidP="00363D3D">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i5 : voir ci-dessus</w:t>
            </w:r>
            <w:r w:rsidR="00735777" w:rsidRPr="005A491B">
              <w:rPr>
                <w:rFonts w:ascii="Verdana" w:eastAsia="Times New Roman" w:hAnsi="Verdana" w:cs="Times New Roman"/>
                <w:i/>
                <w:iCs/>
                <w:sz w:val="20"/>
                <w:szCs w:val="20"/>
                <w:lang w:val="fr-CH" w:eastAsia="de-CH"/>
              </w:rPr>
              <w:t xml:space="preserve"> </w:t>
            </w:r>
          </w:p>
        </w:tc>
      </w:tr>
      <w:tr w:rsidR="00735777" w:rsidRPr="009F6195" w14:paraId="15B7C322"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239AAF17" w14:textId="446EB7B7" w:rsidR="00735777"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003BD59C" w14:textId="758BA86C" w:rsidR="00735777" w:rsidRPr="009F6195"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735777"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127E6365" w14:textId="0577EB6C" w:rsidR="00735777"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112"/>
      <w:tr w:rsidR="00C74E0C" w:rsidRPr="009F6195" w14:paraId="255401F8"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5A3B087"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i5.3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A04F49" w14:textId="05B78FA0" w:rsidR="00C74E0C" w:rsidRPr="009F6195" w:rsidRDefault="00E10F94" w:rsidP="00542F43">
            <w:pPr>
              <w:spacing w:after="160"/>
              <w:rPr>
                <w:rFonts w:ascii="Verdana" w:hAnsi="Verdana" w:cs="Arial"/>
                <w:sz w:val="20"/>
                <w:szCs w:val="20"/>
                <w:lang w:val="fr-CH" w:eastAsia="de-DE"/>
              </w:rPr>
            </w:pPr>
            <w:r w:rsidRPr="009F6195">
              <w:rPr>
                <w:rFonts w:ascii="Verdana" w:hAnsi="Verdana" w:cs="Arial"/>
                <w:sz w:val="20"/>
                <w:szCs w:val="20"/>
                <w:lang w:val="fr-CH"/>
              </w:rPr>
              <w:t>Ils comparent les différentes méthodes de nettoyage de la mamelle. (C2)</w:t>
            </w:r>
          </w:p>
        </w:tc>
        <w:tc>
          <w:tcPr>
            <w:tcW w:w="2126" w:type="dxa"/>
            <w:gridSpan w:val="2"/>
            <w:shd w:val="clear" w:color="auto" w:fill="FFFFFF" w:themeFill="background1"/>
          </w:tcPr>
          <w:p w14:paraId="550E6C0D"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212AA28D"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22DC595E" w14:textId="77777777" w:rsidR="00C74E0C" w:rsidRPr="009F6195" w:rsidRDefault="00C74E0C" w:rsidP="00542F43">
            <w:pPr>
              <w:spacing w:before="60" w:after="60"/>
              <w:rPr>
                <w:rFonts w:ascii="Verdana" w:hAnsi="Verdana" w:cs="Arial"/>
                <w:sz w:val="20"/>
                <w:szCs w:val="20"/>
                <w:lang w:val="fr-CH"/>
              </w:rPr>
            </w:pPr>
            <w:r w:rsidRPr="009F6195">
              <w:rPr>
                <w:rFonts w:ascii="Verdana" w:hAnsi="Verdana" w:cs="Arial"/>
                <w:sz w:val="20"/>
                <w:szCs w:val="20"/>
                <w:lang w:val="fr-CH"/>
              </w:rPr>
              <w:t>i5.6</w:t>
            </w:r>
          </w:p>
        </w:tc>
        <w:tc>
          <w:tcPr>
            <w:tcW w:w="5245" w:type="dxa"/>
          </w:tcPr>
          <w:p w14:paraId="63F65491" w14:textId="3B1BE435" w:rsidR="00C74E0C" w:rsidRPr="009F6195" w:rsidRDefault="00E10F94" w:rsidP="00542F43">
            <w:pPr>
              <w:spacing w:after="160"/>
              <w:rPr>
                <w:rFonts w:ascii="Verdana" w:hAnsi="Verdana" w:cs="Arial"/>
                <w:sz w:val="20"/>
                <w:szCs w:val="20"/>
                <w:lang w:val="fr-CH"/>
              </w:rPr>
            </w:pPr>
            <w:r w:rsidRPr="009F6195">
              <w:rPr>
                <w:rFonts w:ascii="Verdana" w:hAnsi="Verdana" w:cs="Arial"/>
                <w:sz w:val="20"/>
                <w:szCs w:val="20"/>
                <w:lang w:val="fr-CH"/>
              </w:rPr>
              <w:t>Ils décrivent les différences entre les produits de soins et les produits désinfectants pour le trempage des trayons. (C2)</w:t>
            </w:r>
          </w:p>
        </w:tc>
        <w:tc>
          <w:tcPr>
            <w:tcW w:w="2126" w:type="dxa"/>
            <w:gridSpan w:val="2"/>
          </w:tcPr>
          <w:p w14:paraId="7C1733C9"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E10F94" w:rsidRPr="009F6195" w14:paraId="65E367E0"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7BAAD0DD" w14:textId="77777777" w:rsidR="00E10F94" w:rsidRPr="009F6195" w:rsidRDefault="00E10F94" w:rsidP="00E10F94">
            <w:pPr>
              <w:spacing w:before="60" w:after="60"/>
              <w:rPr>
                <w:rFonts w:ascii="Verdana" w:hAnsi="Verdana" w:cs="Arial"/>
                <w:sz w:val="20"/>
                <w:szCs w:val="20"/>
                <w:lang w:val="fr-CH"/>
              </w:rPr>
            </w:pPr>
            <w:r w:rsidRPr="009F6195">
              <w:rPr>
                <w:rFonts w:ascii="Verdana" w:hAnsi="Verdana" w:cs="Arial"/>
                <w:sz w:val="20"/>
                <w:szCs w:val="20"/>
                <w:lang w:val="fr-CH"/>
              </w:rPr>
              <w:t>i5.7a</w:t>
            </w:r>
          </w:p>
        </w:tc>
        <w:tc>
          <w:tcPr>
            <w:tcW w:w="5245" w:type="dxa"/>
          </w:tcPr>
          <w:p w14:paraId="35CB7CB6" w14:textId="3FFCBE05" w:rsidR="00E10F94" w:rsidRPr="009F6195" w:rsidRDefault="00E10F94" w:rsidP="00E10F94">
            <w:pPr>
              <w:spacing w:after="160"/>
              <w:rPr>
                <w:rFonts w:ascii="Verdana" w:hAnsi="Verdana" w:cs="Arial"/>
                <w:sz w:val="20"/>
                <w:szCs w:val="20"/>
                <w:lang w:val="fr-CH"/>
              </w:rPr>
            </w:pPr>
            <w:r w:rsidRPr="009F6195">
              <w:rPr>
                <w:rFonts w:ascii="Verdana" w:hAnsi="Verdana" w:cs="Arial"/>
                <w:sz w:val="20"/>
                <w:szCs w:val="20"/>
                <w:lang w:val="fr-CH" w:eastAsia="de-DE"/>
              </w:rPr>
              <w:t>Ils décrivent les processus des différentes analyses du lait (réductase, butyriques, acides gras libres). (C2)</w:t>
            </w:r>
          </w:p>
        </w:tc>
        <w:tc>
          <w:tcPr>
            <w:tcW w:w="2126" w:type="dxa"/>
            <w:gridSpan w:val="2"/>
          </w:tcPr>
          <w:p w14:paraId="5A7C194C" w14:textId="77777777" w:rsidR="00E10F94" w:rsidRPr="009F6195" w:rsidRDefault="00E10F94" w:rsidP="00E10F94">
            <w:pPr>
              <w:pStyle w:val="Listenabsatz"/>
              <w:spacing w:before="60" w:after="60"/>
              <w:ind w:left="0"/>
              <w:rPr>
                <w:rFonts w:ascii="Verdana" w:hAnsi="Verdana" w:cs="Arial"/>
                <w:sz w:val="20"/>
                <w:szCs w:val="20"/>
                <w:lang w:val="fr-CH" w:eastAsia="de-DE"/>
              </w:rPr>
            </w:pPr>
          </w:p>
        </w:tc>
      </w:tr>
      <w:tr w:rsidR="00E10F94" w:rsidRPr="009F6195" w14:paraId="40C47CC9"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6014F276" w14:textId="77777777" w:rsidR="00E10F94" w:rsidRPr="009F6195" w:rsidRDefault="00E10F94" w:rsidP="00E10F94">
            <w:pPr>
              <w:spacing w:before="60" w:after="60"/>
              <w:rPr>
                <w:rFonts w:ascii="Verdana" w:hAnsi="Verdana" w:cs="Arial"/>
                <w:sz w:val="20"/>
                <w:szCs w:val="20"/>
                <w:lang w:val="fr-CH"/>
              </w:rPr>
            </w:pPr>
            <w:r w:rsidRPr="009F6195">
              <w:rPr>
                <w:rFonts w:ascii="Verdana" w:hAnsi="Verdana" w:cs="Arial"/>
                <w:sz w:val="20"/>
                <w:szCs w:val="20"/>
                <w:lang w:val="fr-CH"/>
              </w:rPr>
              <w:t>i5.7b</w:t>
            </w:r>
          </w:p>
        </w:tc>
        <w:tc>
          <w:tcPr>
            <w:tcW w:w="5245" w:type="dxa"/>
          </w:tcPr>
          <w:p w14:paraId="741249D6" w14:textId="2ED65E1A" w:rsidR="00E10F94" w:rsidRPr="009F6195" w:rsidRDefault="00E10F94" w:rsidP="00E10F94">
            <w:pPr>
              <w:spacing w:after="160"/>
              <w:rPr>
                <w:rFonts w:ascii="Verdana" w:hAnsi="Verdana" w:cs="Arial"/>
                <w:sz w:val="20"/>
                <w:szCs w:val="20"/>
                <w:lang w:val="fr-CH"/>
              </w:rPr>
            </w:pPr>
            <w:r w:rsidRPr="009F6195">
              <w:rPr>
                <w:rFonts w:ascii="Verdana" w:hAnsi="Verdana" w:cs="Arial"/>
                <w:sz w:val="20"/>
                <w:szCs w:val="20"/>
                <w:lang w:val="fr-CH" w:eastAsia="de-DE"/>
              </w:rPr>
              <w:t xml:space="preserve">Ils </w:t>
            </w:r>
            <w:r w:rsidRPr="009F6195">
              <w:rPr>
                <w:rFonts w:ascii="Verdana" w:hAnsi="Verdana" w:cs="Arial"/>
                <w:sz w:val="20"/>
                <w:szCs w:val="20"/>
                <w:lang w:val="fr-CH"/>
              </w:rPr>
              <w:t>interprètent</w:t>
            </w:r>
            <w:r w:rsidRPr="009F6195">
              <w:rPr>
                <w:rFonts w:ascii="Verdana" w:hAnsi="Verdana" w:cs="Arial"/>
                <w:sz w:val="20"/>
                <w:szCs w:val="20"/>
                <w:lang w:val="fr-CH" w:eastAsia="de-DE"/>
              </w:rPr>
              <w:t xml:space="preserve"> à l</w:t>
            </w:r>
            <w:r w:rsidR="009F6195">
              <w:rPr>
                <w:rFonts w:ascii="Verdana" w:hAnsi="Verdana" w:cs="Arial"/>
                <w:sz w:val="20"/>
                <w:szCs w:val="20"/>
                <w:lang w:val="fr-CH" w:eastAsia="de-DE"/>
              </w:rPr>
              <w:t>’</w:t>
            </w:r>
            <w:r w:rsidRPr="009F6195">
              <w:rPr>
                <w:rFonts w:ascii="Verdana" w:hAnsi="Verdana" w:cs="Arial"/>
                <w:sz w:val="20"/>
                <w:szCs w:val="20"/>
                <w:lang w:val="fr-CH" w:eastAsia="de-DE"/>
              </w:rPr>
              <w:t>aide d</w:t>
            </w:r>
            <w:r w:rsidR="009F6195">
              <w:rPr>
                <w:rFonts w:ascii="Verdana" w:hAnsi="Verdana" w:cs="Arial"/>
                <w:sz w:val="20"/>
                <w:szCs w:val="20"/>
                <w:lang w:val="fr-CH" w:eastAsia="de-DE"/>
              </w:rPr>
              <w:t>’</w:t>
            </w:r>
            <w:r w:rsidRPr="009F6195">
              <w:rPr>
                <w:rFonts w:ascii="Verdana" w:hAnsi="Verdana" w:cs="Arial"/>
                <w:sz w:val="20"/>
                <w:szCs w:val="20"/>
                <w:lang w:val="fr-CH" w:eastAsia="de-DE"/>
              </w:rPr>
              <w:t>un exemple les résultats des tests d</w:t>
            </w:r>
            <w:r w:rsidR="009F6195">
              <w:rPr>
                <w:rFonts w:ascii="Verdana" w:hAnsi="Verdana" w:cs="Arial"/>
                <w:sz w:val="20"/>
                <w:szCs w:val="20"/>
                <w:lang w:val="fr-CH" w:eastAsia="de-DE"/>
              </w:rPr>
              <w:t>’</w:t>
            </w:r>
            <w:r w:rsidRPr="009F6195">
              <w:rPr>
                <w:rFonts w:ascii="Verdana" w:hAnsi="Verdana" w:cs="Arial"/>
                <w:sz w:val="20"/>
                <w:szCs w:val="20"/>
                <w:lang w:val="fr-CH" w:eastAsia="de-DE"/>
              </w:rPr>
              <w:t>un échantillon de lait et décrivent les actions possibles. (C4)</w:t>
            </w:r>
          </w:p>
        </w:tc>
        <w:tc>
          <w:tcPr>
            <w:tcW w:w="2126" w:type="dxa"/>
            <w:gridSpan w:val="2"/>
          </w:tcPr>
          <w:p w14:paraId="7CA77F1D" w14:textId="77777777" w:rsidR="00E10F94" w:rsidRPr="009F6195" w:rsidRDefault="00E10F94" w:rsidP="00E10F94">
            <w:pPr>
              <w:pStyle w:val="Listenabsatz"/>
              <w:spacing w:before="60" w:after="60"/>
              <w:ind w:left="0"/>
              <w:rPr>
                <w:rFonts w:ascii="Verdana" w:hAnsi="Verdana" w:cs="Arial"/>
                <w:sz w:val="20"/>
                <w:szCs w:val="20"/>
                <w:lang w:val="fr-CH" w:eastAsia="de-DE"/>
              </w:rPr>
            </w:pPr>
          </w:p>
        </w:tc>
      </w:tr>
      <w:tr w:rsidR="00C74E0C" w:rsidRPr="009F6195" w14:paraId="31CFCF0A"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4CF41199" w14:textId="77777777" w:rsidR="00C74E0C" w:rsidRPr="009F6195" w:rsidRDefault="00C74E0C" w:rsidP="00542F43">
            <w:pPr>
              <w:spacing w:before="60" w:after="60"/>
              <w:rPr>
                <w:rFonts w:ascii="Verdana" w:hAnsi="Verdana" w:cs="Arial"/>
                <w:sz w:val="20"/>
                <w:szCs w:val="20"/>
                <w:lang w:val="fr-CH"/>
              </w:rPr>
            </w:pPr>
            <w:r w:rsidRPr="009F6195">
              <w:rPr>
                <w:rFonts w:ascii="Verdana" w:hAnsi="Verdana" w:cs="Arial"/>
                <w:sz w:val="20"/>
                <w:szCs w:val="20"/>
                <w:lang w:val="fr-CH"/>
              </w:rPr>
              <w:t>i5.9</w:t>
            </w:r>
          </w:p>
        </w:tc>
        <w:tc>
          <w:tcPr>
            <w:tcW w:w="5245" w:type="dxa"/>
          </w:tcPr>
          <w:p w14:paraId="0FE91B06" w14:textId="49C1C177" w:rsidR="00C74E0C" w:rsidRPr="009F6195" w:rsidRDefault="00E10F94" w:rsidP="00542F43">
            <w:pPr>
              <w:spacing w:after="160"/>
              <w:rPr>
                <w:rFonts w:ascii="Verdana" w:hAnsi="Verdana" w:cs="Arial"/>
                <w:sz w:val="20"/>
                <w:szCs w:val="20"/>
                <w:lang w:val="fr-CH"/>
              </w:rPr>
            </w:pPr>
            <w:r w:rsidRPr="009F6195">
              <w:rPr>
                <w:rFonts w:ascii="Verdana" w:hAnsi="Verdana" w:cs="Arial"/>
                <w:sz w:val="20"/>
                <w:szCs w:val="20"/>
                <w:lang w:val="fr-CH"/>
              </w:rPr>
              <w:t>Ils décrivent la procédure du test de Schalm. (C2)</w:t>
            </w:r>
          </w:p>
        </w:tc>
        <w:tc>
          <w:tcPr>
            <w:tcW w:w="2126" w:type="dxa"/>
            <w:gridSpan w:val="2"/>
          </w:tcPr>
          <w:p w14:paraId="7CBE765D"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652BBB3C"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9072" w:type="dxa"/>
            <w:gridSpan w:val="5"/>
            <w:shd w:val="clear" w:color="auto" w:fill="F7CAAC" w:themeFill="accent2" w:themeFillTint="66"/>
            <w:vAlign w:val="center"/>
          </w:tcPr>
          <w:p w14:paraId="04757B07" w14:textId="73E0ADE2" w:rsidR="00C74E0C" w:rsidRPr="005A491B" w:rsidRDefault="00363D3D" w:rsidP="00363D3D">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eastAsia="de-DE"/>
              </w:rPr>
              <w:t>Remarques générales</w:t>
            </w:r>
          </w:p>
          <w:p w14:paraId="7D48993D" w14:textId="68B1F3E1" w:rsidR="00C74E0C" w:rsidRPr="005A491B" w:rsidRDefault="004973B3" w:rsidP="00363D3D">
            <w:pPr>
              <w:pStyle w:val="Listenabsatz"/>
              <w:spacing w:before="60" w:after="60"/>
              <w:ind w:left="0"/>
              <w:rPr>
                <w:rFonts w:ascii="Verdana" w:hAnsi="Verdana" w:cs="Arial"/>
                <w:sz w:val="20"/>
                <w:szCs w:val="20"/>
                <w:lang w:val="fr-CH" w:eastAsia="de-DE"/>
              </w:rPr>
            </w:pPr>
            <w:bookmarkStart w:id="113" w:name="_Hlk202359079"/>
            <w:r>
              <w:rPr>
                <w:rFonts w:ascii="Verdana" w:hAnsi="Verdana" w:cs="Arial"/>
                <w:sz w:val="20"/>
                <w:szCs w:val="20"/>
                <w:lang w:val="fr-CH" w:eastAsia="de-DE"/>
              </w:rPr>
              <w:t>Inclure</w:t>
            </w:r>
            <w:r w:rsidR="00363D3D" w:rsidRPr="009F6195">
              <w:rPr>
                <w:rFonts w:ascii="Verdana" w:hAnsi="Verdana" w:cs="Arial"/>
                <w:sz w:val="20"/>
                <w:szCs w:val="20"/>
                <w:lang w:val="fr-CH" w:eastAsia="de-DE"/>
              </w:rPr>
              <w:t xml:space="preserve"> le déroulement d</w:t>
            </w:r>
            <w:r w:rsidR="009F6195">
              <w:rPr>
                <w:rFonts w:ascii="Verdana" w:hAnsi="Verdana" w:cs="Arial"/>
                <w:sz w:val="20"/>
                <w:szCs w:val="20"/>
                <w:lang w:val="fr-CH" w:eastAsia="de-DE"/>
              </w:rPr>
              <w:t>’</w:t>
            </w:r>
            <w:r w:rsidR="00363D3D" w:rsidRPr="009F6195">
              <w:rPr>
                <w:rFonts w:ascii="Verdana" w:hAnsi="Verdana" w:cs="Arial"/>
                <w:sz w:val="20"/>
                <w:szCs w:val="20"/>
                <w:lang w:val="fr-CH" w:eastAsia="de-DE"/>
              </w:rPr>
              <w:t>une traite correcte (différentes étapes)</w:t>
            </w:r>
            <w:bookmarkEnd w:id="113"/>
          </w:p>
        </w:tc>
      </w:tr>
    </w:tbl>
    <w:p w14:paraId="1D99D4BC" w14:textId="77777777" w:rsidR="00735777" w:rsidRPr="009F6195" w:rsidRDefault="00735777" w:rsidP="00542F43">
      <w:pPr>
        <w:spacing w:line="240" w:lineRule="auto"/>
        <w:rPr>
          <w:lang w:val="fr-CH"/>
        </w:rPr>
      </w:pPr>
      <w:bookmarkStart w:id="114" w:name="_Hlk178759832"/>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91"/>
        <w:gridCol w:w="10"/>
        <w:gridCol w:w="5245"/>
        <w:gridCol w:w="1559"/>
        <w:gridCol w:w="567"/>
      </w:tblGrid>
      <w:tr w:rsidR="00735777" w:rsidRPr="009F6195" w14:paraId="14E7FF08" w14:textId="77777777" w:rsidTr="009A43CE">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182FF1F" w14:textId="719793E8" w:rsidR="00735777"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09822567" w14:textId="577FA157" w:rsidR="00735777" w:rsidRPr="009F6195"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Commercialiser le lait</w:t>
            </w:r>
            <w:r w:rsidR="00735777" w:rsidRPr="005A491B">
              <w:rPr>
                <w:rFonts w:ascii="Verdana" w:hAnsi="Verdana" w:cstheme="minorHAnsi"/>
                <w:b/>
                <w:bCs/>
                <w:color w:val="FFFFFF" w:themeColor="background1"/>
                <w:sz w:val="20"/>
                <w:szCs w:val="20"/>
                <w:lang w:val="fr-CH"/>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60E18B6D" w14:textId="5AB0BFE6" w:rsidR="00735777" w:rsidRPr="005A491B" w:rsidRDefault="00363D3D"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7AEB87A" w14:textId="1F9E6920" w:rsidR="00735777" w:rsidRPr="009F6195" w:rsidRDefault="00735777"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8</w:t>
            </w:r>
          </w:p>
        </w:tc>
      </w:tr>
      <w:tr w:rsidR="00735777" w:rsidRPr="009F6195" w14:paraId="6C508394" w14:textId="77777777" w:rsidTr="009A43CE">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2FA02A" w14:textId="5A22E20B" w:rsidR="00735777" w:rsidRPr="009F6195" w:rsidRDefault="00735777" w:rsidP="00542F43">
            <w:pPr>
              <w:spacing w:after="120"/>
              <w:rPr>
                <w:rFonts w:ascii="Verdana" w:eastAsia="Times New Roman" w:hAnsi="Verdana" w:cs="Times New Roman"/>
                <w:b/>
                <w:bCs/>
                <w:sz w:val="20"/>
                <w:szCs w:val="20"/>
                <w:lang w:val="fr-CH" w:eastAsia="de-CH"/>
              </w:rPr>
            </w:pPr>
            <w:r w:rsidRPr="009F6195">
              <w:rPr>
                <w:rFonts w:ascii="Verdana" w:eastAsia="Times New Roman" w:hAnsi="Verdana" w:cs="Times New Roman"/>
                <w:b/>
                <w:bCs/>
                <w:sz w:val="20"/>
                <w:szCs w:val="20"/>
                <w:lang w:val="fr-CH" w:eastAsia="de-CH"/>
              </w:rPr>
              <w:t xml:space="preserve">i5 </w:t>
            </w:r>
            <w:r w:rsidR="00E10F94" w:rsidRPr="009F6195">
              <w:rPr>
                <w:rFonts w:ascii="Verdana" w:hAnsi="Verdana" w:cs="Arial"/>
                <w:b/>
                <w:bCs/>
                <w:sz w:val="20"/>
                <w:szCs w:val="20"/>
                <w:lang w:val="fr-CH"/>
              </w:rPr>
              <w:t>Traire les vaches et commercialiser le lait</w:t>
            </w:r>
          </w:p>
          <w:p w14:paraId="75201EF5" w14:textId="36A21B44" w:rsidR="00735777" w:rsidRPr="009F6195" w:rsidRDefault="00363D3D" w:rsidP="00363D3D">
            <w:pPr>
              <w:spacing w:after="120"/>
              <w:rPr>
                <w:rFonts w:ascii="Verdana" w:hAnsi="Verdana" w:cstheme="minorHAnsi"/>
                <w:color w:val="FFFFFF" w:themeColor="background1"/>
                <w:sz w:val="20"/>
                <w:szCs w:val="20"/>
                <w:lang w:val="fr-CH"/>
              </w:rPr>
            </w:pPr>
            <w:r w:rsidRPr="009F6195">
              <w:rPr>
                <w:rFonts w:ascii="Verdana" w:eastAsia="Times New Roman" w:hAnsi="Verdana" w:cs="Times New Roman"/>
                <w:sz w:val="20"/>
                <w:szCs w:val="20"/>
                <w:lang w:val="fr-CH" w:eastAsia="de-CH"/>
              </w:rPr>
              <w:t>i5 : voir ci-dessus</w:t>
            </w:r>
            <w:r w:rsidR="00735777" w:rsidRPr="005A491B">
              <w:rPr>
                <w:rFonts w:ascii="Verdana" w:eastAsia="Times New Roman" w:hAnsi="Verdana" w:cs="Times New Roman"/>
                <w:i/>
                <w:iCs/>
                <w:sz w:val="20"/>
                <w:szCs w:val="20"/>
                <w:lang w:val="fr-CH" w:eastAsia="de-CH"/>
              </w:rPr>
              <w:t xml:space="preserve"> </w:t>
            </w:r>
          </w:p>
        </w:tc>
      </w:tr>
      <w:tr w:rsidR="00735777" w:rsidRPr="009F6195" w14:paraId="4D37FBDD"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67D4B83A" w14:textId="15272733" w:rsidR="00735777"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66AC85D3" w14:textId="12E9F076" w:rsidR="00735777" w:rsidRPr="009F6195"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735777"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0396DA0E" w14:textId="18872064" w:rsidR="00735777" w:rsidRPr="005A491B" w:rsidRDefault="00363D3D" w:rsidP="00363D3D">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bookmarkEnd w:id="114"/>
      <w:tr w:rsidR="00C74E0C" w:rsidRPr="009F6195" w14:paraId="5062241F"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B7ECB2D" w14:textId="77777777" w:rsidR="00C74E0C" w:rsidRPr="009F6195" w:rsidRDefault="00C74E0C" w:rsidP="00542F43">
            <w:pPr>
              <w:spacing w:before="60" w:after="60"/>
              <w:rPr>
                <w:rFonts w:ascii="Verdana" w:hAnsi="Verdana" w:cs="Arial"/>
                <w:sz w:val="20"/>
                <w:szCs w:val="20"/>
                <w:lang w:val="fr-CH"/>
              </w:rPr>
            </w:pPr>
            <w:r w:rsidRPr="009F6195">
              <w:rPr>
                <w:rFonts w:ascii="Verdana" w:hAnsi="Verdana" w:cs="Arial"/>
                <w:sz w:val="20"/>
                <w:szCs w:val="20"/>
                <w:lang w:val="fr-CH"/>
              </w:rPr>
              <w:t>i5.10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DCC5B9" w14:textId="646A4B7E" w:rsidR="00C74E0C" w:rsidRPr="009F6195" w:rsidRDefault="00E10F94" w:rsidP="00542F43">
            <w:pPr>
              <w:spacing w:after="160"/>
              <w:rPr>
                <w:rFonts w:ascii="Verdana" w:hAnsi="Verdana" w:cs="Arial"/>
                <w:sz w:val="20"/>
                <w:szCs w:val="20"/>
                <w:lang w:val="fr-CH"/>
              </w:rPr>
            </w:pPr>
            <w:r w:rsidRPr="009F6195">
              <w:rPr>
                <w:rFonts w:ascii="Verdana" w:hAnsi="Verdana" w:cs="Arial"/>
                <w:sz w:val="20"/>
                <w:szCs w:val="20"/>
                <w:lang w:val="fr-CH"/>
              </w:rPr>
              <w:t>Ils mettent en évidence l</w:t>
            </w:r>
            <w:r w:rsidR="009F6195">
              <w:rPr>
                <w:rFonts w:ascii="Verdana" w:hAnsi="Verdana" w:cs="Arial"/>
                <w:sz w:val="20"/>
                <w:szCs w:val="20"/>
                <w:lang w:val="fr-CH"/>
              </w:rPr>
              <w:t>’</w:t>
            </w:r>
            <w:r w:rsidRPr="009F6195">
              <w:rPr>
                <w:rFonts w:ascii="Verdana" w:hAnsi="Verdana" w:cs="Arial"/>
                <w:sz w:val="20"/>
                <w:szCs w:val="20"/>
                <w:lang w:val="fr-CH"/>
              </w:rPr>
              <w:t>importance, les avantages et les inconvénients des différents débouchés pour le lait. (C2)</w:t>
            </w:r>
          </w:p>
        </w:tc>
        <w:tc>
          <w:tcPr>
            <w:tcW w:w="2126" w:type="dxa"/>
            <w:gridSpan w:val="2"/>
            <w:shd w:val="clear" w:color="auto" w:fill="FFFFFF" w:themeFill="background1"/>
          </w:tcPr>
          <w:p w14:paraId="789A3EA4"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E10F94" w:rsidRPr="009F6195" w14:paraId="2ED07B7E"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60108D8E" w14:textId="77777777" w:rsidR="00E10F94" w:rsidRPr="009F6195" w:rsidRDefault="00E10F94" w:rsidP="00E10F94">
            <w:pPr>
              <w:spacing w:before="60" w:after="60"/>
              <w:rPr>
                <w:rFonts w:ascii="Verdana" w:hAnsi="Verdana" w:cs="Arial"/>
                <w:sz w:val="20"/>
                <w:szCs w:val="20"/>
                <w:lang w:val="fr-CH"/>
              </w:rPr>
            </w:pPr>
            <w:r w:rsidRPr="009F6195">
              <w:rPr>
                <w:rFonts w:ascii="Verdana" w:hAnsi="Verdana" w:cs="Arial"/>
                <w:sz w:val="20"/>
                <w:szCs w:val="20"/>
                <w:lang w:val="fr-CH"/>
              </w:rPr>
              <w:t>i5.11a</w:t>
            </w:r>
          </w:p>
        </w:tc>
        <w:tc>
          <w:tcPr>
            <w:tcW w:w="5245" w:type="dxa"/>
          </w:tcPr>
          <w:p w14:paraId="617DA261" w14:textId="7494046C" w:rsidR="00E10F94" w:rsidRPr="009F6195" w:rsidRDefault="00E10F94" w:rsidP="00E10F94">
            <w:pPr>
              <w:spacing w:after="160"/>
              <w:rPr>
                <w:rFonts w:ascii="Verdana" w:hAnsi="Verdana" w:cs="Arial"/>
                <w:sz w:val="20"/>
                <w:szCs w:val="20"/>
                <w:lang w:val="fr-CH"/>
              </w:rPr>
            </w:pPr>
            <w:r w:rsidRPr="009F6195">
              <w:rPr>
                <w:rFonts w:ascii="Verdana" w:hAnsi="Verdana" w:cs="Arial"/>
                <w:sz w:val="20"/>
                <w:szCs w:val="20"/>
                <w:lang w:val="fr-CH" w:eastAsia="de-DE"/>
              </w:rPr>
              <w:t>Ils démontrent l</w:t>
            </w:r>
            <w:r w:rsidR="009F6195">
              <w:rPr>
                <w:rFonts w:ascii="Verdana" w:hAnsi="Verdana" w:cs="Arial"/>
                <w:sz w:val="20"/>
                <w:szCs w:val="20"/>
                <w:lang w:val="fr-CH" w:eastAsia="de-DE"/>
              </w:rPr>
              <w:t>’</w:t>
            </w:r>
            <w:r w:rsidRPr="009F6195">
              <w:rPr>
                <w:rFonts w:ascii="Verdana" w:hAnsi="Verdana" w:cs="Arial"/>
                <w:sz w:val="20"/>
                <w:szCs w:val="20"/>
                <w:lang w:val="fr-CH" w:eastAsia="de-DE"/>
              </w:rPr>
              <w:t>influence du comportement des consommateurs et des organisations laitières sur le prix du lait. (C2)</w:t>
            </w:r>
          </w:p>
        </w:tc>
        <w:tc>
          <w:tcPr>
            <w:tcW w:w="2126" w:type="dxa"/>
            <w:gridSpan w:val="2"/>
          </w:tcPr>
          <w:p w14:paraId="2BCB3C2E" w14:textId="77777777" w:rsidR="00E10F94" w:rsidRPr="009F6195" w:rsidRDefault="00E10F94" w:rsidP="00E10F94">
            <w:pPr>
              <w:pStyle w:val="Listenabsatz"/>
              <w:spacing w:before="60" w:after="60"/>
              <w:ind w:left="0"/>
              <w:rPr>
                <w:rFonts w:ascii="Verdana" w:hAnsi="Verdana" w:cs="Arial"/>
                <w:sz w:val="20"/>
                <w:szCs w:val="20"/>
                <w:lang w:val="fr-CH" w:eastAsia="de-DE"/>
              </w:rPr>
            </w:pPr>
          </w:p>
        </w:tc>
      </w:tr>
      <w:tr w:rsidR="00E10F94" w:rsidRPr="009F6195" w14:paraId="7AB73D58"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0F1E4EE4" w14:textId="77777777" w:rsidR="00E10F94" w:rsidRPr="009F6195" w:rsidRDefault="00E10F94" w:rsidP="00E10F94">
            <w:pPr>
              <w:spacing w:before="60" w:after="60"/>
              <w:rPr>
                <w:rFonts w:ascii="Verdana" w:hAnsi="Verdana" w:cs="Arial"/>
                <w:sz w:val="20"/>
                <w:szCs w:val="20"/>
                <w:lang w:val="fr-CH"/>
              </w:rPr>
            </w:pPr>
            <w:r w:rsidRPr="009F6195">
              <w:rPr>
                <w:rFonts w:ascii="Verdana" w:hAnsi="Verdana" w:cs="Arial"/>
                <w:sz w:val="20"/>
                <w:szCs w:val="20"/>
                <w:lang w:val="fr-CH"/>
              </w:rPr>
              <w:t>i5.11b</w:t>
            </w:r>
          </w:p>
        </w:tc>
        <w:tc>
          <w:tcPr>
            <w:tcW w:w="5245" w:type="dxa"/>
          </w:tcPr>
          <w:p w14:paraId="63CA1F99" w14:textId="15F684C3" w:rsidR="00E10F94" w:rsidRPr="009F6195" w:rsidRDefault="00E10F94" w:rsidP="00E10F94">
            <w:pPr>
              <w:spacing w:after="160"/>
              <w:rPr>
                <w:rFonts w:ascii="Verdana" w:hAnsi="Verdana" w:cs="Arial"/>
                <w:sz w:val="20"/>
                <w:szCs w:val="20"/>
                <w:lang w:val="fr-CH"/>
              </w:rPr>
            </w:pPr>
            <w:r w:rsidRPr="009F6195">
              <w:rPr>
                <w:rFonts w:ascii="Verdana" w:hAnsi="Verdana" w:cs="Arial"/>
                <w:sz w:val="20"/>
                <w:szCs w:val="20"/>
                <w:lang w:val="fr-CH" w:eastAsia="de-DE"/>
              </w:rPr>
              <w:t>Ils mettent en évidence les relations entre l</w:t>
            </w:r>
            <w:r w:rsidR="009F6195">
              <w:rPr>
                <w:rFonts w:ascii="Verdana" w:hAnsi="Verdana" w:cs="Arial"/>
                <w:sz w:val="20"/>
                <w:szCs w:val="20"/>
                <w:lang w:val="fr-CH" w:eastAsia="de-DE"/>
              </w:rPr>
              <w:t>’</w:t>
            </w:r>
            <w:r w:rsidRPr="009F6195">
              <w:rPr>
                <w:rFonts w:ascii="Verdana" w:hAnsi="Verdana" w:cs="Arial"/>
                <w:sz w:val="20"/>
                <w:szCs w:val="20"/>
                <w:lang w:val="fr-CH" w:eastAsia="de-DE"/>
              </w:rPr>
              <w:t xml:space="preserve">offre et la </w:t>
            </w:r>
            <w:r w:rsidRPr="009F6195">
              <w:rPr>
                <w:rFonts w:ascii="Verdana" w:hAnsi="Verdana" w:cs="Arial"/>
                <w:sz w:val="20"/>
                <w:szCs w:val="20"/>
                <w:lang w:val="fr-CH"/>
              </w:rPr>
              <w:t>demande</w:t>
            </w:r>
            <w:r w:rsidRPr="009F6195">
              <w:rPr>
                <w:rFonts w:ascii="Verdana" w:hAnsi="Verdana" w:cs="Arial"/>
                <w:sz w:val="20"/>
                <w:szCs w:val="20"/>
                <w:lang w:val="fr-CH" w:eastAsia="de-DE"/>
              </w:rPr>
              <w:t xml:space="preserve"> sur le marché du lait (saisonnalité). (C2)</w:t>
            </w:r>
          </w:p>
        </w:tc>
        <w:tc>
          <w:tcPr>
            <w:tcW w:w="2126" w:type="dxa"/>
            <w:gridSpan w:val="2"/>
          </w:tcPr>
          <w:p w14:paraId="5C2B0DA4" w14:textId="77777777" w:rsidR="00E10F94" w:rsidRPr="009F6195" w:rsidRDefault="00E10F94" w:rsidP="00E10F94">
            <w:pPr>
              <w:pStyle w:val="Listenabsatz"/>
              <w:spacing w:before="60" w:after="60"/>
              <w:ind w:left="0"/>
              <w:rPr>
                <w:rFonts w:ascii="Verdana" w:hAnsi="Verdana" w:cs="Arial"/>
                <w:sz w:val="20"/>
                <w:szCs w:val="20"/>
                <w:lang w:val="fr-CH" w:eastAsia="de-DE"/>
              </w:rPr>
            </w:pPr>
          </w:p>
        </w:tc>
      </w:tr>
      <w:tr w:rsidR="00E10F94" w:rsidRPr="009F6195" w14:paraId="4B1CD340"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62B940F8" w14:textId="77777777" w:rsidR="00E10F94" w:rsidRPr="009F6195" w:rsidRDefault="00E10F94" w:rsidP="00E10F94">
            <w:pPr>
              <w:spacing w:before="60" w:after="60"/>
              <w:rPr>
                <w:rFonts w:ascii="Verdana" w:hAnsi="Verdana" w:cs="Arial"/>
                <w:sz w:val="20"/>
                <w:szCs w:val="20"/>
                <w:lang w:val="fr-CH"/>
              </w:rPr>
            </w:pPr>
            <w:r w:rsidRPr="009F6195">
              <w:rPr>
                <w:rFonts w:ascii="Verdana" w:hAnsi="Verdana" w:cs="Arial"/>
                <w:sz w:val="20"/>
                <w:szCs w:val="20"/>
                <w:lang w:val="fr-CH"/>
              </w:rPr>
              <w:lastRenderedPageBreak/>
              <w:t>i5.11c</w:t>
            </w:r>
          </w:p>
        </w:tc>
        <w:tc>
          <w:tcPr>
            <w:tcW w:w="5245" w:type="dxa"/>
          </w:tcPr>
          <w:p w14:paraId="712D71BC" w14:textId="7011EA6B" w:rsidR="00E10F94" w:rsidRPr="009F6195" w:rsidRDefault="00E10F94" w:rsidP="00E10F94">
            <w:pPr>
              <w:spacing w:after="160"/>
              <w:rPr>
                <w:rFonts w:ascii="Verdana" w:hAnsi="Verdana" w:cs="Arial"/>
                <w:sz w:val="20"/>
                <w:szCs w:val="20"/>
                <w:lang w:val="fr-CH"/>
              </w:rPr>
            </w:pPr>
            <w:r w:rsidRPr="009F6195">
              <w:rPr>
                <w:rFonts w:ascii="Verdana" w:hAnsi="Verdana" w:cs="Arial"/>
                <w:sz w:val="20"/>
                <w:szCs w:val="20"/>
                <w:lang w:val="fr-CH" w:eastAsia="de-DE"/>
              </w:rPr>
              <w:t>Ils démontrent l</w:t>
            </w:r>
            <w:r w:rsidR="009F6195">
              <w:rPr>
                <w:rFonts w:ascii="Verdana" w:hAnsi="Verdana" w:cs="Arial"/>
                <w:sz w:val="20"/>
                <w:szCs w:val="20"/>
                <w:lang w:val="fr-CH" w:eastAsia="de-DE"/>
              </w:rPr>
              <w:t>’</w:t>
            </w:r>
            <w:r w:rsidRPr="009F6195">
              <w:rPr>
                <w:rFonts w:ascii="Verdana" w:hAnsi="Verdana" w:cs="Arial"/>
                <w:sz w:val="20"/>
                <w:szCs w:val="20"/>
                <w:lang w:val="fr-CH" w:eastAsia="de-DE"/>
              </w:rPr>
              <w:t>influence des critères de qualité sur la formation du prix du lait (p. ex. nombre de cellules, teneur, label, utilisation prévue). (C2)</w:t>
            </w:r>
          </w:p>
        </w:tc>
        <w:tc>
          <w:tcPr>
            <w:tcW w:w="2126" w:type="dxa"/>
            <w:gridSpan w:val="2"/>
          </w:tcPr>
          <w:p w14:paraId="7771281D" w14:textId="77777777" w:rsidR="00E10F94" w:rsidRPr="009F6195" w:rsidRDefault="00E10F94" w:rsidP="00E10F94">
            <w:pPr>
              <w:pStyle w:val="Listenabsatz"/>
              <w:spacing w:before="60" w:after="60"/>
              <w:ind w:left="0"/>
              <w:rPr>
                <w:rFonts w:ascii="Verdana" w:hAnsi="Verdana" w:cs="Arial"/>
                <w:sz w:val="20"/>
                <w:szCs w:val="20"/>
                <w:lang w:val="fr-CH" w:eastAsia="de-DE"/>
              </w:rPr>
            </w:pPr>
          </w:p>
        </w:tc>
      </w:tr>
      <w:tr w:rsidR="00C74E0C" w:rsidRPr="009F6195" w14:paraId="78557C0E"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2BE11BB0" w14:textId="77777777" w:rsidR="00C74E0C" w:rsidRPr="009F6195" w:rsidRDefault="00C74E0C" w:rsidP="00542F43">
            <w:pPr>
              <w:spacing w:before="60" w:after="60"/>
              <w:rPr>
                <w:rFonts w:ascii="Verdana" w:hAnsi="Verdana" w:cs="Arial"/>
                <w:sz w:val="20"/>
                <w:szCs w:val="20"/>
                <w:lang w:val="fr-CH"/>
              </w:rPr>
            </w:pPr>
            <w:r w:rsidRPr="009F6195">
              <w:rPr>
                <w:rFonts w:ascii="Verdana" w:hAnsi="Verdana" w:cs="Arial"/>
                <w:sz w:val="20"/>
                <w:szCs w:val="20"/>
                <w:lang w:val="fr-CH"/>
              </w:rPr>
              <w:t>i5.7c</w:t>
            </w:r>
          </w:p>
        </w:tc>
        <w:tc>
          <w:tcPr>
            <w:tcW w:w="5245" w:type="dxa"/>
          </w:tcPr>
          <w:p w14:paraId="11B64CB0" w14:textId="209F850F" w:rsidR="00C74E0C" w:rsidRPr="009F6195" w:rsidRDefault="00E10F94" w:rsidP="00542F43">
            <w:pPr>
              <w:spacing w:after="160"/>
              <w:rPr>
                <w:rFonts w:ascii="Verdana" w:hAnsi="Verdana" w:cs="Arial"/>
                <w:sz w:val="20"/>
                <w:szCs w:val="20"/>
                <w:lang w:val="fr-CH"/>
              </w:rPr>
            </w:pPr>
            <w:r w:rsidRPr="009F6195">
              <w:rPr>
                <w:rFonts w:ascii="Verdana" w:hAnsi="Verdana" w:cs="Arial"/>
                <w:sz w:val="20"/>
                <w:szCs w:val="20"/>
                <w:lang w:val="fr-CH" w:eastAsia="de-DE"/>
              </w:rPr>
              <w:t>Ils consultent les directives de droit public et de droit privé relatives au contrôle du lait. (C1)</w:t>
            </w:r>
          </w:p>
        </w:tc>
        <w:tc>
          <w:tcPr>
            <w:tcW w:w="2126" w:type="dxa"/>
            <w:gridSpan w:val="2"/>
          </w:tcPr>
          <w:p w14:paraId="19A8B5DC"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59B9F62"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02851BB4" w14:textId="77777777" w:rsidR="00C74E0C" w:rsidRPr="009F6195" w:rsidRDefault="00C74E0C" w:rsidP="00542F43">
            <w:pPr>
              <w:spacing w:before="60" w:after="60"/>
              <w:rPr>
                <w:rFonts w:ascii="Verdana" w:hAnsi="Verdana" w:cs="Arial"/>
                <w:sz w:val="20"/>
                <w:szCs w:val="20"/>
                <w:lang w:val="fr-CH"/>
              </w:rPr>
            </w:pPr>
            <w:r w:rsidRPr="009F6195">
              <w:rPr>
                <w:rFonts w:ascii="Verdana" w:hAnsi="Verdana" w:cs="Arial"/>
                <w:sz w:val="20"/>
                <w:szCs w:val="20"/>
                <w:lang w:val="fr-CH"/>
              </w:rPr>
              <w:t>i5.11d</w:t>
            </w:r>
          </w:p>
        </w:tc>
        <w:tc>
          <w:tcPr>
            <w:tcW w:w="5245" w:type="dxa"/>
          </w:tcPr>
          <w:p w14:paraId="3DEA63D8" w14:textId="2C0CB547" w:rsidR="00C74E0C" w:rsidRPr="009F6195" w:rsidRDefault="00E10F94" w:rsidP="00542F43">
            <w:pPr>
              <w:spacing w:after="160"/>
              <w:rPr>
                <w:rFonts w:ascii="Verdana" w:hAnsi="Verdana" w:cs="Arial"/>
                <w:sz w:val="20"/>
                <w:szCs w:val="20"/>
                <w:lang w:val="fr-CH"/>
              </w:rPr>
            </w:pPr>
            <w:r w:rsidRPr="009F6195">
              <w:rPr>
                <w:rFonts w:ascii="Verdana" w:hAnsi="Verdana" w:cs="Arial"/>
                <w:sz w:val="20"/>
                <w:szCs w:val="20"/>
                <w:lang w:val="fr-CH" w:eastAsia="de-DE"/>
              </w:rPr>
              <w:t>Ils comparent les marges brutes des différentes formes de production laitière. (C3)</w:t>
            </w:r>
          </w:p>
        </w:tc>
        <w:tc>
          <w:tcPr>
            <w:tcW w:w="2126" w:type="dxa"/>
            <w:gridSpan w:val="2"/>
          </w:tcPr>
          <w:p w14:paraId="64052CFC"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736AB0B"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9072" w:type="dxa"/>
            <w:gridSpan w:val="5"/>
            <w:shd w:val="clear" w:color="auto" w:fill="F7CAAC" w:themeFill="accent2" w:themeFillTint="66"/>
            <w:vAlign w:val="center"/>
          </w:tcPr>
          <w:p w14:paraId="2E3E324B" w14:textId="00052E0E" w:rsidR="00C74E0C" w:rsidRPr="005A491B" w:rsidRDefault="00363D3D" w:rsidP="00363D3D">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eastAsia="de-DE"/>
              </w:rPr>
              <w:t>Remarques générales</w:t>
            </w:r>
          </w:p>
          <w:p w14:paraId="0A7EA2C2" w14:textId="46580D91" w:rsidR="00C74E0C" w:rsidRPr="009F6195" w:rsidRDefault="009A43CE" w:rsidP="009A43CE">
            <w:pPr>
              <w:pStyle w:val="Listenabsatz"/>
              <w:spacing w:before="60" w:after="60"/>
              <w:ind w:left="0"/>
              <w:rPr>
                <w:rFonts w:ascii="Verdana" w:hAnsi="Verdana" w:cs="Arial"/>
                <w:sz w:val="20"/>
                <w:szCs w:val="20"/>
                <w:lang w:val="fr-CH" w:eastAsia="de-DE"/>
              </w:rPr>
            </w:pPr>
            <w:bookmarkStart w:id="115" w:name="_Hlk202359090"/>
            <w:r w:rsidRPr="009F6195">
              <w:rPr>
                <w:rFonts w:ascii="Verdana" w:hAnsi="Verdana" w:cs="Arial"/>
                <w:sz w:val="20"/>
                <w:szCs w:val="20"/>
                <w:lang w:val="fr-CH" w:eastAsia="de-DE"/>
              </w:rPr>
              <w:t>Organiser le contenu de l</w:t>
            </w:r>
            <w:r w:rsidR="009F6195">
              <w:rPr>
                <w:rFonts w:ascii="Verdana" w:hAnsi="Verdana" w:cs="Arial"/>
                <w:sz w:val="20"/>
                <w:szCs w:val="20"/>
                <w:lang w:val="fr-CH" w:eastAsia="de-DE"/>
              </w:rPr>
              <w:t>’</w:t>
            </w:r>
            <w:r w:rsidRPr="009F6195">
              <w:rPr>
                <w:rFonts w:ascii="Verdana" w:hAnsi="Verdana" w:cs="Arial"/>
                <w:sz w:val="20"/>
                <w:szCs w:val="20"/>
                <w:lang w:val="fr-CH" w:eastAsia="de-DE"/>
              </w:rPr>
              <w:t>unité d</w:t>
            </w:r>
            <w:r w:rsidR="009F6195">
              <w:rPr>
                <w:rFonts w:ascii="Verdana" w:hAnsi="Verdana" w:cs="Arial"/>
                <w:sz w:val="20"/>
                <w:szCs w:val="20"/>
                <w:lang w:val="fr-CH" w:eastAsia="de-DE"/>
              </w:rPr>
              <w:t>’</w:t>
            </w:r>
            <w:r w:rsidRPr="009F6195">
              <w:rPr>
                <w:rFonts w:ascii="Verdana" w:hAnsi="Verdana" w:cs="Arial"/>
                <w:sz w:val="20"/>
                <w:szCs w:val="20"/>
                <w:lang w:val="fr-CH" w:eastAsia="de-DE"/>
              </w:rPr>
              <w:t>apprentissage en fonction du nivea</w:t>
            </w:r>
            <w:r w:rsidR="004973B3">
              <w:rPr>
                <w:rFonts w:ascii="Verdana" w:hAnsi="Verdana" w:cs="Arial"/>
                <w:sz w:val="20"/>
                <w:szCs w:val="20"/>
                <w:lang w:val="fr-CH" w:eastAsia="de-DE"/>
              </w:rPr>
              <w:t>u CFC</w:t>
            </w:r>
            <w:r w:rsidR="00620D8D" w:rsidRPr="005A491B">
              <w:rPr>
                <w:rFonts w:ascii="Verdana" w:hAnsi="Verdana" w:cs="Arial"/>
                <w:sz w:val="20"/>
                <w:szCs w:val="20"/>
                <w:lang w:val="fr-CH" w:eastAsia="de-DE"/>
              </w:rPr>
              <w:t xml:space="preserve"> </w:t>
            </w:r>
            <w:bookmarkEnd w:id="115"/>
          </w:p>
        </w:tc>
      </w:tr>
    </w:tbl>
    <w:p w14:paraId="08C0614F" w14:textId="77777777" w:rsidR="00735777" w:rsidRPr="009F6195" w:rsidRDefault="00735777" w:rsidP="00542F43">
      <w:pPr>
        <w:spacing w:line="240" w:lineRule="auto"/>
        <w:rPr>
          <w:lang w:val="fr-CH"/>
        </w:rPr>
      </w:pPr>
      <w:bookmarkStart w:id="116" w:name="parentTblHere"/>
      <w:bookmarkEnd w:id="116"/>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735777" w:rsidRPr="009F6195" w14:paraId="53238B0C" w14:textId="77777777" w:rsidTr="009A43CE">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761BDF5" w14:textId="0B157397" w:rsidR="00735777" w:rsidRPr="005A491B" w:rsidRDefault="009A43CE"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BC14AED" w14:textId="16CB5867" w:rsidR="00735777" w:rsidRPr="009F6195" w:rsidRDefault="009A43CE"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Commercialiser la viande bovine</w:t>
            </w:r>
            <w:r w:rsidR="00735777" w:rsidRPr="005A491B">
              <w:rPr>
                <w:rFonts w:ascii="Verdana" w:hAnsi="Verdana" w:cstheme="minorHAnsi"/>
                <w:b/>
                <w:bCs/>
                <w:color w:val="FFFFFF" w:themeColor="background1"/>
                <w:sz w:val="20"/>
                <w:szCs w:val="20"/>
                <w:lang w:val="fr-CH"/>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216447A8" w14:textId="52F06860" w:rsidR="00735777" w:rsidRPr="005A491B" w:rsidRDefault="009A43CE"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1F1DBE8B" w14:textId="38E953E6" w:rsidR="00735777" w:rsidRPr="009F6195" w:rsidRDefault="00735777" w:rsidP="00542F43">
            <w:pPr>
              <w:rPr>
                <w:rFonts w:ascii="Verdana" w:hAnsi="Verdana" w:cstheme="minorHAnsi"/>
                <w:b/>
                <w:bCs/>
                <w:color w:val="FFFFFF" w:themeColor="background1"/>
                <w:sz w:val="20"/>
                <w:szCs w:val="20"/>
                <w:lang w:val="fr-CH"/>
              </w:rPr>
            </w:pPr>
            <w:r w:rsidRPr="009F6195">
              <w:rPr>
                <w:rFonts w:ascii="Verdana" w:hAnsi="Verdana" w:cstheme="minorHAnsi"/>
                <w:b/>
                <w:bCs/>
                <w:color w:val="FFFFFF" w:themeColor="background1"/>
                <w:sz w:val="20"/>
                <w:szCs w:val="20"/>
                <w:lang w:val="fr-CH"/>
              </w:rPr>
              <w:t>10</w:t>
            </w:r>
          </w:p>
        </w:tc>
      </w:tr>
      <w:tr w:rsidR="00735777" w:rsidRPr="009F6195" w14:paraId="6C64518E" w14:textId="77777777" w:rsidTr="004C70D5">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EE9161" w14:textId="6D826649" w:rsidR="00E10F94" w:rsidRPr="009F6195" w:rsidRDefault="00735777" w:rsidP="00E10F94">
            <w:pPr>
              <w:rPr>
                <w:rFonts w:ascii="Verdana" w:hAnsi="Verdana" w:cs="Arial"/>
                <w:b/>
                <w:bCs/>
                <w:sz w:val="20"/>
                <w:szCs w:val="20"/>
                <w:lang w:val="fr-CH"/>
              </w:rPr>
            </w:pPr>
            <w:r w:rsidRPr="009F6195">
              <w:rPr>
                <w:rFonts w:ascii="Verdana" w:eastAsia="Times New Roman" w:hAnsi="Verdana" w:cs="Arial"/>
                <w:b/>
                <w:bCs/>
                <w:sz w:val="20"/>
                <w:szCs w:val="20"/>
                <w:lang w:val="fr-CH" w:eastAsia="de-CH"/>
              </w:rPr>
              <w:t xml:space="preserve">i6 </w:t>
            </w:r>
            <w:r w:rsidR="00E10F94" w:rsidRPr="009F6195">
              <w:rPr>
                <w:rFonts w:ascii="Verdana" w:hAnsi="Verdana" w:cs="Arial"/>
                <w:b/>
                <w:bCs/>
                <w:sz w:val="20"/>
                <w:szCs w:val="20"/>
                <w:lang w:val="fr-CH"/>
              </w:rPr>
              <w:t>Commercialiser la viande bovine</w:t>
            </w:r>
          </w:p>
          <w:p w14:paraId="1F4BE12D" w14:textId="33C7D4B4" w:rsidR="00E10F94" w:rsidRPr="009F6195" w:rsidRDefault="00E10F94" w:rsidP="00E10F94">
            <w:pPr>
              <w:spacing w:after="120"/>
              <w:rPr>
                <w:rFonts w:ascii="Verdana" w:hAnsi="Verdana" w:cs="Arial"/>
                <w:i/>
                <w:sz w:val="20"/>
                <w:szCs w:val="20"/>
                <w:lang w:val="fr-CH"/>
              </w:rPr>
            </w:pPr>
            <w:r w:rsidRPr="009F6195">
              <w:rPr>
                <w:rFonts w:ascii="Verdana" w:hAnsi="Verdana" w:cs="Arial"/>
                <w:i/>
                <w:sz w:val="20"/>
                <w:szCs w:val="20"/>
                <w:lang w:val="fr-CH"/>
              </w:rPr>
              <w:t>Les agriculteurs orientation production bovine commercialisent de la viande bovine. Ils examinent la possibilité d</w:t>
            </w:r>
            <w:r w:rsidR="009F6195">
              <w:rPr>
                <w:rFonts w:ascii="Verdana" w:hAnsi="Verdana" w:cs="Arial"/>
                <w:i/>
                <w:sz w:val="20"/>
                <w:szCs w:val="20"/>
                <w:lang w:val="fr-CH"/>
              </w:rPr>
              <w:t>’</w:t>
            </w:r>
            <w:r w:rsidRPr="009F6195">
              <w:rPr>
                <w:rFonts w:ascii="Verdana" w:hAnsi="Verdana" w:cs="Arial"/>
                <w:i/>
                <w:sz w:val="20"/>
                <w:szCs w:val="20"/>
                <w:lang w:val="fr-CH"/>
              </w:rPr>
              <w:t>une vente directe, s</w:t>
            </w:r>
            <w:r w:rsidR="009F6195">
              <w:rPr>
                <w:rFonts w:ascii="Verdana" w:hAnsi="Verdana" w:cs="Arial"/>
                <w:i/>
                <w:sz w:val="20"/>
                <w:szCs w:val="20"/>
                <w:lang w:val="fr-CH"/>
              </w:rPr>
              <w:t>’</w:t>
            </w:r>
            <w:r w:rsidRPr="009F6195">
              <w:rPr>
                <w:rFonts w:ascii="Verdana" w:hAnsi="Verdana" w:cs="Arial"/>
                <w:i/>
                <w:sz w:val="20"/>
                <w:szCs w:val="20"/>
                <w:lang w:val="fr-CH"/>
              </w:rPr>
              <w:t>informent en permanence de l</w:t>
            </w:r>
            <w:r w:rsidR="009F6195">
              <w:rPr>
                <w:rFonts w:ascii="Verdana" w:hAnsi="Verdana" w:cs="Arial"/>
                <w:i/>
                <w:sz w:val="20"/>
                <w:szCs w:val="20"/>
                <w:lang w:val="fr-CH"/>
              </w:rPr>
              <w:t>’</w:t>
            </w:r>
            <w:r w:rsidRPr="009F6195">
              <w:rPr>
                <w:rFonts w:ascii="Verdana" w:hAnsi="Verdana" w:cs="Arial"/>
                <w:i/>
                <w:sz w:val="20"/>
                <w:szCs w:val="20"/>
                <w:lang w:val="fr-CH"/>
              </w:rPr>
              <w:t>évolution du marché et étudient de nouveaux canaux de vente innovants. Cela exige des agriculteurs un certain flair pour la commercialisation et l</w:t>
            </w:r>
            <w:r w:rsidR="009F6195">
              <w:rPr>
                <w:rFonts w:ascii="Verdana" w:hAnsi="Verdana" w:cs="Arial"/>
                <w:i/>
                <w:sz w:val="20"/>
                <w:szCs w:val="20"/>
                <w:lang w:val="fr-CH"/>
              </w:rPr>
              <w:t>’</w:t>
            </w:r>
            <w:r w:rsidRPr="009F6195">
              <w:rPr>
                <w:rFonts w:ascii="Verdana" w:hAnsi="Verdana" w:cs="Arial"/>
                <w:i/>
                <w:sz w:val="20"/>
                <w:szCs w:val="20"/>
                <w:lang w:val="fr-CH"/>
              </w:rPr>
              <w:t>identification des tendances (p. ex. pour les produits régionaux et labellisés).</w:t>
            </w:r>
          </w:p>
          <w:p w14:paraId="599CB8A4" w14:textId="06EDAF98" w:rsidR="00735777" w:rsidRPr="009F6195" w:rsidRDefault="00E10F94" w:rsidP="00E10F94">
            <w:pPr>
              <w:spacing w:after="120"/>
              <w:rPr>
                <w:rFonts w:ascii="Verdana" w:hAnsi="Verdana" w:cstheme="minorHAnsi"/>
                <w:color w:val="FFFFFF" w:themeColor="background1"/>
                <w:sz w:val="20"/>
                <w:szCs w:val="20"/>
                <w:lang w:val="fr-CH"/>
              </w:rPr>
            </w:pPr>
            <w:r w:rsidRPr="009F6195">
              <w:rPr>
                <w:rFonts w:ascii="Verdana" w:hAnsi="Verdana" w:cs="Arial"/>
                <w:sz w:val="20"/>
                <w:szCs w:val="20"/>
                <w:lang w:val="fr-CH"/>
              </w:rPr>
              <w:t>Les agriculteurs orientation production bovine mettent en évidence les différentes possibilités de commercialisation de la viande bovine sur l</w:t>
            </w:r>
            <w:r w:rsidR="009F6195">
              <w:rPr>
                <w:rFonts w:ascii="Verdana" w:hAnsi="Verdana" w:cs="Arial"/>
                <w:sz w:val="20"/>
                <w:szCs w:val="20"/>
                <w:lang w:val="fr-CH"/>
              </w:rPr>
              <w:t>’</w:t>
            </w:r>
            <w:r w:rsidRPr="009F6195">
              <w:rPr>
                <w:rFonts w:ascii="Verdana" w:hAnsi="Verdana" w:cs="Arial"/>
                <w:sz w:val="20"/>
                <w:szCs w:val="20"/>
                <w:lang w:val="fr-CH"/>
              </w:rPr>
              <w:t>exploitation. En collaboration avec la direction de l</w:t>
            </w:r>
            <w:r w:rsidR="009F6195">
              <w:rPr>
                <w:rFonts w:ascii="Verdana" w:hAnsi="Verdana" w:cs="Arial"/>
                <w:sz w:val="20"/>
                <w:szCs w:val="20"/>
                <w:lang w:val="fr-CH"/>
              </w:rPr>
              <w:t>’</w:t>
            </w:r>
            <w:r w:rsidRPr="009F6195">
              <w:rPr>
                <w:rFonts w:ascii="Verdana" w:hAnsi="Verdana" w:cs="Arial"/>
                <w:sz w:val="20"/>
                <w:szCs w:val="20"/>
                <w:lang w:val="fr-CH"/>
              </w:rPr>
              <w:t>exploitation, ils interprètent le décompte d</w:t>
            </w:r>
            <w:r w:rsidR="009F6195">
              <w:rPr>
                <w:rFonts w:ascii="Verdana" w:hAnsi="Verdana" w:cs="Arial"/>
                <w:sz w:val="20"/>
                <w:szCs w:val="20"/>
                <w:lang w:val="fr-CH"/>
              </w:rPr>
              <w:t>’</w:t>
            </w:r>
            <w:r w:rsidRPr="009F6195">
              <w:rPr>
                <w:rFonts w:ascii="Verdana" w:hAnsi="Verdana" w:cs="Arial"/>
                <w:sz w:val="20"/>
                <w:szCs w:val="20"/>
                <w:lang w:val="fr-CH"/>
              </w:rPr>
              <w:t>abattage ou le procès-verbal de décompte du marché du bétail de boucherie. Ils taxent les animaux à abattre visuellement et à l</w:t>
            </w:r>
            <w:r w:rsidR="009F6195">
              <w:rPr>
                <w:rFonts w:ascii="Verdana" w:hAnsi="Verdana" w:cs="Arial"/>
                <w:sz w:val="20"/>
                <w:szCs w:val="20"/>
                <w:lang w:val="fr-CH"/>
              </w:rPr>
              <w:t>’</w:t>
            </w:r>
            <w:r w:rsidRPr="009F6195">
              <w:rPr>
                <w:rFonts w:ascii="Verdana" w:hAnsi="Verdana" w:cs="Arial"/>
                <w:sz w:val="20"/>
                <w:szCs w:val="20"/>
                <w:lang w:val="fr-CH"/>
              </w:rPr>
              <w:t>aide des touches. Ils déterminent le moment de l</w:t>
            </w:r>
            <w:r w:rsidR="009F6195">
              <w:rPr>
                <w:rFonts w:ascii="Verdana" w:hAnsi="Verdana" w:cs="Arial"/>
                <w:sz w:val="20"/>
                <w:szCs w:val="20"/>
                <w:lang w:val="fr-CH"/>
              </w:rPr>
              <w:t>’</w:t>
            </w:r>
            <w:r w:rsidRPr="009F6195">
              <w:rPr>
                <w:rFonts w:ascii="Verdana" w:hAnsi="Verdana" w:cs="Arial"/>
                <w:sz w:val="20"/>
                <w:szCs w:val="20"/>
                <w:lang w:val="fr-CH"/>
              </w:rPr>
              <w:t>abattage en fonction de la taxation, de la catégorie d</w:t>
            </w:r>
            <w:r w:rsidR="009F6195">
              <w:rPr>
                <w:rFonts w:ascii="Verdana" w:hAnsi="Verdana" w:cs="Arial"/>
                <w:sz w:val="20"/>
                <w:szCs w:val="20"/>
                <w:lang w:val="fr-CH"/>
              </w:rPr>
              <w:t>’</w:t>
            </w:r>
            <w:r w:rsidRPr="009F6195">
              <w:rPr>
                <w:rFonts w:ascii="Verdana" w:hAnsi="Verdana" w:cs="Arial"/>
                <w:sz w:val="20"/>
                <w:szCs w:val="20"/>
                <w:lang w:val="fr-CH"/>
              </w:rPr>
              <w:t>abattage, de l</w:t>
            </w:r>
            <w:r w:rsidR="009F6195">
              <w:rPr>
                <w:rFonts w:ascii="Verdana" w:hAnsi="Verdana" w:cs="Arial"/>
                <w:sz w:val="20"/>
                <w:szCs w:val="20"/>
                <w:lang w:val="fr-CH"/>
              </w:rPr>
              <w:t>’</w:t>
            </w:r>
            <w:r w:rsidRPr="009F6195">
              <w:rPr>
                <w:rFonts w:ascii="Verdana" w:hAnsi="Verdana" w:cs="Arial"/>
                <w:sz w:val="20"/>
                <w:szCs w:val="20"/>
                <w:lang w:val="fr-CH"/>
              </w:rPr>
              <w:t>âge, du poids et des accroissements journaliers. Ils préparent les animaux en vue de l</w:t>
            </w:r>
            <w:r w:rsidR="009F6195">
              <w:rPr>
                <w:rFonts w:ascii="Verdana" w:hAnsi="Verdana" w:cs="Arial"/>
                <w:sz w:val="20"/>
                <w:szCs w:val="20"/>
                <w:lang w:val="fr-CH"/>
              </w:rPr>
              <w:t>’</w:t>
            </w:r>
            <w:r w:rsidRPr="009F6195">
              <w:rPr>
                <w:rFonts w:ascii="Verdana" w:hAnsi="Verdana" w:cs="Arial"/>
                <w:sz w:val="20"/>
                <w:szCs w:val="20"/>
                <w:lang w:val="fr-CH"/>
              </w:rPr>
              <w:t>abattage et les chargent.</w:t>
            </w:r>
          </w:p>
        </w:tc>
      </w:tr>
      <w:tr w:rsidR="00735777" w:rsidRPr="009F6195" w14:paraId="12C751D5"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C45911" w:themeFill="accent2" w:themeFillShade="BF"/>
          </w:tcPr>
          <w:p w14:paraId="5F999697" w14:textId="32B26FD3" w:rsidR="00735777" w:rsidRPr="005A491B" w:rsidRDefault="009A43CE" w:rsidP="009A43CE">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N° d</w:t>
            </w:r>
            <w:r w:rsidR="009F6195">
              <w:rPr>
                <w:rFonts w:ascii="Verdana" w:hAnsi="Verdana" w:cstheme="minorHAnsi"/>
                <w:b/>
                <w:color w:val="FFFFFF" w:themeColor="background1"/>
                <w:sz w:val="20"/>
                <w:szCs w:val="20"/>
                <w:lang w:val="fr-CH"/>
              </w:rPr>
              <w:t>’</w:t>
            </w:r>
            <w:r w:rsidRPr="009F6195">
              <w:rPr>
                <w:rFonts w:ascii="Verdana" w:hAnsi="Verdana" w:cstheme="minorHAnsi"/>
                <w:b/>
                <w:color w:val="FFFFFF" w:themeColor="background1"/>
                <w:sz w:val="20"/>
                <w:szCs w:val="20"/>
                <w:lang w:val="fr-CH"/>
              </w:rPr>
              <w:t>objectif évaluateur</w:t>
            </w:r>
          </w:p>
        </w:tc>
        <w:tc>
          <w:tcPr>
            <w:tcW w:w="5255" w:type="dxa"/>
            <w:gridSpan w:val="2"/>
            <w:shd w:val="clear" w:color="auto" w:fill="C45911" w:themeFill="accent2" w:themeFillShade="BF"/>
          </w:tcPr>
          <w:p w14:paraId="22330F2D" w14:textId="6F73EED2" w:rsidR="00735777" w:rsidRPr="009F6195" w:rsidRDefault="009A43CE" w:rsidP="009A43CE">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Objectifs évaluateurs école professionnelle</w:t>
            </w:r>
            <w:r w:rsidR="00735777" w:rsidRPr="005A491B">
              <w:rPr>
                <w:rFonts w:ascii="Verdana" w:hAnsi="Verdana" w:cstheme="minorHAnsi"/>
                <w:b/>
                <w:color w:val="FFFFFF" w:themeColor="background1"/>
                <w:sz w:val="20"/>
                <w:szCs w:val="20"/>
                <w:lang w:val="fr-CH"/>
              </w:rPr>
              <w:t xml:space="preserve"> </w:t>
            </w:r>
          </w:p>
        </w:tc>
        <w:tc>
          <w:tcPr>
            <w:tcW w:w="2126" w:type="dxa"/>
            <w:gridSpan w:val="2"/>
            <w:shd w:val="clear" w:color="auto" w:fill="C45911" w:themeFill="accent2" w:themeFillShade="BF"/>
          </w:tcPr>
          <w:p w14:paraId="1BD9EF8A" w14:textId="3EB681BE" w:rsidR="00735777" w:rsidRPr="005A491B" w:rsidRDefault="009A43CE" w:rsidP="009A43CE">
            <w:pPr>
              <w:pStyle w:val="Listenabsatz"/>
              <w:spacing w:before="60" w:after="60"/>
              <w:ind w:left="0"/>
              <w:contextualSpacing w:val="0"/>
              <w:rPr>
                <w:rFonts w:ascii="Verdana" w:hAnsi="Verdana" w:cstheme="minorHAnsi"/>
                <w:b/>
                <w:color w:val="FFFFFF" w:themeColor="background1"/>
                <w:sz w:val="20"/>
                <w:szCs w:val="20"/>
                <w:lang w:val="fr-CH"/>
              </w:rPr>
            </w:pPr>
            <w:r w:rsidRPr="009F6195">
              <w:rPr>
                <w:rFonts w:ascii="Verdana" w:hAnsi="Verdana" w:cstheme="minorHAnsi"/>
                <w:b/>
                <w:color w:val="FFFFFF" w:themeColor="background1"/>
                <w:sz w:val="20"/>
                <w:szCs w:val="20"/>
                <w:lang w:val="fr-CH"/>
              </w:rPr>
              <w:t>Remarques</w:t>
            </w:r>
          </w:p>
        </w:tc>
      </w:tr>
      <w:tr w:rsidR="00C74E0C" w:rsidRPr="009F6195" w14:paraId="08A4788E"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03558BD"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i6.1b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0CE478" w14:textId="2A2081F6" w:rsidR="00C74E0C" w:rsidRPr="009F6195" w:rsidRDefault="00E10F94"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comparent les différentes formes de production de viande bovine (p. ex. engraissement des veaux, engraissement de bœufs, engraissement au pâturage, détention de vaches mères). (C2)</w:t>
            </w:r>
          </w:p>
        </w:tc>
        <w:tc>
          <w:tcPr>
            <w:tcW w:w="2126" w:type="dxa"/>
            <w:gridSpan w:val="2"/>
            <w:shd w:val="clear" w:color="auto" w:fill="FFFFFF" w:themeFill="background1"/>
          </w:tcPr>
          <w:p w14:paraId="41A59727"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598E9E66"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28B19AB5"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i6.2a</w:t>
            </w:r>
          </w:p>
        </w:tc>
        <w:tc>
          <w:tcPr>
            <w:tcW w:w="5245" w:type="dxa"/>
          </w:tcPr>
          <w:p w14:paraId="5BD20548" w14:textId="3EF22FBA" w:rsidR="00C74E0C" w:rsidRPr="009F6195" w:rsidRDefault="00E10F94" w:rsidP="00E10F94">
            <w:pPr>
              <w:spacing w:after="120"/>
              <w:rPr>
                <w:rFonts w:ascii="Verdana" w:hAnsi="Verdana" w:cs="Arial"/>
                <w:sz w:val="20"/>
                <w:szCs w:val="20"/>
                <w:lang w:val="fr-CH" w:eastAsia="de-DE"/>
              </w:rPr>
            </w:pPr>
            <w:r w:rsidRPr="009F6195">
              <w:rPr>
                <w:rFonts w:ascii="Verdana" w:hAnsi="Verdana" w:cs="Arial"/>
                <w:sz w:val="20"/>
                <w:szCs w:val="20"/>
                <w:lang w:val="fr-CH" w:eastAsia="de-DE"/>
              </w:rPr>
              <w:t>Ils démontrent les différences entre la CH-TAX sur l</w:t>
            </w:r>
            <w:r w:rsidR="009F6195">
              <w:rPr>
                <w:rFonts w:ascii="Verdana" w:hAnsi="Verdana" w:cs="Arial"/>
                <w:sz w:val="20"/>
                <w:szCs w:val="20"/>
                <w:lang w:val="fr-CH" w:eastAsia="de-DE"/>
              </w:rPr>
              <w:t>’</w:t>
            </w:r>
            <w:r w:rsidRPr="009F6195">
              <w:rPr>
                <w:rFonts w:ascii="Verdana" w:hAnsi="Verdana" w:cs="Arial"/>
                <w:sz w:val="20"/>
                <w:szCs w:val="20"/>
                <w:lang w:val="fr-CH" w:eastAsia="de-DE"/>
              </w:rPr>
              <w:t>animal vivant et sur la carcasse. (C2)</w:t>
            </w:r>
          </w:p>
        </w:tc>
        <w:tc>
          <w:tcPr>
            <w:tcW w:w="2126" w:type="dxa"/>
            <w:gridSpan w:val="2"/>
          </w:tcPr>
          <w:p w14:paraId="23218F99"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73681C0D"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4F5F8346"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i6.6c</w:t>
            </w:r>
          </w:p>
        </w:tc>
        <w:tc>
          <w:tcPr>
            <w:tcW w:w="5245" w:type="dxa"/>
          </w:tcPr>
          <w:p w14:paraId="7D2213DF" w14:textId="073FD7D0" w:rsidR="00C74E0C" w:rsidRPr="009F6195" w:rsidRDefault="00E10F94" w:rsidP="00E10F94">
            <w:pPr>
              <w:spacing w:after="120"/>
              <w:rPr>
                <w:rFonts w:ascii="Verdana" w:hAnsi="Verdana" w:cs="Arial"/>
                <w:sz w:val="20"/>
                <w:szCs w:val="20"/>
                <w:lang w:val="fr-CH" w:eastAsia="de-DE"/>
              </w:rPr>
            </w:pPr>
            <w:r w:rsidRPr="009F6195">
              <w:rPr>
                <w:rFonts w:ascii="Verdana" w:hAnsi="Verdana" w:cs="Arial"/>
                <w:sz w:val="20"/>
                <w:szCs w:val="20"/>
                <w:lang w:val="fr-CH" w:eastAsia="de-DE"/>
              </w:rPr>
              <w:t>Ils démontrent l</w:t>
            </w:r>
            <w:r w:rsidR="009F6195">
              <w:rPr>
                <w:rFonts w:ascii="Verdana" w:hAnsi="Verdana" w:cs="Arial"/>
                <w:sz w:val="20"/>
                <w:szCs w:val="20"/>
                <w:lang w:val="fr-CH" w:eastAsia="de-DE"/>
              </w:rPr>
              <w:t>’</w:t>
            </w:r>
            <w:r w:rsidRPr="009F6195">
              <w:rPr>
                <w:rFonts w:ascii="Verdana" w:hAnsi="Verdana" w:cs="Arial"/>
                <w:sz w:val="20"/>
                <w:szCs w:val="20"/>
                <w:lang w:val="fr-CH" w:eastAsia="de-DE"/>
              </w:rPr>
              <w:t>influence des critères de qualité sur la formation du prix du bétail de boucherie (p. ex. CH-TAX, poids, âge, catégorie d</w:t>
            </w:r>
            <w:r w:rsidR="009F6195">
              <w:rPr>
                <w:rFonts w:ascii="Verdana" w:hAnsi="Verdana" w:cs="Arial"/>
                <w:sz w:val="20"/>
                <w:szCs w:val="20"/>
                <w:lang w:val="fr-CH" w:eastAsia="de-DE"/>
              </w:rPr>
              <w:t>’</w:t>
            </w:r>
            <w:r w:rsidRPr="009F6195">
              <w:rPr>
                <w:rFonts w:ascii="Verdana" w:hAnsi="Verdana" w:cs="Arial"/>
                <w:sz w:val="20"/>
                <w:szCs w:val="20"/>
                <w:lang w:val="fr-CH" w:eastAsia="de-DE"/>
              </w:rPr>
              <w:t>abattage, label). (C2)</w:t>
            </w:r>
          </w:p>
        </w:tc>
        <w:tc>
          <w:tcPr>
            <w:tcW w:w="2126" w:type="dxa"/>
            <w:gridSpan w:val="2"/>
          </w:tcPr>
          <w:p w14:paraId="1F6150DE"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68EAE9C8"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7C0922E5"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i6.2b</w:t>
            </w:r>
          </w:p>
        </w:tc>
        <w:tc>
          <w:tcPr>
            <w:tcW w:w="5245" w:type="dxa"/>
          </w:tcPr>
          <w:p w14:paraId="7D39BA3C" w14:textId="53473350" w:rsidR="00C74E0C" w:rsidRPr="009F6195" w:rsidRDefault="00E10F94"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expliquent la valorisation de toute la carcasse. (C2)</w:t>
            </w:r>
          </w:p>
        </w:tc>
        <w:tc>
          <w:tcPr>
            <w:tcW w:w="2126" w:type="dxa"/>
            <w:gridSpan w:val="2"/>
          </w:tcPr>
          <w:p w14:paraId="2AAA78D9"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3C3BAE55"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17178C67"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i6.1a</w:t>
            </w:r>
          </w:p>
        </w:tc>
        <w:tc>
          <w:tcPr>
            <w:tcW w:w="5245" w:type="dxa"/>
          </w:tcPr>
          <w:p w14:paraId="1BF88A16" w14:textId="371BB884" w:rsidR="00C74E0C" w:rsidRPr="009F6195" w:rsidRDefault="00E10F94" w:rsidP="00E10F94">
            <w:pPr>
              <w:spacing w:after="120"/>
              <w:rPr>
                <w:rFonts w:ascii="Verdana" w:hAnsi="Verdana" w:cs="Arial"/>
                <w:sz w:val="20"/>
                <w:szCs w:val="20"/>
                <w:lang w:val="fr-CH" w:eastAsia="de-DE"/>
              </w:rPr>
            </w:pPr>
            <w:r w:rsidRPr="009F6195">
              <w:rPr>
                <w:rFonts w:ascii="Verdana" w:hAnsi="Verdana" w:cs="Arial"/>
                <w:sz w:val="20"/>
                <w:szCs w:val="20"/>
                <w:lang w:val="fr-CH" w:eastAsia="de-DE"/>
              </w:rPr>
              <w:t>Ils mettent en évidence l</w:t>
            </w:r>
            <w:r w:rsidR="009F6195">
              <w:rPr>
                <w:rFonts w:ascii="Verdana" w:hAnsi="Verdana" w:cs="Arial"/>
                <w:sz w:val="20"/>
                <w:szCs w:val="20"/>
                <w:lang w:val="fr-CH" w:eastAsia="de-DE"/>
              </w:rPr>
              <w:t>’</w:t>
            </w:r>
            <w:r w:rsidRPr="009F6195">
              <w:rPr>
                <w:rFonts w:ascii="Verdana" w:hAnsi="Verdana" w:cs="Arial"/>
                <w:sz w:val="20"/>
                <w:szCs w:val="20"/>
                <w:lang w:val="fr-CH" w:eastAsia="de-DE"/>
              </w:rPr>
              <w:t>importance, les avantages et les inconvénients des différents débouchés pour la viande bovine (p. ex. vente directe, commerce). (C2)</w:t>
            </w:r>
          </w:p>
        </w:tc>
        <w:tc>
          <w:tcPr>
            <w:tcW w:w="2126" w:type="dxa"/>
            <w:gridSpan w:val="2"/>
          </w:tcPr>
          <w:p w14:paraId="28D631A7"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00CACE34"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589BC47A"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t>i6.6a</w:t>
            </w:r>
          </w:p>
        </w:tc>
        <w:tc>
          <w:tcPr>
            <w:tcW w:w="5245" w:type="dxa"/>
          </w:tcPr>
          <w:p w14:paraId="6152A15E" w14:textId="4F428C8B" w:rsidR="00C74E0C" w:rsidRPr="009F6195" w:rsidRDefault="00E10F94" w:rsidP="00542F43">
            <w:pPr>
              <w:spacing w:after="160"/>
              <w:rPr>
                <w:rFonts w:ascii="Verdana" w:hAnsi="Verdana" w:cs="Arial"/>
                <w:sz w:val="20"/>
                <w:szCs w:val="20"/>
                <w:lang w:val="fr-CH" w:eastAsia="de-DE"/>
              </w:rPr>
            </w:pPr>
            <w:r w:rsidRPr="009F6195">
              <w:rPr>
                <w:rFonts w:ascii="Verdana" w:hAnsi="Verdana" w:cs="Arial"/>
                <w:sz w:val="20"/>
                <w:szCs w:val="20"/>
                <w:lang w:val="fr-CH" w:eastAsia="de-DE"/>
              </w:rPr>
              <w:t>Ils démontrent l</w:t>
            </w:r>
            <w:r w:rsidR="009F6195">
              <w:rPr>
                <w:rFonts w:ascii="Verdana" w:hAnsi="Verdana" w:cs="Arial"/>
                <w:sz w:val="20"/>
                <w:szCs w:val="20"/>
                <w:lang w:val="fr-CH" w:eastAsia="de-DE"/>
              </w:rPr>
              <w:t>’</w:t>
            </w:r>
            <w:r w:rsidRPr="009F6195">
              <w:rPr>
                <w:rFonts w:ascii="Verdana" w:hAnsi="Verdana" w:cs="Arial"/>
                <w:sz w:val="20"/>
                <w:szCs w:val="20"/>
                <w:lang w:val="fr-CH" w:eastAsia="de-DE"/>
              </w:rPr>
              <w:t>influence sur le prix du comportement des consommateurs et des organisations participant à la formation du prix du bétail de boucherie. (C2</w:t>
            </w:r>
          </w:p>
        </w:tc>
        <w:tc>
          <w:tcPr>
            <w:tcW w:w="2126" w:type="dxa"/>
            <w:gridSpan w:val="2"/>
          </w:tcPr>
          <w:p w14:paraId="3A0584F7"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C74E0C" w:rsidRPr="009F6195" w14:paraId="2AA5218B"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7F554587" w14:textId="77777777" w:rsidR="00C74E0C" w:rsidRPr="009F6195" w:rsidRDefault="00C74E0C" w:rsidP="00542F43">
            <w:pPr>
              <w:spacing w:before="60" w:after="60"/>
              <w:rPr>
                <w:rFonts w:ascii="Verdana" w:hAnsi="Verdana" w:cstheme="minorHAnsi"/>
                <w:sz w:val="20"/>
                <w:szCs w:val="20"/>
                <w:lang w:val="fr-CH"/>
              </w:rPr>
            </w:pPr>
            <w:r w:rsidRPr="009F6195">
              <w:rPr>
                <w:rFonts w:ascii="Verdana" w:hAnsi="Verdana" w:cs="Arial"/>
                <w:sz w:val="20"/>
                <w:szCs w:val="20"/>
                <w:lang w:val="fr-CH"/>
              </w:rPr>
              <w:lastRenderedPageBreak/>
              <w:t>i6.6b</w:t>
            </w:r>
          </w:p>
        </w:tc>
        <w:tc>
          <w:tcPr>
            <w:tcW w:w="5245" w:type="dxa"/>
          </w:tcPr>
          <w:p w14:paraId="4CC955DE" w14:textId="44F9EB9B" w:rsidR="00C74E0C" w:rsidRPr="009F6195" w:rsidRDefault="00E10F94" w:rsidP="00E10F94">
            <w:pPr>
              <w:spacing w:after="120"/>
              <w:rPr>
                <w:rFonts w:ascii="Verdana" w:hAnsi="Verdana" w:cs="Arial"/>
                <w:sz w:val="20"/>
                <w:szCs w:val="20"/>
                <w:lang w:val="fr-CH" w:eastAsia="de-DE"/>
              </w:rPr>
            </w:pPr>
            <w:r w:rsidRPr="009F6195">
              <w:rPr>
                <w:rFonts w:ascii="Verdana" w:hAnsi="Verdana" w:cs="Arial"/>
                <w:sz w:val="20"/>
                <w:szCs w:val="20"/>
                <w:lang w:val="fr-CH" w:eastAsia="de-DE"/>
              </w:rPr>
              <w:t>Ils mettent en évidence les relations entre l</w:t>
            </w:r>
            <w:r w:rsidR="009F6195">
              <w:rPr>
                <w:rFonts w:ascii="Verdana" w:hAnsi="Verdana" w:cs="Arial"/>
                <w:sz w:val="20"/>
                <w:szCs w:val="20"/>
                <w:lang w:val="fr-CH" w:eastAsia="de-DE"/>
              </w:rPr>
              <w:t>’</w:t>
            </w:r>
            <w:r w:rsidRPr="009F6195">
              <w:rPr>
                <w:rFonts w:ascii="Verdana" w:hAnsi="Verdana" w:cs="Arial"/>
                <w:sz w:val="20"/>
                <w:szCs w:val="20"/>
                <w:lang w:val="fr-CH" w:eastAsia="de-DE"/>
              </w:rPr>
              <w:t>offre et la demande du marché de la viande bovine (saisonnalité). (C2)</w:t>
            </w:r>
          </w:p>
        </w:tc>
        <w:tc>
          <w:tcPr>
            <w:tcW w:w="2126" w:type="dxa"/>
            <w:gridSpan w:val="2"/>
          </w:tcPr>
          <w:p w14:paraId="62EFF55F" w14:textId="77777777" w:rsidR="00C74E0C" w:rsidRPr="009F6195" w:rsidRDefault="00C74E0C" w:rsidP="00542F43">
            <w:pPr>
              <w:pStyle w:val="Listenabsatz"/>
              <w:spacing w:before="60" w:after="60"/>
              <w:ind w:left="0"/>
              <w:rPr>
                <w:rFonts w:ascii="Verdana" w:hAnsi="Verdana" w:cs="Arial"/>
                <w:sz w:val="20"/>
                <w:szCs w:val="20"/>
                <w:lang w:val="fr-CH" w:eastAsia="de-DE"/>
              </w:rPr>
            </w:pPr>
          </w:p>
        </w:tc>
      </w:tr>
      <w:tr w:rsidR="00E10F94" w:rsidRPr="009F6195" w14:paraId="44D8369A" w14:textId="77777777" w:rsidTr="00C12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gridSpan w:val="2"/>
          </w:tcPr>
          <w:p w14:paraId="1C0497C8" w14:textId="77777777" w:rsidR="00E10F94" w:rsidRPr="009F6195" w:rsidRDefault="00E10F94" w:rsidP="00E10F94">
            <w:pPr>
              <w:spacing w:before="60" w:after="60"/>
              <w:rPr>
                <w:rFonts w:ascii="Verdana" w:hAnsi="Verdana" w:cstheme="minorHAnsi"/>
                <w:sz w:val="20"/>
                <w:szCs w:val="20"/>
                <w:lang w:val="fr-CH"/>
              </w:rPr>
            </w:pPr>
            <w:r w:rsidRPr="009F6195">
              <w:rPr>
                <w:rFonts w:ascii="Verdana" w:hAnsi="Verdana" w:cs="Arial"/>
                <w:sz w:val="20"/>
                <w:szCs w:val="20"/>
                <w:lang w:val="fr-CH"/>
              </w:rPr>
              <w:t>i6.6d</w:t>
            </w:r>
          </w:p>
        </w:tc>
        <w:tc>
          <w:tcPr>
            <w:tcW w:w="5245" w:type="dxa"/>
          </w:tcPr>
          <w:p w14:paraId="5D5D9BEF" w14:textId="52E0FED6" w:rsidR="00E10F94" w:rsidRPr="009F6195" w:rsidRDefault="00E10F94" w:rsidP="00E10F94">
            <w:pPr>
              <w:spacing w:after="160"/>
              <w:rPr>
                <w:rFonts w:ascii="Verdana" w:hAnsi="Verdana" w:cs="Arial"/>
                <w:sz w:val="20"/>
                <w:szCs w:val="20"/>
                <w:lang w:val="fr-CH" w:eastAsia="de-DE"/>
              </w:rPr>
            </w:pPr>
            <w:r w:rsidRPr="009F6195">
              <w:rPr>
                <w:rFonts w:ascii="Verdana" w:hAnsi="Verdana" w:cs="Arial"/>
                <w:sz w:val="20"/>
                <w:szCs w:val="20"/>
                <w:lang w:val="fr-CH" w:eastAsia="de-DE"/>
              </w:rPr>
              <w:t>Ils démontrent l</w:t>
            </w:r>
            <w:r w:rsidR="009F6195">
              <w:rPr>
                <w:rFonts w:ascii="Verdana" w:hAnsi="Verdana" w:cs="Arial"/>
                <w:sz w:val="20"/>
                <w:szCs w:val="20"/>
                <w:lang w:val="fr-CH" w:eastAsia="de-DE"/>
              </w:rPr>
              <w:t>’</w:t>
            </w:r>
            <w:r w:rsidRPr="009F6195">
              <w:rPr>
                <w:rFonts w:ascii="Verdana" w:hAnsi="Verdana" w:cs="Arial"/>
                <w:sz w:val="20"/>
                <w:szCs w:val="20"/>
                <w:lang w:val="fr-CH" w:eastAsia="de-DE"/>
              </w:rPr>
              <w:t>influence de la réglementation des importations sur les prix du bétail de boucherie. (C2)</w:t>
            </w:r>
          </w:p>
        </w:tc>
        <w:tc>
          <w:tcPr>
            <w:tcW w:w="2126" w:type="dxa"/>
            <w:gridSpan w:val="2"/>
          </w:tcPr>
          <w:p w14:paraId="6B33FF5B" w14:textId="77777777" w:rsidR="00E10F94" w:rsidRPr="009F6195" w:rsidRDefault="00E10F94" w:rsidP="00E10F94">
            <w:pPr>
              <w:pStyle w:val="Listenabsatz"/>
              <w:spacing w:before="60" w:after="60"/>
              <w:ind w:left="0"/>
              <w:rPr>
                <w:rFonts w:ascii="Verdana" w:hAnsi="Verdana" w:cs="Arial"/>
                <w:sz w:val="20"/>
                <w:szCs w:val="20"/>
                <w:lang w:val="fr-CH" w:eastAsia="de-DE"/>
              </w:rPr>
            </w:pPr>
          </w:p>
        </w:tc>
      </w:tr>
      <w:tr w:rsidR="00E10F94" w:rsidRPr="009F6195" w14:paraId="237D4453"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701" w:type="dxa"/>
            <w:gridSpan w:val="2"/>
          </w:tcPr>
          <w:p w14:paraId="35B38531" w14:textId="77777777" w:rsidR="00E10F94" w:rsidRPr="009F6195" w:rsidRDefault="00E10F94" w:rsidP="00E10F94">
            <w:pPr>
              <w:spacing w:before="60" w:after="60"/>
              <w:rPr>
                <w:rFonts w:ascii="Verdana" w:hAnsi="Verdana" w:cs="Arial"/>
                <w:sz w:val="20"/>
                <w:szCs w:val="20"/>
                <w:lang w:val="fr-CH"/>
              </w:rPr>
            </w:pPr>
            <w:bookmarkStart w:id="117" w:name="_Hlk202359164"/>
            <w:r w:rsidRPr="009F6195">
              <w:rPr>
                <w:rFonts w:ascii="Verdana" w:hAnsi="Verdana" w:cs="Arial"/>
                <w:sz w:val="20"/>
                <w:szCs w:val="20"/>
                <w:lang w:val="fr-CH"/>
              </w:rPr>
              <w:t>i6.6e</w:t>
            </w:r>
          </w:p>
        </w:tc>
        <w:tc>
          <w:tcPr>
            <w:tcW w:w="5245" w:type="dxa"/>
          </w:tcPr>
          <w:p w14:paraId="5DC34C4F" w14:textId="50BA02A1" w:rsidR="00E10F94" w:rsidRPr="009F6195" w:rsidRDefault="00E10F94" w:rsidP="00E10F94">
            <w:pPr>
              <w:spacing w:after="160"/>
              <w:rPr>
                <w:rFonts w:ascii="Verdana" w:hAnsi="Verdana" w:cs="Arial"/>
                <w:sz w:val="20"/>
                <w:szCs w:val="20"/>
                <w:lang w:val="fr-CH"/>
              </w:rPr>
            </w:pPr>
            <w:r w:rsidRPr="009F6195">
              <w:rPr>
                <w:rFonts w:ascii="Verdana" w:hAnsi="Verdana" w:cs="Arial"/>
                <w:sz w:val="20"/>
                <w:szCs w:val="20"/>
                <w:lang w:val="fr-CH" w:eastAsia="de-DE"/>
              </w:rPr>
              <w:t>Ils comparent les marges brutes des différentes formes de production de viande bovine. (C3)</w:t>
            </w:r>
          </w:p>
        </w:tc>
        <w:tc>
          <w:tcPr>
            <w:tcW w:w="2126" w:type="dxa"/>
            <w:gridSpan w:val="2"/>
          </w:tcPr>
          <w:p w14:paraId="28536CAF" w14:textId="705A0BC6" w:rsidR="00E10F94" w:rsidRPr="005A491B" w:rsidRDefault="009A43CE" w:rsidP="009A43CE">
            <w:pPr>
              <w:pStyle w:val="Listenabsatz"/>
              <w:spacing w:before="60" w:after="60"/>
              <w:ind w:left="0"/>
              <w:rPr>
                <w:rFonts w:ascii="Verdana" w:hAnsi="Verdana" w:cs="Arial"/>
                <w:color w:val="FFFFFF"/>
                <w:sz w:val="20"/>
                <w:szCs w:val="20"/>
                <w:lang w:val="fr-CH" w:eastAsia="de-DE"/>
              </w:rPr>
            </w:pPr>
            <w:r w:rsidRPr="009F6195">
              <w:rPr>
                <w:rFonts w:ascii="Verdana" w:hAnsi="Verdana" w:cs="Arial"/>
                <w:sz w:val="20"/>
                <w:szCs w:val="20"/>
                <w:lang w:val="fr-CH" w:eastAsia="de-DE"/>
              </w:rPr>
              <w:t>À distinguer du DCO c</w:t>
            </w:r>
          </w:p>
        </w:tc>
      </w:tr>
      <w:bookmarkEnd w:id="117"/>
      <w:tr w:rsidR="00C74E0C" w:rsidRPr="009F6195" w14:paraId="41D947A0" w14:textId="77777777" w:rsidTr="009A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72" w:type="dxa"/>
            <w:gridSpan w:val="5"/>
            <w:shd w:val="clear" w:color="auto" w:fill="F7CAAC" w:themeFill="accent2" w:themeFillTint="66"/>
            <w:vAlign w:val="center"/>
          </w:tcPr>
          <w:p w14:paraId="17B2FA53" w14:textId="3031DF9F" w:rsidR="00C74E0C" w:rsidRPr="005A491B" w:rsidRDefault="009A43CE" w:rsidP="009A43CE">
            <w:pPr>
              <w:pStyle w:val="Listenabsatz"/>
              <w:spacing w:before="60" w:after="60"/>
              <w:ind w:left="0"/>
              <w:rPr>
                <w:rFonts w:ascii="Verdana" w:hAnsi="Verdana" w:cs="Arial"/>
                <w:b/>
                <w:bCs/>
                <w:sz w:val="20"/>
                <w:szCs w:val="20"/>
                <w:lang w:val="fr-CH" w:eastAsia="de-DE"/>
              </w:rPr>
            </w:pPr>
            <w:r w:rsidRPr="009F6195">
              <w:rPr>
                <w:rFonts w:ascii="Verdana" w:hAnsi="Verdana" w:cs="Arial"/>
                <w:b/>
                <w:bCs/>
                <w:sz w:val="20"/>
                <w:szCs w:val="20"/>
                <w:lang w:val="fr-CH" w:eastAsia="de-DE"/>
              </w:rPr>
              <w:t>Remarques générales</w:t>
            </w:r>
          </w:p>
          <w:p w14:paraId="71EA3AA9" w14:textId="708011AE" w:rsidR="00C74E0C" w:rsidRPr="005A491B" w:rsidRDefault="009A43CE" w:rsidP="009A43CE">
            <w:pPr>
              <w:pStyle w:val="Listenabsatz"/>
              <w:spacing w:before="60" w:after="60"/>
              <w:ind w:left="0"/>
              <w:rPr>
                <w:rFonts w:ascii="Verdana" w:hAnsi="Verdana" w:cs="Arial"/>
                <w:color w:val="F7CAAC" w:themeColor="accent2" w:themeTint="66"/>
                <w:sz w:val="20"/>
                <w:szCs w:val="20"/>
                <w:lang w:val="fr-CH" w:eastAsia="de-DE"/>
              </w:rPr>
            </w:pPr>
            <w:r w:rsidRPr="009F6195">
              <w:rPr>
                <w:rFonts w:ascii="Verdana" w:hAnsi="Verdana" w:cs="Arial"/>
                <w:sz w:val="20"/>
                <w:szCs w:val="20"/>
                <w:lang w:val="fr-CH" w:eastAsia="de-DE"/>
              </w:rPr>
              <w:t>Les objectifs évaluateurs i6.2a et i6.6c font partie du CI 8.</w:t>
            </w:r>
          </w:p>
        </w:tc>
      </w:tr>
    </w:tbl>
    <w:p w14:paraId="629944FC" w14:textId="0CC92FB7" w:rsidR="00B34CDD" w:rsidRPr="009F6195" w:rsidRDefault="00B34CDD" w:rsidP="00542F43">
      <w:pPr>
        <w:spacing w:line="240" w:lineRule="auto"/>
        <w:rPr>
          <w:rFonts w:eastAsia="Arial" w:cstheme="minorHAnsi"/>
          <w:b/>
          <w:bCs/>
          <w:color w:val="385623" w:themeColor="accent6" w:themeShade="80"/>
          <w:sz w:val="32"/>
          <w:szCs w:val="32"/>
          <w:lang w:val="fr-CH"/>
        </w:rPr>
      </w:pPr>
    </w:p>
    <w:p w14:paraId="3F3EBC67" w14:textId="5133029B" w:rsidR="00D57E73" w:rsidRPr="005A491B" w:rsidRDefault="009A43CE" w:rsidP="009A43CE">
      <w:pPr>
        <w:spacing w:line="240" w:lineRule="auto"/>
        <w:rPr>
          <w:rFonts w:ascii="Verdana" w:eastAsia="Arial" w:hAnsi="Verdana" w:cstheme="minorHAnsi"/>
          <w:b/>
          <w:bCs/>
          <w:color w:val="385623" w:themeColor="accent6" w:themeShade="80"/>
          <w:sz w:val="20"/>
          <w:szCs w:val="20"/>
          <w:lang w:val="fr-CH"/>
        </w:rPr>
      </w:pPr>
      <w:r w:rsidRPr="009F6195">
        <w:rPr>
          <w:rFonts w:ascii="Verdana" w:eastAsia="Arial" w:hAnsi="Verdana" w:cstheme="minorHAnsi"/>
          <w:b/>
          <w:bCs/>
          <w:color w:val="385623" w:themeColor="accent6" w:themeShade="80"/>
          <w:sz w:val="20"/>
          <w:szCs w:val="20"/>
          <w:lang w:val="fr-CH"/>
        </w:rPr>
        <w:t>Valable à partir de l</w:t>
      </w:r>
      <w:r w:rsidR="009F6195">
        <w:rPr>
          <w:rFonts w:ascii="Verdana" w:eastAsia="Arial" w:hAnsi="Verdana" w:cstheme="minorHAnsi"/>
          <w:b/>
          <w:bCs/>
          <w:color w:val="385623" w:themeColor="accent6" w:themeShade="80"/>
          <w:sz w:val="20"/>
          <w:szCs w:val="20"/>
          <w:lang w:val="fr-CH"/>
        </w:rPr>
        <w:t>’</w:t>
      </w:r>
      <w:r w:rsidRPr="009F6195">
        <w:rPr>
          <w:rFonts w:ascii="Verdana" w:eastAsia="Arial" w:hAnsi="Verdana" w:cstheme="minorHAnsi"/>
          <w:b/>
          <w:bCs/>
          <w:color w:val="385623" w:themeColor="accent6" w:themeShade="80"/>
          <w:sz w:val="20"/>
          <w:szCs w:val="20"/>
          <w:lang w:val="fr-CH"/>
        </w:rPr>
        <w:t>année scolaire 2026/2027</w:t>
      </w:r>
    </w:p>
    <w:p w14:paraId="66EB0AB2" w14:textId="3CDCB4C0" w:rsidR="00D57E73" w:rsidRPr="005A491B" w:rsidRDefault="009A43CE" w:rsidP="009A43CE">
      <w:pPr>
        <w:spacing w:line="240" w:lineRule="auto"/>
        <w:rPr>
          <w:rFonts w:ascii="Verdana" w:eastAsia="Arial" w:hAnsi="Verdana" w:cstheme="minorHAnsi"/>
          <w:b/>
          <w:bCs/>
          <w:color w:val="385623" w:themeColor="accent6" w:themeShade="80"/>
          <w:sz w:val="20"/>
          <w:szCs w:val="20"/>
          <w:lang w:val="fr-CH"/>
        </w:rPr>
      </w:pPr>
      <w:r w:rsidRPr="009F6195">
        <w:rPr>
          <w:rFonts w:ascii="Verdana" w:eastAsia="Arial" w:hAnsi="Verdana" w:cstheme="minorHAnsi"/>
          <w:b/>
          <w:bCs/>
          <w:color w:val="385623" w:themeColor="accent6" w:themeShade="80"/>
          <w:sz w:val="20"/>
          <w:szCs w:val="20"/>
          <w:lang w:val="fr-CH"/>
        </w:rPr>
        <w:t>État au 30 avril 2025</w:t>
      </w:r>
    </w:p>
    <w:p w14:paraId="7C10CAA2" w14:textId="77777777" w:rsidR="00D57E73" w:rsidRPr="009F6195" w:rsidRDefault="00D57E73" w:rsidP="00542F43">
      <w:pPr>
        <w:spacing w:line="240" w:lineRule="auto"/>
        <w:rPr>
          <w:rFonts w:eastAsia="Arial" w:cstheme="minorHAnsi"/>
          <w:b/>
          <w:bCs/>
          <w:color w:val="385623" w:themeColor="accent6" w:themeShade="80"/>
          <w:sz w:val="32"/>
          <w:szCs w:val="32"/>
          <w:lang w:val="fr-CH"/>
        </w:rPr>
      </w:pPr>
    </w:p>
    <w:sectPr w:rsidR="00D57E73" w:rsidRPr="009F6195" w:rsidSect="00D57E73">
      <w:headerReference w:type="default" r:id="rId21"/>
      <w:headerReference w:type="first" r:id="rId22"/>
      <w:pgSz w:w="11906" w:h="16838"/>
      <w:pgMar w:top="1440" w:right="1440" w:bottom="1440" w:left="1440" w:header="709"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Ellenberger Florian | SBV-USP" w:date="2025-07-04T15:56:00Z" w:initials="FE">
    <w:p w14:paraId="5D6C7CA2" w14:textId="77777777" w:rsidR="00CC6298" w:rsidRDefault="00CC6298" w:rsidP="00CC6298">
      <w:pPr>
        <w:pStyle w:val="Kommentartext"/>
      </w:pPr>
      <w:r>
        <w:rPr>
          <w:rStyle w:val="Kommentarzeichen"/>
        </w:rPr>
        <w:annotationRef/>
      </w:r>
      <w:r>
        <w:t>Das ist der ÜK 7 für die Alp- und Berglandwirtschaft...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6C7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642518" w16cex:dateUtc="2025-07-0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6C7CA2" w16cid:durableId="4E6425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E78E3" w14:textId="77777777" w:rsidR="003D39DB" w:rsidRDefault="003D39DB" w:rsidP="00092A94">
      <w:pPr>
        <w:spacing w:after="0" w:line="240" w:lineRule="auto"/>
      </w:pPr>
      <w:r>
        <w:separator/>
      </w:r>
    </w:p>
  </w:endnote>
  <w:endnote w:type="continuationSeparator" w:id="0">
    <w:p w14:paraId="04E3CC06" w14:textId="77777777" w:rsidR="003D39DB" w:rsidRDefault="003D39DB" w:rsidP="00092A94">
      <w:pPr>
        <w:spacing w:after="0" w:line="240" w:lineRule="auto"/>
      </w:pPr>
      <w:r>
        <w:continuationSeparator/>
      </w:r>
    </w:p>
  </w:endnote>
  <w:endnote w:type="continuationNotice" w:id="1">
    <w:p w14:paraId="2E4088D0" w14:textId="77777777" w:rsidR="003D39DB" w:rsidRDefault="003D3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EEE" w14:textId="77777777" w:rsidR="005A491B" w:rsidRDefault="005A49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94920330"/>
  <w:bookmarkStart w:id="2" w:name="_Hlk194920331"/>
  <w:bookmarkStart w:id="3" w:name="_Hlk194920579"/>
  <w:bookmarkStart w:id="4" w:name="_Hlk194920580"/>
  <w:bookmarkStart w:id="5" w:name="_Hlk194920650"/>
  <w:bookmarkStart w:id="6" w:name="_Hlk194920651"/>
  <w:bookmarkStart w:id="7" w:name="_Hlk194992916"/>
  <w:bookmarkStart w:id="8" w:name="_Hlk194992917"/>
  <w:bookmarkStart w:id="9" w:name="_Hlk194993022"/>
  <w:bookmarkStart w:id="10" w:name="_Hlk194993023"/>
  <w:bookmarkStart w:id="11" w:name="_Hlk194993211"/>
  <w:bookmarkStart w:id="12" w:name="_Hlk194993212"/>
  <w:bookmarkStart w:id="13" w:name="_Hlk194995033"/>
  <w:bookmarkStart w:id="14" w:name="_Hlk194995034"/>
  <w:bookmarkStart w:id="15" w:name="_Hlk194995335"/>
  <w:bookmarkStart w:id="16" w:name="_Hlk194995336"/>
  <w:bookmarkStart w:id="17" w:name="_Hlk194996127"/>
  <w:bookmarkStart w:id="18" w:name="_Hlk194996128"/>
  <w:bookmarkStart w:id="19" w:name="_Hlk194997226"/>
  <w:bookmarkStart w:id="20" w:name="_Hlk194997227"/>
  <w:bookmarkStart w:id="21" w:name="_Hlk194997232"/>
  <w:bookmarkStart w:id="22" w:name="_Hlk194997233"/>
  <w:bookmarkStart w:id="23" w:name="_Hlk194998093"/>
  <w:bookmarkStart w:id="24" w:name="_Hlk194998094"/>
  <w:bookmarkStart w:id="25" w:name="_Hlk194998098"/>
  <w:bookmarkStart w:id="26" w:name="_Hlk194998099"/>
  <w:bookmarkStart w:id="27" w:name="_Hlk194998264"/>
  <w:bookmarkStart w:id="28" w:name="_Hlk194998265"/>
  <w:bookmarkStart w:id="29" w:name="_Hlk194999094"/>
  <w:bookmarkStart w:id="30" w:name="_Hlk194999095"/>
  <w:bookmarkStart w:id="31" w:name="_Hlk194999097"/>
  <w:bookmarkStart w:id="32" w:name="_Hlk194999098"/>
  <w:bookmarkStart w:id="33" w:name="_Hlk195002779"/>
  <w:bookmarkStart w:id="34" w:name="_Hlk195002780"/>
  <w:bookmarkStart w:id="35" w:name="_Hlk195002948"/>
  <w:bookmarkStart w:id="36" w:name="_Hlk195002949"/>
  <w:bookmarkStart w:id="37" w:name="_Hlk195006835"/>
  <w:bookmarkStart w:id="38" w:name="_Hlk195006836"/>
  <w:bookmarkStart w:id="39" w:name="_Hlk195006878"/>
  <w:bookmarkStart w:id="40" w:name="_Hlk195006879"/>
  <w:bookmarkStart w:id="41" w:name="_Hlk195007172"/>
  <w:bookmarkStart w:id="42" w:name="_Hlk195007173"/>
  <w:bookmarkStart w:id="43" w:name="_Hlk195007209"/>
  <w:bookmarkStart w:id="44" w:name="_Hlk195007210"/>
  <w:bookmarkStart w:id="45" w:name="_Hlk195007791"/>
  <w:bookmarkStart w:id="46" w:name="_Hlk195007792"/>
  <w:bookmarkStart w:id="47" w:name="_Hlk195007840"/>
  <w:bookmarkStart w:id="48" w:name="_Hlk195007841"/>
  <w:p w14:paraId="28095570" w14:textId="05E5268D" w:rsidR="00D57E73" w:rsidRPr="00B546A1" w:rsidRDefault="00D57E73" w:rsidP="00D57E73">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71552" behindDoc="0" locked="0" layoutInCell="1" allowOverlap="1" wp14:anchorId="72F197C7" wp14:editId="3958A21B">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6C264" id="Line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2576" behindDoc="0" locked="0" layoutInCell="1" allowOverlap="1" wp14:anchorId="184FC68B" wp14:editId="47808914">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FE247" id="Line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r>
    <w:proofErr w:type="spellStart"/>
    <w:r w:rsidRPr="00B546A1">
      <w:rPr>
        <w:color w:val="009036"/>
        <w:sz w:val="14"/>
        <w:szCs w:val="14"/>
      </w:rPr>
      <w:t>T</w:t>
    </w:r>
    <w:r w:rsidR="005979CC">
      <w:rPr>
        <w:color w:val="009036"/>
        <w:sz w:val="14"/>
        <w:szCs w:val="14"/>
      </w:rPr>
      <w:t>é</w:t>
    </w:r>
    <w:r w:rsidRPr="00B546A1">
      <w:rPr>
        <w:color w:val="009036"/>
        <w:sz w:val="14"/>
        <w:szCs w:val="14"/>
      </w:rPr>
      <w:t>l</w:t>
    </w:r>
    <w:proofErr w:type="spellEnd"/>
    <w:r w:rsidRPr="00B546A1">
      <w:rPr>
        <w:color w:val="009036"/>
        <w:sz w:val="14"/>
        <w:szCs w:val="14"/>
      </w:rPr>
      <w:t xml:space="preserve">:  056 462 54 </w:t>
    </w:r>
    <w:r>
      <w:rPr>
        <w:color w:val="009036"/>
        <w:sz w:val="14"/>
        <w:szCs w:val="14"/>
      </w:rPr>
      <w:t>4</w:t>
    </w:r>
    <w:r w:rsidRPr="00B546A1">
      <w:rPr>
        <w:color w:val="009036"/>
        <w:sz w:val="14"/>
        <w:szCs w:val="14"/>
      </w:rPr>
      <w:t>0</w:t>
    </w:r>
  </w:p>
  <w:p w14:paraId="091F66E8" w14:textId="77777777" w:rsidR="00D57E73" w:rsidRPr="005635C7" w:rsidRDefault="00D57E73" w:rsidP="00D57E73">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14BB951F" w14:textId="77777777" w:rsidR="00D57E73" w:rsidRPr="005635C7" w:rsidRDefault="00D57E73" w:rsidP="00D57E73">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606FFC7C" w14:textId="76DCE5B5" w:rsidR="00D57E73" w:rsidRPr="00D57E73" w:rsidRDefault="00D57E73" w:rsidP="00D57E73">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C813" w14:textId="77777777" w:rsidR="00D57E73" w:rsidRPr="00B546A1" w:rsidRDefault="00D57E73" w:rsidP="00D57E73">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74624" behindDoc="0" locked="0" layoutInCell="1" allowOverlap="1" wp14:anchorId="5DE3AF84" wp14:editId="02D13339">
              <wp:simplePos x="0" y="0"/>
              <wp:positionH relativeFrom="column">
                <wp:posOffset>3528861</wp:posOffset>
              </wp:positionH>
              <wp:positionV relativeFrom="paragraph">
                <wp:posOffset>9488</wp:posOffset>
              </wp:positionV>
              <wp:extent cx="0" cy="674128"/>
              <wp:effectExtent l="0" t="0" r="38100" b="12065"/>
              <wp:wrapNone/>
              <wp:docPr id="9233016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1C9C" id="Line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5648" behindDoc="0" locked="0" layoutInCell="1" allowOverlap="1" wp14:anchorId="2EA6C423" wp14:editId="4EBF2F8F">
              <wp:simplePos x="0" y="0"/>
              <wp:positionH relativeFrom="column">
                <wp:posOffset>4619625</wp:posOffset>
              </wp:positionH>
              <wp:positionV relativeFrom="paragraph">
                <wp:posOffset>6985</wp:posOffset>
              </wp:positionV>
              <wp:extent cx="7200" cy="673200"/>
              <wp:effectExtent l="0" t="0" r="31115" b="12700"/>
              <wp:wrapNone/>
              <wp:docPr id="156573140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F8AB7" id="Line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0A9B6E14" w14:textId="77777777" w:rsidR="00D57E73" w:rsidRPr="005635C7" w:rsidRDefault="00D57E73" w:rsidP="00D57E73">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07DA9B68" w14:textId="77777777" w:rsidR="00D57E73" w:rsidRPr="005635C7" w:rsidRDefault="00D57E73" w:rsidP="00D57E73">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2246E01E" w14:textId="7F8071C6" w:rsidR="00D57E73" w:rsidRPr="00D57E73" w:rsidRDefault="00D57E73" w:rsidP="00D57E73">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4FFB" w14:textId="77777777" w:rsidR="003D39DB" w:rsidRDefault="003D39DB" w:rsidP="00092A94">
      <w:pPr>
        <w:spacing w:after="0" w:line="240" w:lineRule="auto"/>
      </w:pPr>
      <w:r>
        <w:separator/>
      </w:r>
    </w:p>
  </w:footnote>
  <w:footnote w:type="continuationSeparator" w:id="0">
    <w:p w14:paraId="115E9EA4" w14:textId="77777777" w:rsidR="003D39DB" w:rsidRDefault="003D39DB" w:rsidP="00092A94">
      <w:pPr>
        <w:spacing w:after="0" w:line="240" w:lineRule="auto"/>
      </w:pPr>
      <w:r>
        <w:continuationSeparator/>
      </w:r>
    </w:p>
  </w:footnote>
  <w:footnote w:type="continuationNotice" w:id="1">
    <w:p w14:paraId="5FDD2637" w14:textId="77777777" w:rsidR="003D39DB" w:rsidRDefault="003D3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B4ED" w14:textId="77777777" w:rsidR="005A491B" w:rsidRDefault="005A49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301" w14:textId="38725F9B" w:rsidR="00921BB0" w:rsidRDefault="00D57E73">
    <w:pPr>
      <w:pStyle w:val="Kopfzeile"/>
    </w:pPr>
    <w:r>
      <w:rPr>
        <w:noProof/>
        <w:lang w:eastAsia="de-CH"/>
      </w:rPr>
      <w:drawing>
        <wp:anchor distT="0" distB="0" distL="114300" distR="114300" simplePos="0" relativeHeight="251661312" behindDoc="1" locked="0" layoutInCell="1" allowOverlap="1" wp14:anchorId="16CAA0E4" wp14:editId="71046364">
          <wp:simplePos x="0" y="0"/>
          <wp:positionH relativeFrom="page">
            <wp:posOffset>2238375</wp:posOffset>
          </wp:positionH>
          <wp:positionV relativeFrom="page">
            <wp:posOffset>230505</wp:posOffset>
          </wp:positionV>
          <wp:extent cx="3230245" cy="525145"/>
          <wp:effectExtent l="0" t="0" r="8255" b="8255"/>
          <wp:wrapNone/>
          <wp:docPr id="745100006"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E443" w14:textId="05375EF6" w:rsidR="00D57E73" w:rsidRDefault="00D57E73">
    <w:pPr>
      <w:pStyle w:val="Kopfzeile"/>
    </w:pPr>
    <w:r>
      <w:rPr>
        <w:noProof/>
        <w:lang w:eastAsia="de-CH"/>
      </w:rPr>
      <w:drawing>
        <wp:anchor distT="0" distB="0" distL="114300" distR="114300" simplePos="0" relativeHeight="251659264" behindDoc="1" locked="0" layoutInCell="1" allowOverlap="1" wp14:anchorId="3842C348" wp14:editId="00E304EA">
          <wp:simplePos x="0" y="0"/>
          <wp:positionH relativeFrom="page">
            <wp:posOffset>2152650</wp:posOffset>
          </wp:positionH>
          <wp:positionV relativeFrom="page">
            <wp:posOffset>201930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32914816" w:rsidR="00844458" w:rsidRDefault="00D57E73">
    <w:pPr>
      <w:pStyle w:val="Kopfzeile"/>
    </w:pPr>
    <w:r>
      <w:rPr>
        <w:noProof/>
        <w:lang w:eastAsia="de-CH"/>
      </w:rPr>
      <w:drawing>
        <wp:anchor distT="0" distB="0" distL="114300" distR="114300" simplePos="0" relativeHeight="251669504" behindDoc="1" locked="0" layoutInCell="1" allowOverlap="1" wp14:anchorId="0A873961" wp14:editId="31B6375B">
          <wp:simplePos x="0" y="0"/>
          <wp:positionH relativeFrom="page">
            <wp:posOffset>2133600</wp:posOffset>
          </wp:positionH>
          <wp:positionV relativeFrom="page">
            <wp:posOffset>249555</wp:posOffset>
          </wp:positionV>
          <wp:extent cx="3230245" cy="525145"/>
          <wp:effectExtent l="0" t="0" r="8255" b="8255"/>
          <wp:wrapNone/>
          <wp:docPr id="432419115"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B390" w14:textId="77777777" w:rsidR="00D57E73" w:rsidRDefault="00D57E73">
    <w:pPr>
      <w:pStyle w:val="Kopfzeile"/>
    </w:pPr>
    <w:r>
      <w:rPr>
        <w:noProof/>
        <w:lang w:eastAsia="de-CH"/>
      </w:rPr>
      <w:drawing>
        <wp:anchor distT="0" distB="0" distL="114300" distR="114300" simplePos="0" relativeHeight="251667456" behindDoc="1" locked="0" layoutInCell="1" allowOverlap="1" wp14:anchorId="535C63EB" wp14:editId="206A8C33">
          <wp:simplePos x="0" y="0"/>
          <wp:positionH relativeFrom="page">
            <wp:posOffset>2162175</wp:posOffset>
          </wp:positionH>
          <wp:positionV relativeFrom="page">
            <wp:posOffset>211455</wp:posOffset>
          </wp:positionV>
          <wp:extent cx="3230245" cy="525145"/>
          <wp:effectExtent l="0" t="0" r="8255" b="8255"/>
          <wp:wrapNone/>
          <wp:docPr id="554396685"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84B57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9B8B73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66AAB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0ED7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99A8B7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A049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29F8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96232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C801B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618E8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93F19"/>
    <w:multiLevelType w:val="multilevel"/>
    <w:tmpl w:val="BF68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9B676A"/>
    <w:multiLevelType w:val="hybridMultilevel"/>
    <w:tmpl w:val="3C1C7802"/>
    <w:lvl w:ilvl="0" w:tplc="19B48322">
      <w:start w:val="1"/>
      <w:numFmt w:val="lowerRoman"/>
      <w:lvlText w:val="%1."/>
      <w:lvlJc w:val="left"/>
      <w:pPr>
        <w:ind w:left="1913" w:hanging="720"/>
      </w:pPr>
      <w:rPr>
        <w:rFonts w:hint="default"/>
      </w:rPr>
    </w:lvl>
    <w:lvl w:ilvl="1" w:tplc="08070019" w:tentative="1">
      <w:start w:val="1"/>
      <w:numFmt w:val="lowerLetter"/>
      <w:lvlText w:val="%2."/>
      <w:lvlJc w:val="left"/>
      <w:pPr>
        <w:ind w:left="2273" w:hanging="360"/>
      </w:pPr>
    </w:lvl>
    <w:lvl w:ilvl="2" w:tplc="0807001B" w:tentative="1">
      <w:start w:val="1"/>
      <w:numFmt w:val="lowerRoman"/>
      <w:lvlText w:val="%3."/>
      <w:lvlJc w:val="right"/>
      <w:pPr>
        <w:ind w:left="2993" w:hanging="180"/>
      </w:pPr>
    </w:lvl>
    <w:lvl w:ilvl="3" w:tplc="0807000F" w:tentative="1">
      <w:start w:val="1"/>
      <w:numFmt w:val="decimal"/>
      <w:lvlText w:val="%4."/>
      <w:lvlJc w:val="left"/>
      <w:pPr>
        <w:ind w:left="3713" w:hanging="360"/>
      </w:pPr>
    </w:lvl>
    <w:lvl w:ilvl="4" w:tplc="08070019" w:tentative="1">
      <w:start w:val="1"/>
      <w:numFmt w:val="lowerLetter"/>
      <w:lvlText w:val="%5."/>
      <w:lvlJc w:val="left"/>
      <w:pPr>
        <w:ind w:left="4433" w:hanging="360"/>
      </w:pPr>
    </w:lvl>
    <w:lvl w:ilvl="5" w:tplc="0807001B" w:tentative="1">
      <w:start w:val="1"/>
      <w:numFmt w:val="lowerRoman"/>
      <w:lvlText w:val="%6."/>
      <w:lvlJc w:val="right"/>
      <w:pPr>
        <w:ind w:left="5153" w:hanging="180"/>
      </w:pPr>
    </w:lvl>
    <w:lvl w:ilvl="6" w:tplc="0807000F" w:tentative="1">
      <w:start w:val="1"/>
      <w:numFmt w:val="decimal"/>
      <w:lvlText w:val="%7."/>
      <w:lvlJc w:val="left"/>
      <w:pPr>
        <w:ind w:left="5873" w:hanging="360"/>
      </w:pPr>
    </w:lvl>
    <w:lvl w:ilvl="7" w:tplc="08070019" w:tentative="1">
      <w:start w:val="1"/>
      <w:numFmt w:val="lowerLetter"/>
      <w:lvlText w:val="%8."/>
      <w:lvlJc w:val="left"/>
      <w:pPr>
        <w:ind w:left="6593" w:hanging="360"/>
      </w:pPr>
    </w:lvl>
    <w:lvl w:ilvl="8" w:tplc="0807001B" w:tentative="1">
      <w:start w:val="1"/>
      <w:numFmt w:val="lowerRoman"/>
      <w:lvlText w:val="%9."/>
      <w:lvlJc w:val="right"/>
      <w:pPr>
        <w:ind w:left="7313" w:hanging="180"/>
      </w:pPr>
    </w:lvl>
  </w:abstractNum>
  <w:abstractNum w:abstractNumId="12" w15:restartNumberingAfterBreak="0">
    <w:nsid w:val="2CD65198"/>
    <w:multiLevelType w:val="multilevel"/>
    <w:tmpl w:val="FDA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C6B0EAE"/>
    <w:multiLevelType w:val="multilevel"/>
    <w:tmpl w:val="AC9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633C7E"/>
    <w:multiLevelType w:val="hybridMultilevel"/>
    <w:tmpl w:val="8522F04C"/>
    <w:lvl w:ilvl="0" w:tplc="997A74A0">
      <w:start w:val="1"/>
      <w:numFmt w:val="low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6"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9D46F4F"/>
    <w:multiLevelType w:val="multilevel"/>
    <w:tmpl w:val="155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FB7960"/>
    <w:multiLevelType w:val="hybridMultilevel"/>
    <w:tmpl w:val="0DB88E82"/>
    <w:lvl w:ilvl="0" w:tplc="25DA71B0">
      <w:start w:val="1"/>
      <w:numFmt w:val="lowerLetter"/>
      <w:lvlText w:val="%1."/>
      <w:lvlJc w:val="left"/>
      <w:pPr>
        <w:ind w:left="1193" w:hanging="360"/>
      </w:pPr>
      <w:rPr>
        <w:rFonts w:hint="default"/>
      </w:rPr>
    </w:lvl>
    <w:lvl w:ilvl="1" w:tplc="08070019" w:tentative="1">
      <w:start w:val="1"/>
      <w:numFmt w:val="lowerLetter"/>
      <w:lvlText w:val="%2."/>
      <w:lvlJc w:val="left"/>
      <w:pPr>
        <w:ind w:left="1913" w:hanging="360"/>
      </w:pPr>
    </w:lvl>
    <w:lvl w:ilvl="2" w:tplc="0807001B" w:tentative="1">
      <w:start w:val="1"/>
      <w:numFmt w:val="lowerRoman"/>
      <w:lvlText w:val="%3."/>
      <w:lvlJc w:val="right"/>
      <w:pPr>
        <w:ind w:left="2633" w:hanging="180"/>
      </w:pPr>
    </w:lvl>
    <w:lvl w:ilvl="3" w:tplc="0807000F" w:tentative="1">
      <w:start w:val="1"/>
      <w:numFmt w:val="decimal"/>
      <w:lvlText w:val="%4."/>
      <w:lvlJc w:val="left"/>
      <w:pPr>
        <w:ind w:left="3353" w:hanging="360"/>
      </w:pPr>
    </w:lvl>
    <w:lvl w:ilvl="4" w:tplc="08070019" w:tentative="1">
      <w:start w:val="1"/>
      <w:numFmt w:val="lowerLetter"/>
      <w:lvlText w:val="%5."/>
      <w:lvlJc w:val="left"/>
      <w:pPr>
        <w:ind w:left="4073" w:hanging="360"/>
      </w:pPr>
    </w:lvl>
    <w:lvl w:ilvl="5" w:tplc="0807001B" w:tentative="1">
      <w:start w:val="1"/>
      <w:numFmt w:val="lowerRoman"/>
      <w:lvlText w:val="%6."/>
      <w:lvlJc w:val="right"/>
      <w:pPr>
        <w:ind w:left="4793" w:hanging="180"/>
      </w:pPr>
    </w:lvl>
    <w:lvl w:ilvl="6" w:tplc="0807000F" w:tentative="1">
      <w:start w:val="1"/>
      <w:numFmt w:val="decimal"/>
      <w:lvlText w:val="%7."/>
      <w:lvlJc w:val="left"/>
      <w:pPr>
        <w:ind w:left="5513" w:hanging="360"/>
      </w:pPr>
    </w:lvl>
    <w:lvl w:ilvl="7" w:tplc="08070019" w:tentative="1">
      <w:start w:val="1"/>
      <w:numFmt w:val="lowerLetter"/>
      <w:lvlText w:val="%8."/>
      <w:lvlJc w:val="left"/>
      <w:pPr>
        <w:ind w:left="6233" w:hanging="360"/>
      </w:pPr>
    </w:lvl>
    <w:lvl w:ilvl="8" w:tplc="0807001B" w:tentative="1">
      <w:start w:val="1"/>
      <w:numFmt w:val="lowerRoman"/>
      <w:lvlText w:val="%9."/>
      <w:lvlJc w:val="right"/>
      <w:pPr>
        <w:ind w:left="6953" w:hanging="180"/>
      </w:pPr>
    </w:lvl>
  </w:abstractNum>
  <w:abstractNum w:abstractNumId="19" w15:restartNumberingAfterBreak="0">
    <w:nsid w:val="5C5B4683"/>
    <w:multiLevelType w:val="multilevel"/>
    <w:tmpl w:val="9522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57B95"/>
    <w:multiLevelType w:val="hybridMultilevel"/>
    <w:tmpl w:val="F3629324"/>
    <w:lvl w:ilvl="0" w:tplc="72801FEC">
      <w:start w:val="1"/>
      <w:numFmt w:val="low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21" w15:restartNumberingAfterBreak="0">
    <w:nsid w:val="6AF74844"/>
    <w:multiLevelType w:val="multilevel"/>
    <w:tmpl w:val="3CA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A0E50FA"/>
    <w:multiLevelType w:val="hybridMultilevel"/>
    <w:tmpl w:val="016AAA52"/>
    <w:lvl w:ilvl="0" w:tplc="9296ED80">
      <w:start w:val="1"/>
      <w:numFmt w:val="low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num w:numId="1" w16cid:durableId="1190336822">
    <w:abstractNumId w:val="16"/>
  </w:num>
  <w:num w:numId="2" w16cid:durableId="527722433">
    <w:abstractNumId w:val="13"/>
  </w:num>
  <w:num w:numId="3" w16cid:durableId="1469200273">
    <w:abstractNumId w:val="22"/>
  </w:num>
  <w:num w:numId="4" w16cid:durableId="1961256926">
    <w:abstractNumId w:val="10"/>
  </w:num>
  <w:num w:numId="5" w16cid:durableId="1859153884">
    <w:abstractNumId w:val="12"/>
  </w:num>
  <w:num w:numId="6" w16cid:durableId="516114265">
    <w:abstractNumId w:val="19"/>
  </w:num>
  <w:num w:numId="7" w16cid:durableId="1648700643">
    <w:abstractNumId w:val="17"/>
  </w:num>
  <w:num w:numId="8" w16cid:durableId="1320689190">
    <w:abstractNumId w:val="21"/>
  </w:num>
  <w:num w:numId="9" w16cid:durableId="1149247550">
    <w:abstractNumId w:val="14"/>
  </w:num>
  <w:num w:numId="10" w16cid:durableId="100883407">
    <w:abstractNumId w:val="15"/>
  </w:num>
  <w:num w:numId="11" w16cid:durableId="307514080">
    <w:abstractNumId w:val="23"/>
  </w:num>
  <w:num w:numId="12" w16cid:durableId="1238248918">
    <w:abstractNumId w:val="20"/>
  </w:num>
  <w:num w:numId="13" w16cid:durableId="1647662005">
    <w:abstractNumId w:val="18"/>
  </w:num>
  <w:num w:numId="14" w16cid:durableId="357200753">
    <w:abstractNumId w:val="11"/>
  </w:num>
  <w:num w:numId="15" w16cid:durableId="1092317608">
    <w:abstractNumId w:val="9"/>
  </w:num>
  <w:num w:numId="16" w16cid:durableId="1096287846">
    <w:abstractNumId w:val="7"/>
  </w:num>
  <w:num w:numId="17" w16cid:durableId="119106151">
    <w:abstractNumId w:val="6"/>
  </w:num>
  <w:num w:numId="18" w16cid:durableId="1153983741">
    <w:abstractNumId w:val="5"/>
  </w:num>
  <w:num w:numId="19" w16cid:durableId="993801481">
    <w:abstractNumId w:val="4"/>
  </w:num>
  <w:num w:numId="20" w16cid:durableId="884483889">
    <w:abstractNumId w:val="8"/>
  </w:num>
  <w:num w:numId="21" w16cid:durableId="772436616">
    <w:abstractNumId w:val="3"/>
  </w:num>
  <w:num w:numId="22" w16cid:durableId="1500804438">
    <w:abstractNumId w:val="2"/>
  </w:num>
  <w:num w:numId="23" w16cid:durableId="1995064711">
    <w:abstractNumId w:val="1"/>
  </w:num>
  <w:num w:numId="24" w16cid:durableId="175311916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berger Florian | SBV-USP">
    <w15:presenceInfo w15:providerId="AD" w15:userId="S::florian.ellenberger@sbv-usp.ch::77d67852-1f94-43d8-ad36-9c17152e2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D"/>
    <w:rsid w:val="00001366"/>
    <w:rsid w:val="00001B71"/>
    <w:rsid w:val="0000224E"/>
    <w:rsid w:val="00002DF9"/>
    <w:rsid w:val="00003340"/>
    <w:rsid w:val="0000484D"/>
    <w:rsid w:val="00004E44"/>
    <w:rsid w:val="00007D9B"/>
    <w:rsid w:val="00007EAD"/>
    <w:rsid w:val="0001026E"/>
    <w:rsid w:val="00011A8E"/>
    <w:rsid w:val="00011B89"/>
    <w:rsid w:val="00011F89"/>
    <w:rsid w:val="00013532"/>
    <w:rsid w:val="00014386"/>
    <w:rsid w:val="000143C5"/>
    <w:rsid w:val="00014E05"/>
    <w:rsid w:val="00015C59"/>
    <w:rsid w:val="00015E7B"/>
    <w:rsid w:val="00016CF8"/>
    <w:rsid w:val="000178F6"/>
    <w:rsid w:val="00017A3B"/>
    <w:rsid w:val="00017EA2"/>
    <w:rsid w:val="00021569"/>
    <w:rsid w:val="0002264B"/>
    <w:rsid w:val="000231FC"/>
    <w:rsid w:val="00023E30"/>
    <w:rsid w:val="000242E6"/>
    <w:rsid w:val="0002434F"/>
    <w:rsid w:val="00031FDC"/>
    <w:rsid w:val="00034352"/>
    <w:rsid w:val="00034A8D"/>
    <w:rsid w:val="00035B02"/>
    <w:rsid w:val="00036036"/>
    <w:rsid w:val="0003689F"/>
    <w:rsid w:val="0003786E"/>
    <w:rsid w:val="000408F4"/>
    <w:rsid w:val="00040CEF"/>
    <w:rsid w:val="0004113B"/>
    <w:rsid w:val="00041E7C"/>
    <w:rsid w:val="00042810"/>
    <w:rsid w:val="00042EA3"/>
    <w:rsid w:val="00044DC3"/>
    <w:rsid w:val="00044FAD"/>
    <w:rsid w:val="00050361"/>
    <w:rsid w:val="00050B95"/>
    <w:rsid w:val="00051D86"/>
    <w:rsid w:val="00053214"/>
    <w:rsid w:val="0005383C"/>
    <w:rsid w:val="00053B48"/>
    <w:rsid w:val="00054E3B"/>
    <w:rsid w:val="00054E97"/>
    <w:rsid w:val="00057AC1"/>
    <w:rsid w:val="00057FAE"/>
    <w:rsid w:val="00060A0D"/>
    <w:rsid w:val="000611C3"/>
    <w:rsid w:val="000618E7"/>
    <w:rsid w:val="00061AB3"/>
    <w:rsid w:val="00061CE8"/>
    <w:rsid w:val="00063DEB"/>
    <w:rsid w:val="000643E3"/>
    <w:rsid w:val="00065467"/>
    <w:rsid w:val="00065D76"/>
    <w:rsid w:val="00065FBC"/>
    <w:rsid w:val="0006651A"/>
    <w:rsid w:val="000715C2"/>
    <w:rsid w:val="00071627"/>
    <w:rsid w:val="00071DB4"/>
    <w:rsid w:val="000723FC"/>
    <w:rsid w:val="00072D61"/>
    <w:rsid w:val="000749E3"/>
    <w:rsid w:val="000751D5"/>
    <w:rsid w:val="0007520C"/>
    <w:rsid w:val="00076009"/>
    <w:rsid w:val="000761CB"/>
    <w:rsid w:val="00076975"/>
    <w:rsid w:val="00076CB7"/>
    <w:rsid w:val="00077EF3"/>
    <w:rsid w:val="000803C0"/>
    <w:rsid w:val="00080857"/>
    <w:rsid w:val="0008125F"/>
    <w:rsid w:val="00082D0D"/>
    <w:rsid w:val="000831D4"/>
    <w:rsid w:val="000832E4"/>
    <w:rsid w:val="00083645"/>
    <w:rsid w:val="00083869"/>
    <w:rsid w:val="00083FE0"/>
    <w:rsid w:val="0008413F"/>
    <w:rsid w:val="00084CF1"/>
    <w:rsid w:val="000852E2"/>
    <w:rsid w:val="00086247"/>
    <w:rsid w:val="00090227"/>
    <w:rsid w:val="00091082"/>
    <w:rsid w:val="0009116D"/>
    <w:rsid w:val="00091401"/>
    <w:rsid w:val="00092091"/>
    <w:rsid w:val="00092A94"/>
    <w:rsid w:val="00092DD4"/>
    <w:rsid w:val="00093792"/>
    <w:rsid w:val="00094941"/>
    <w:rsid w:val="00094E19"/>
    <w:rsid w:val="0009503E"/>
    <w:rsid w:val="0009591B"/>
    <w:rsid w:val="000963DC"/>
    <w:rsid w:val="000A0A84"/>
    <w:rsid w:val="000A172B"/>
    <w:rsid w:val="000A281D"/>
    <w:rsid w:val="000A29D1"/>
    <w:rsid w:val="000A3B96"/>
    <w:rsid w:val="000A4435"/>
    <w:rsid w:val="000A4863"/>
    <w:rsid w:val="000A5D3D"/>
    <w:rsid w:val="000A5ED3"/>
    <w:rsid w:val="000A6564"/>
    <w:rsid w:val="000A688C"/>
    <w:rsid w:val="000A69A2"/>
    <w:rsid w:val="000A69D0"/>
    <w:rsid w:val="000A7095"/>
    <w:rsid w:val="000B2FDC"/>
    <w:rsid w:val="000B5446"/>
    <w:rsid w:val="000B5ACE"/>
    <w:rsid w:val="000B6288"/>
    <w:rsid w:val="000B6ABD"/>
    <w:rsid w:val="000B6D4F"/>
    <w:rsid w:val="000B7345"/>
    <w:rsid w:val="000BEFC8"/>
    <w:rsid w:val="000C0930"/>
    <w:rsid w:val="000C1B98"/>
    <w:rsid w:val="000C2E47"/>
    <w:rsid w:val="000C32C7"/>
    <w:rsid w:val="000C32F2"/>
    <w:rsid w:val="000C49B2"/>
    <w:rsid w:val="000C4CF9"/>
    <w:rsid w:val="000C5BB8"/>
    <w:rsid w:val="000C5CCB"/>
    <w:rsid w:val="000C5DF3"/>
    <w:rsid w:val="000C62F8"/>
    <w:rsid w:val="000C6B01"/>
    <w:rsid w:val="000C6B41"/>
    <w:rsid w:val="000C71B9"/>
    <w:rsid w:val="000D01AA"/>
    <w:rsid w:val="000D0310"/>
    <w:rsid w:val="000D0527"/>
    <w:rsid w:val="000D0FC5"/>
    <w:rsid w:val="000D1E5D"/>
    <w:rsid w:val="000D24DB"/>
    <w:rsid w:val="000D30D7"/>
    <w:rsid w:val="000D38ED"/>
    <w:rsid w:val="000D3D40"/>
    <w:rsid w:val="000D419A"/>
    <w:rsid w:val="000D4E30"/>
    <w:rsid w:val="000D6276"/>
    <w:rsid w:val="000D66F2"/>
    <w:rsid w:val="000D68C3"/>
    <w:rsid w:val="000D6C7C"/>
    <w:rsid w:val="000D77D8"/>
    <w:rsid w:val="000D7CDA"/>
    <w:rsid w:val="000E0CD6"/>
    <w:rsid w:val="000E0E64"/>
    <w:rsid w:val="000E0EFE"/>
    <w:rsid w:val="000E1482"/>
    <w:rsid w:val="000E1F23"/>
    <w:rsid w:val="000E204A"/>
    <w:rsid w:val="000E306C"/>
    <w:rsid w:val="000E3A4C"/>
    <w:rsid w:val="000E3C17"/>
    <w:rsid w:val="000E42CC"/>
    <w:rsid w:val="000E5068"/>
    <w:rsid w:val="000E62B3"/>
    <w:rsid w:val="000E6A10"/>
    <w:rsid w:val="000E6AA0"/>
    <w:rsid w:val="000E7DC4"/>
    <w:rsid w:val="000EA84D"/>
    <w:rsid w:val="000F04C0"/>
    <w:rsid w:val="000F0A4B"/>
    <w:rsid w:val="000F1B05"/>
    <w:rsid w:val="000F1B3A"/>
    <w:rsid w:val="000F1D0B"/>
    <w:rsid w:val="000F321A"/>
    <w:rsid w:val="000F36B3"/>
    <w:rsid w:val="000F4378"/>
    <w:rsid w:val="000F43D8"/>
    <w:rsid w:val="000F4C14"/>
    <w:rsid w:val="000F5569"/>
    <w:rsid w:val="00100588"/>
    <w:rsid w:val="00100D38"/>
    <w:rsid w:val="00101155"/>
    <w:rsid w:val="00101D0C"/>
    <w:rsid w:val="001028BD"/>
    <w:rsid w:val="00102E08"/>
    <w:rsid w:val="001032EC"/>
    <w:rsid w:val="00104009"/>
    <w:rsid w:val="00105FEF"/>
    <w:rsid w:val="001071EB"/>
    <w:rsid w:val="00107360"/>
    <w:rsid w:val="00107FD7"/>
    <w:rsid w:val="0011106F"/>
    <w:rsid w:val="0011178F"/>
    <w:rsid w:val="00111F97"/>
    <w:rsid w:val="00113477"/>
    <w:rsid w:val="00113EB8"/>
    <w:rsid w:val="0011416C"/>
    <w:rsid w:val="001142CA"/>
    <w:rsid w:val="0011481B"/>
    <w:rsid w:val="001148F4"/>
    <w:rsid w:val="00114A3C"/>
    <w:rsid w:val="001159D4"/>
    <w:rsid w:val="00116122"/>
    <w:rsid w:val="001161AB"/>
    <w:rsid w:val="00116442"/>
    <w:rsid w:val="001165C5"/>
    <w:rsid w:val="001173CA"/>
    <w:rsid w:val="00117D7C"/>
    <w:rsid w:val="001227F7"/>
    <w:rsid w:val="00122854"/>
    <w:rsid w:val="001229B3"/>
    <w:rsid w:val="001229B5"/>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5B4D"/>
    <w:rsid w:val="001405F9"/>
    <w:rsid w:val="00140670"/>
    <w:rsid w:val="001411AB"/>
    <w:rsid w:val="0014303C"/>
    <w:rsid w:val="001438ED"/>
    <w:rsid w:val="0014412B"/>
    <w:rsid w:val="00145897"/>
    <w:rsid w:val="001465DA"/>
    <w:rsid w:val="00146E2A"/>
    <w:rsid w:val="001501AB"/>
    <w:rsid w:val="001509C6"/>
    <w:rsid w:val="00151120"/>
    <w:rsid w:val="00152264"/>
    <w:rsid w:val="00152666"/>
    <w:rsid w:val="00152994"/>
    <w:rsid w:val="00152CF0"/>
    <w:rsid w:val="00153E4C"/>
    <w:rsid w:val="00155E1F"/>
    <w:rsid w:val="00155E26"/>
    <w:rsid w:val="00155FA8"/>
    <w:rsid w:val="0015771D"/>
    <w:rsid w:val="0015773D"/>
    <w:rsid w:val="0015E4AB"/>
    <w:rsid w:val="001601F0"/>
    <w:rsid w:val="001615E0"/>
    <w:rsid w:val="00162C35"/>
    <w:rsid w:val="00163138"/>
    <w:rsid w:val="001633BF"/>
    <w:rsid w:val="00167627"/>
    <w:rsid w:val="00167A3B"/>
    <w:rsid w:val="00171E72"/>
    <w:rsid w:val="001720AA"/>
    <w:rsid w:val="00174C3F"/>
    <w:rsid w:val="00175570"/>
    <w:rsid w:val="001757B5"/>
    <w:rsid w:val="00175CE3"/>
    <w:rsid w:val="001762D2"/>
    <w:rsid w:val="00176856"/>
    <w:rsid w:val="00180284"/>
    <w:rsid w:val="00180838"/>
    <w:rsid w:val="00181332"/>
    <w:rsid w:val="00181CE7"/>
    <w:rsid w:val="00182247"/>
    <w:rsid w:val="0018269F"/>
    <w:rsid w:val="00183F48"/>
    <w:rsid w:val="00184108"/>
    <w:rsid w:val="001849DA"/>
    <w:rsid w:val="00184DC8"/>
    <w:rsid w:val="001872F8"/>
    <w:rsid w:val="001876FC"/>
    <w:rsid w:val="00187A33"/>
    <w:rsid w:val="00187D8F"/>
    <w:rsid w:val="001904AF"/>
    <w:rsid w:val="00190868"/>
    <w:rsid w:val="00191780"/>
    <w:rsid w:val="00192B38"/>
    <w:rsid w:val="001930B7"/>
    <w:rsid w:val="00193500"/>
    <w:rsid w:val="00194E99"/>
    <w:rsid w:val="00195003"/>
    <w:rsid w:val="00195A02"/>
    <w:rsid w:val="001975FC"/>
    <w:rsid w:val="001A05AA"/>
    <w:rsid w:val="001A0CBF"/>
    <w:rsid w:val="001A10F6"/>
    <w:rsid w:val="001A11A1"/>
    <w:rsid w:val="001A11BD"/>
    <w:rsid w:val="001A12DA"/>
    <w:rsid w:val="001A1B95"/>
    <w:rsid w:val="001A2889"/>
    <w:rsid w:val="001A2B06"/>
    <w:rsid w:val="001A372D"/>
    <w:rsid w:val="001A3B17"/>
    <w:rsid w:val="001A56BA"/>
    <w:rsid w:val="001A58E2"/>
    <w:rsid w:val="001A60F1"/>
    <w:rsid w:val="001A649C"/>
    <w:rsid w:val="001A653D"/>
    <w:rsid w:val="001A67AC"/>
    <w:rsid w:val="001A6C1F"/>
    <w:rsid w:val="001A6DCE"/>
    <w:rsid w:val="001A6EDF"/>
    <w:rsid w:val="001A7454"/>
    <w:rsid w:val="001A7B8A"/>
    <w:rsid w:val="001A7EB9"/>
    <w:rsid w:val="001B1990"/>
    <w:rsid w:val="001B1C0E"/>
    <w:rsid w:val="001B1E94"/>
    <w:rsid w:val="001B29D8"/>
    <w:rsid w:val="001B3B08"/>
    <w:rsid w:val="001B4D25"/>
    <w:rsid w:val="001B4E21"/>
    <w:rsid w:val="001B5148"/>
    <w:rsid w:val="001B5684"/>
    <w:rsid w:val="001B5D84"/>
    <w:rsid w:val="001B6E0A"/>
    <w:rsid w:val="001B7206"/>
    <w:rsid w:val="001C03E5"/>
    <w:rsid w:val="001C07E0"/>
    <w:rsid w:val="001C0D0D"/>
    <w:rsid w:val="001C2C23"/>
    <w:rsid w:val="001C3995"/>
    <w:rsid w:val="001C3F04"/>
    <w:rsid w:val="001C4CDC"/>
    <w:rsid w:val="001C5EEC"/>
    <w:rsid w:val="001C606C"/>
    <w:rsid w:val="001C65E9"/>
    <w:rsid w:val="001D01D4"/>
    <w:rsid w:val="001D0DD1"/>
    <w:rsid w:val="001D11AE"/>
    <w:rsid w:val="001D1C8A"/>
    <w:rsid w:val="001D27D7"/>
    <w:rsid w:val="001D2A31"/>
    <w:rsid w:val="001D44E9"/>
    <w:rsid w:val="001D46BF"/>
    <w:rsid w:val="001D561B"/>
    <w:rsid w:val="001D770C"/>
    <w:rsid w:val="001E02AF"/>
    <w:rsid w:val="001E11BD"/>
    <w:rsid w:val="001E1B95"/>
    <w:rsid w:val="001E2F65"/>
    <w:rsid w:val="001E3464"/>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830"/>
    <w:rsid w:val="001F4F25"/>
    <w:rsid w:val="001F5779"/>
    <w:rsid w:val="001F6462"/>
    <w:rsid w:val="001F7611"/>
    <w:rsid w:val="002001F4"/>
    <w:rsid w:val="00200394"/>
    <w:rsid w:val="00200C00"/>
    <w:rsid w:val="00201DBF"/>
    <w:rsid w:val="002037CA"/>
    <w:rsid w:val="002037EA"/>
    <w:rsid w:val="00203B8A"/>
    <w:rsid w:val="002053FC"/>
    <w:rsid w:val="00206B30"/>
    <w:rsid w:val="00207948"/>
    <w:rsid w:val="002079ED"/>
    <w:rsid w:val="00210CB3"/>
    <w:rsid w:val="002115CA"/>
    <w:rsid w:val="002121A0"/>
    <w:rsid w:val="002125DF"/>
    <w:rsid w:val="00215BF4"/>
    <w:rsid w:val="002163DD"/>
    <w:rsid w:val="00216817"/>
    <w:rsid w:val="0021736F"/>
    <w:rsid w:val="0021855D"/>
    <w:rsid w:val="00220096"/>
    <w:rsid w:val="00220A4A"/>
    <w:rsid w:val="002228C9"/>
    <w:rsid w:val="00223071"/>
    <w:rsid w:val="0022323F"/>
    <w:rsid w:val="00223408"/>
    <w:rsid w:val="0022490D"/>
    <w:rsid w:val="0022523D"/>
    <w:rsid w:val="00225C20"/>
    <w:rsid w:val="00225E43"/>
    <w:rsid w:val="00225F22"/>
    <w:rsid w:val="002271F4"/>
    <w:rsid w:val="002309DC"/>
    <w:rsid w:val="00231B7E"/>
    <w:rsid w:val="00234839"/>
    <w:rsid w:val="00234991"/>
    <w:rsid w:val="002349E7"/>
    <w:rsid w:val="0023643E"/>
    <w:rsid w:val="002401DA"/>
    <w:rsid w:val="00240571"/>
    <w:rsid w:val="0024059C"/>
    <w:rsid w:val="002406A7"/>
    <w:rsid w:val="002414F3"/>
    <w:rsid w:val="0024163E"/>
    <w:rsid w:val="00241883"/>
    <w:rsid w:val="00242ECE"/>
    <w:rsid w:val="0024308F"/>
    <w:rsid w:val="00243100"/>
    <w:rsid w:val="00244007"/>
    <w:rsid w:val="00244AD2"/>
    <w:rsid w:val="00245833"/>
    <w:rsid w:val="0024602F"/>
    <w:rsid w:val="00246220"/>
    <w:rsid w:val="00246A84"/>
    <w:rsid w:val="00246FA0"/>
    <w:rsid w:val="0024719A"/>
    <w:rsid w:val="002473CD"/>
    <w:rsid w:val="00247737"/>
    <w:rsid w:val="0025181E"/>
    <w:rsid w:val="00251D65"/>
    <w:rsid w:val="00251D66"/>
    <w:rsid w:val="00251DB2"/>
    <w:rsid w:val="00251FD5"/>
    <w:rsid w:val="002524EC"/>
    <w:rsid w:val="00253588"/>
    <w:rsid w:val="00254AD2"/>
    <w:rsid w:val="00254C23"/>
    <w:rsid w:val="00254DA3"/>
    <w:rsid w:val="00256BE8"/>
    <w:rsid w:val="002579EE"/>
    <w:rsid w:val="00257EF8"/>
    <w:rsid w:val="00260F34"/>
    <w:rsid w:val="002614CB"/>
    <w:rsid w:val="00261931"/>
    <w:rsid w:val="00261EBD"/>
    <w:rsid w:val="002626A8"/>
    <w:rsid w:val="00262701"/>
    <w:rsid w:val="0026279C"/>
    <w:rsid w:val="00262D94"/>
    <w:rsid w:val="002639DA"/>
    <w:rsid w:val="002654FC"/>
    <w:rsid w:val="002667F7"/>
    <w:rsid w:val="00266ECC"/>
    <w:rsid w:val="0026740D"/>
    <w:rsid w:val="00270B52"/>
    <w:rsid w:val="00270CBE"/>
    <w:rsid w:val="00270ECD"/>
    <w:rsid w:val="002711D0"/>
    <w:rsid w:val="0027331C"/>
    <w:rsid w:val="00273A31"/>
    <w:rsid w:val="00274B2F"/>
    <w:rsid w:val="002760F3"/>
    <w:rsid w:val="00276966"/>
    <w:rsid w:val="00276FCE"/>
    <w:rsid w:val="00277017"/>
    <w:rsid w:val="002802F8"/>
    <w:rsid w:val="00280D92"/>
    <w:rsid w:val="002819E9"/>
    <w:rsid w:val="00281C53"/>
    <w:rsid w:val="00281F66"/>
    <w:rsid w:val="00283237"/>
    <w:rsid w:val="00283554"/>
    <w:rsid w:val="00283756"/>
    <w:rsid w:val="002841E8"/>
    <w:rsid w:val="00284EEE"/>
    <w:rsid w:val="00284FA1"/>
    <w:rsid w:val="00285562"/>
    <w:rsid w:val="002861B0"/>
    <w:rsid w:val="00286611"/>
    <w:rsid w:val="00287CE7"/>
    <w:rsid w:val="0029025E"/>
    <w:rsid w:val="002907A6"/>
    <w:rsid w:val="00290C5E"/>
    <w:rsid w:val="00290F17"/>
    <w:rsid w:val="00291643"/>
    <w:rsid w:val="00292447"/>
    <w:rsid w:val="00292C44"/>
    <w:rsid w:val="002933BF"/>
    <w:rsid w:val="00294BC4"/>
    <w:rsid w:val="0029542F"/>
    <w:rsid w:val="002955E5"/>
    <w:rsid w:val="00296A2D"/>
    <w:rsid w:val="002A0851"/>
    <w:rsid w:val="002A0996"/>
    <w:rsid w:val="002A0D4D"/>
    <w:rsid w:val="002A1674"/>
    <w:rsid w:val="002A1B53"/>
    <w:rsid w:val="002A2D07"/>
    <w:rsid w:val="002A47E3"/>
    <w:rsid w:val="002A57D8"/>
    <w:rsid w:val="002A59E7"/>
    <w:rsid w:val="002A5BC2"/>
    <w:rsid w:val="002A674C"/>
    <w:rsid w:val="002B0487"/>
    <w:rsid w:val="002B07D7"/>
    <w:rsid w:val="002B13C1"/>
    <w:rsid w:val="002B140C"/>
    <w:rsid w:val="002B1625"/>
    <w:rsid w:val="002B2051"/>
    <w:rsid w:val="002B2A1D"/>
    <w:rsid w:val="002B32BD"/>
    <w:rsid w:val="002B379C"/>
    <w:rsid w:val="002B6010"/>
    <w:rsid w:val="002B67A0"/>
    <w:rsid w:val="002B67F8"/>
    <w:rsid w:val="002C0D5B"/>
    <w:rsid w:val="002C1FD3"/>
    <w:rsid w:val="002C293C"/>
    <w:rsid w:val="002C2B38"/>
    <w:rsid w:val="002C2D60"/>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3563"/>
    <w:rsid w:val="002E3B41"/>
    <w:rsid w:val="002E565B"/>
    <w:rsid w:val="002E58E4"/>
    <w:rsid w:val="002E6029"/>
    <w:rsid w:val="002E699C"/>
    <w:rsid w:val="002E74E6"/>
    <w:rsid w:val="002E7F8B"/>
    <w:rsid w:val="002EC12B"/>
    <w:rsid w:val="002F17CD"/>
    <w:rsid w:val="002F3377"/>
    <w:rsid w:val="002F34BF"/>
    <w:rsid w:val="002F3689"/>
    <w:rsid w:val="002F40D7"/>
    <w:rsid w:val="002F58DC"/>
    <w:rsid w:val="002F5A38"/>
    <w:rsid w:val="002F6A2F"/>
    <w:rsid w:val="002F7C34"/>
    <w:rsid w:val="002FC276"/>
    <w:rsid w:val="00300D8E"/>
    <w:rsid w:val="00301C53"/>
    <w:rsid w:val="003028CE"/>
    <w:rsid w:val="00303764"/>
    <w:rsid w:val="00303DB3"/>
    <w:rsid w:val="0030403F"/>
    <w:rsid w:val="0030461A"/>
    <w:rsid w:val="003050AD"/>
    <w:rsid w:val="00305667"/>
    <w:rsid w:val="003058FA"/>
    <w:rsid w:val="00305E05"/>
    <w:rsid w:val="003067E7"/>
    <w:rsid w:val="003074AE"/>
    <w:rsid w:val="003100F6"/>
    <w:rsid w:val="003101AC"/>
    <w:rsid w:val="00310489"/>
    <w:rsid w:val="00310A99"/>
    <w:rsid w:val="00310B45"/>
    <w:rsid w:val="00311FF1"/>
    <w:rsid w:val="003131D0"/>
    <w:rsid w:val="0031320F"/>
    <w:rsid w:val="00313823"/>
    <w:rsid w:val="00313EB6"/>
    <w:rsid w:val="003156AE"/>
    <w:rsid w:val="00315906"/>
    <w:rsid w:val="003169AC"/>
    <w:rsid w:val="00317622"/>
    <w:rsid w:val="00317B0B"/>
    <w:rsid w:val="0032141F"/>
    <w:rsid w:val="003220E8"/>
    <w:rsid w:val="00322266"/>
    <w:rsid w:val="00322465"/>
    <w:rsid w:val="00323B1A"/>
    <w:rsid w:val="0032486C"/>
    <w:rsid w:val="003248AC"/>
    <w:rsid w:val="0032565A"/>
    <w:rsid w:val="0032734B"/>
    <w:rsid w:val="00327BC2"/>
    <w:rsid w:val="0033196A"/>
    <w:rsid w:val="00332F26"/>
    <w:rsid w:val="00333285"/>
    <w:rsid w:val="00333BCD"/>
    <w:rsid w:val="0033775C"/>
    <w:rsid w:val="003400F0"/>
    <w:rsid w:val="00340D2C"/>
    <w:rsid w:val="00341813"/>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779"/>
    <w:rsid w:val="00352FEC"/>
    <w:rsid w:val="0035482A"/>
    <w:rsid w:val="003549D9"/>
    <w:rsid w:val="003549F8"/>
    <w:rsid w:val="00355D8A"/>
    <w:rsid w:val="0035696C"/>
    <w:rsid w:val="0035748F"/>
    <w:rsid w:val="00357950"/>
    <w:rsid w:val="00357A1B"/>
    <w:rsid w:val="00357C82"/>
    <w:rsid w:val="00360909"/>
    <w:rsid w:val="00362DC0"/>
    <w:rsid w:val="003632D6"/>
    <w:rsid w:val="0036346B"/>
    <w:rsid w:val="00363845"/>
    <w:rsid w:val="00363D3D"/>
    <w:rsid w:val="00364792"/>
    <w:rsid w:val="00364DA2"/>
    <w:rsid w:val="00364DC0"/>
    <w:rsid w:val="00365915"/>
    <w:rsid w:val="00365EF7"/>
    <w:rsid w:val="0037036D"/>
    <w:rsid w:val="00370772"/>
    <w:rsid w:val="0037085A"/>
    <w:rsid w:val="0037253B"/>
    <w:rsid w:val="0037325A"/>
    <w:rsid w:val="00373E02"/>
    <w:rsid w:val="003741D0"/>
    <w:rsid w:val="00374727"/>
    <w:rsid w:val="00375B7B"/>
    <w:rsid w:val="00375D92"/>
    <w:rsid w:val="00376E43"/>
    <w:rsid w:val="00377862"/>
    <w:rsid w:val="00377A05"/>
    <w:rsid w:val="00377DB3"/>
    <w:rsid w:val="00380163"/>
    <w:rsid w:val="00381189"/>
    <w:rsid w:val="00383048"/>
    <w:rsid w:val="0038307F"/>
    <w:rsid w:val="003830DF"/>
    <w:rsid w:val="00383B77"/>
    <w:rsid w:val="00384267"/>
    <w:rsid w:val="0038495F"/>
    <w:rsid w:val="003849A3"/>
    <w:rsid w:val="00384B69"/>
    <w:rsid w:val="003851FA"/>
    <w:rsid w:val="0038554F"/>
    <w:rsid w:val="00385D4F"/>
    <w:rsid w:val="00387C21"/>
    <w:rsid w:val="00390008"/>
    <w:rsid w:val="003903EA"/>
    <w:rsid w:val="00390B6A"/>
    <w:rsid w:val="00391571"/>
    <w:rsid w:val="003921DE"/>
    <w:rsid w:val="003921FD"/>
    <w:rsid w:val="003923EA"/>
    <w:rsid w:val="00392C00"/>
    <w:rsid w:val="00392E68"/>
    <w:rsid w:val="00392F6E"/>
    <w:rsid w:val="00393648"/>
    <w:rsid w:val="003951DF"/>
    <w:rsid w:val="003953BB"/>
    <w:rsid w:val="00395DBF"/>
    <w:rsid w:val="00395E4E"/>
    <w:rsid w:val="00396255"/>
    <w:rsid w:val="0039763E"/>
    <w:rsid w:val="00397667"/>
    <w:rsid w:val="00397D58"/>
    <w:rsid w:val="003A0097"/>
    <w:rsid w:val="003A0152"/>
    <w:rsid w:val="003A01FF"/>
    <w:rsid w:val="003A2334"/>
    <w:rsid w:val="003A2BBA"/>
    <w:rsid w:val="003A3191"/>
    <w:rsid w:val="003A651F"/>
    <w:rsid w:val="003A6BBE"/>
    <w:rsid w:val="003AA284"/>
    <w:rsid w:val="003B049A"/>
    <w:rsid w:val="003B09AE"/>
    <w:rsid w:val="003B0E20"/>
    <w:rsid w:val="003B1E78"/>
    <w:rsid w:val="003B223E"/>
    <w:rsid w:val="003B2730"/>
    <w:rsid w:val="003B2F2A"/>
    <w:rsid w:val="003B3DC2"/>
    <w:rsid w:val="003B45D5"/>
    <w:rsid w:val="003B5C8F"/>
    <w:rsid w:val="003B7AE0"/>
    <w:rsid w:val="003B7F67"/>
    <w:rsid w:val="003C0452"/>
    <w:rsid w:val="003C0B93"/>
    <w:rsid w:val="003C0C90"/>
    <w:rsid w:val="003C1A8D"/>
    <w:rsid w:val="003C2507"/>
    <w:rsid w:val="003C252E"/>
    <w:rsid w:val="003C27A1"/>
    <w:rsid w:val="003C4323"/>
    <w:rsid w:val="003C44FA"/>
    <w:rsid w:val="003C4AE1"/>
    <w:rsid w:val="003C577F"/>
    <w:rsid w:val="003C6C61"/>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D6688"/>
    <w:rsid w:val="003E0A52"/>
    <w:rsid w:val="003E15EB"/>
    <w:rsid w:val="003E3FDF"/>
    <w:rsid w:val="003E43D8"/>
    <w:rsid w:val="003E54A4"/>
    <w:rsid w:val="003E6D24"/>
    <w:rsid w:val="003E6F3D"/>
    <w:rsid w:val="003F1ED1"/>
    <w:rsid w:val="003F1F72"/>
    <w:rsid w:val="003F29CB"/>
    <w:rsid w:val="003F3488"/>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2499"/>
    <w:rsid w:val="004024F8"/>
    <w:rsid w:val="00404CAC"/>
    <w:rsid w:val="00404E5E"/>
    <w:rsid w:val="00405929"/>
    <w:rsid w:val="00405A68"/>
    <w:rsid w:val="00405BC5"/>
    <w:rsid w:val="00406449"/>
    <w:rsid w:val="00406580"/>
    <w:rsid w:val="00406A82"/>
    <w:rsid w:val="00406AD4"/>
    <w:rsid w:val="00406C78"/>
    <w:rsid w:val="00407E92"/>
    <w:rsid w:val="0041098A"/>
    <w:rsid w:val="00410B5C"/>
    <w:rsid w:val="00410C22"/>
    <w:rsid w:val="004120D5"/>
    <w:rsid w:val="004130A6"/>
    <w:rsid w:val="004146A5"/>
    <w:rsid w:val="004148B0"/>
    <w:rsid w:val="00414BB4"/>
    <w:rsid w:val="004151D9"/>
    <w:rsid w:val="00416135"/>
    <w:rsid w:val="00416298"/>
    <w:rsid w:val="00420A04"/>
    <w:rsid w:val="00421088"/>
    <w:rsid w:val="00421FBE"/>
    <w:rsid w:val="00423C51"/>
    <w:rsid w:val="00423FE3"/>
    <w:rsid w:val="0042537A"/>
    <w:rsid w:val="00425434"/>
    <w:rsid w:val="004257F9"/>
    <w:rsid w:val="00426C13"/>
    <w:rsid w:val="00426D13"/>
    <w:rsid w:val="004284A5"/>
    <w:rsid w:val="0043072E"/>
    <w:rsid w:val="00430774"/>
    <w:rsid w:val="004307E0"/>
    <w:rsid w:val="004320AB"/>
    <w:rsid w:val="00432E92"/>
    <w:rsid w:val="00434B6C"/>
    <w:rsid w:val="00435156"/>
    <w:rsid w:val="0043554B"/>
    <w:rsid w:val="00435EFF"/>
    <w:rsid w:val="00437041"/>
    <w:rsid w:val="00437181"/>
    <w:rsid w:val="00441D7A"/>
    <w:rsid w:val="00441DEC"/>
    <w:rsid w:val="0044229F"/>
    <w:rsid w:val="0044296C"/>
    <w:rsid w:val="00443CC8"/>
    <w:rsid w:val="00445D88"/>
    <w:rsid w:val="00447289"/>
    <w:rsid w:val="00447770"/>
    <w:rsid w:val="00447847"/>
    <w:rsid w:val="00450033"/>
    <w:rsid w:val="00450ABA"/>
    <w:rsid w:val="00451501"/>
    <w:rsid w:val="00451623"/>
    <w:rsid w:val="00451AEE"/>
    <w:rsid w:val="004531E7"/>
    <w:rsid w:val="00455B9E"/>
    <w:rsid w:val="00456068"/>
    <w:rsid w:val="004561FE"/>
    <w:rsid w:val="00456B8D"/>
    <w:rsid w:val="0045703F"/>
    <w:rsid w:val="00457172"/>
    <w:rsid w:val="004571FB"/>
    <w:rsid w:val="00457D84"/>
    <w:rsid w:val="00460D31"/>
    <w:rsid w:val="004613BF"/>
    <w:rsid w:val="004617A5"/>
    <w:rsid w:val="00462D12"/>
    <w:rsid w:val="00462E4A"/>
    <w:rsid w:val="0046310E"/>
    <w:rsid w:val="0046349D"/>
    <w:rsid w:val="004636A3"/>
    <w:rsid w:val="00463B0D"/>
    <w:rsid w:val="004660EB"/>
    <w:rsid w:val="0046626A"/>
    <w:rsid w:val="00467092"/>
    <w:rsid w:val="00470569"/>
    <w:rsid w:val="004709D5"/>
    <w:rsid w:val="00471DBB"/>
    <w:rsid w:val="0047240D"/>
    <w:rsid w:val="00472BCF"/>
    <w:rsid w:val="0047376C"/>
    <w:rsid w:val="004741F8"/>
    <w:rsid w:val="00474E56"/>
    <w:rsid w:val="004762A0"/>
    <w:rsid w:val="0047633F"/>
    <w:rsid w:val="00477F48"/>
    <w:rsid w:val="00481811"/>
    <w:rsid w:val="00482A4A"/>
    <w:rsid w:val="00483A6E"/>
    <w:rsid w:val="00483AA6"/>
    <w:rsid w:val="004845FC"/>
    <w:rsid w:val="00484CCF"/>
    <w:rsid w:val="00484CF8"/>
    <w:rsid w:val="0048567A"/>
    <w:rsid w:val="00486180"/>
    <w:rsid w:val="00486802"/>
    <w:rsid w:val="0048696E"/>
    <w:rsid w:val="004901D1"/>
    <w:rsid w:val="0049091F"/>
    <w:rsid w:val="00491CE0"/>
    <w:rsid w:val="00492AEF"/>
    <w:rsid w:val="004957C0"/>
    <w:rsid w:val="004958F4"/>
    <w:rsid w:val="00496FAC"/>
    <w:rsid w:val="004973B3"/>
    <w:rsid w:val="00497DFC"/>
    <w:rsid w:val="004A00FF"/>
    <w:rsid w:val="004A0361"/>
    <w:rsid w:val="004A0CE1"/>
    <w:rsid w:val="004A20AE"/>
    <w:rsid w:val="004A220F"/>
    <w:rsid w:val="004A2F28"/>
    <w:rsid w:val="004A4A05"/>
    <w:rsid w:val="004A5A3B"/>
    <w:rsid w:val="004A62C8"/>
    <w:rsid w:val="004A6B80"/>
    <w:rsid w:val="004A7BBB"/>
    <w:rsid w:val="004A9BD7"/>
    <w:rsid w:val="004B0268"/>
    <w:rsid w:val="004B0770"/>
    <w:rsid w:val="004B24CB"/>
    <w:rsid w:val="004B2E95"/>
    <w:rsid w:val="004B4979"/>
    <w:rsid w:val="004B4AA1"/>
    <w:rsid w:val="004B51EC"/>
    <w:rsid w:val="004B5962"/>
    <w:rsid w:val="004B68B8"/>
    <w:rsid w:val="004B6FA5"/>
    <w:rsid w:val="004C05C0"/>
    <w:rsid w:val="004C0C2F"/>
    <w:rsid w:val="004C0C65"/>
    <w:rsid w:val="004C1815"/>
    <w:rsid w:val="004C2046"/>
    <w:rsid w:val="004C33DA"/>
    <w:rsid w:val="004C3A39"/>
    <w:rsid w:val="004C3CB6"/>
    <w:rsid w:val="004C3FDE"/>
    <w:rsid w:val="004C4246"/>
    <w:rsid w:val="004C5566"/>
    <w:rsid w:val="004C559A"/>
    <w:rsid w:val="004C676F"/>
    <w:rsid w:val="004C6C26"/>
    <w:rsid w:val="004C70D5"/>
    <w:rsid w:val="004C7EDE"/>
    <w:rsid w:val="004D02CE"/>
    <w:rsid w:val="004D04B3"/>
    <w:rsid w:val="004D0FB8"/>
    <w:rsid w:val="004D1B01"/>
    <w:rsid w:val="004D220B"/>
    <w:rsid w:val="004D22B7"/>
    <w:rsid w:val="004D2412"/>
    <w:rsid w:val="004D2F8F"/>
    <w:rsid w:val="004D3201"/>
    <w:rsid w:val="004D3490"/>
    <w:rsid w:val="004D37EB"/>
    <w:rsid w:val="004D43E1"/>
    <w:rsid w:val="004D7200"/>
    <w:rsid w:val="004D73E3"/>
    <w:rsid w:val="004D764B"/>
    <w:rsid w:val="004E0075"/>
    <w:rsid w:val="004E352F"/>
    <w:rsid w:val="004E35D2"/>
    <w:rsid w:val="004E493A"/>
    <w:rsid w:val="004E4B10"/>
    <w:rsid w:val="004E5337"/>
    <w:rsid w:val="004E573D"/>
    <w:rsid w:val="004E6BE2"/>
    <w:rsid w:val="004E74CC"/>
    <w:rsid w:val="004F0414"/>
    <w:rsid w:val="004F1B9E"/>
    <w:rsid w:val="004F2505"/>
    <w:rsid w:val="004F27E4"/>
    <w:rsid w:val="004F2924"/>
    <w:rsid w:val="004F2D1D"/>
    <w:rsid w:val="004F2F76"/>
    <w:rsid w:val="004F55FE"/>
    <w:rsid w:val="004F67F7"/>
    <w:rsid w:val="004F7BC7"/>
    <w:rsid w:val="0050103C"/>
    <w:rsid w:val="005014D2"/>
    <w:rsid w:val="00502708"/>
    <w:rsid w:val="00503AAB"/>
    <w:rsid w:val="00503B65"/>
    <w:rsid w:val="00504970"/>
    <w:rsid w:val="005053A8"/>
    <w:rsid w:val="00506E0F"/>
    <w:rsid w:val="005071C5"/>
    <w:rsid w:val="005078DA"/>
    <w:rsid w:val="005079CB"/>
    <w:rsid w:val="00511895"/>
    <w:rsid w:val="00512FE3"/>
    <w:rsid w:val="00513DD4"/>
    <w:rsid w:val="00520331"/>
    <w:rsid w:val="0052079C"/>
    <w:rsid w:val="00521B4D"/>
    <w:rsid w:val="00523A58"/>
    <w:rsid w:val="005247D9"/>
    <w:rsid w:val="005249B4"/>
    <w:rsid w:val="00527184"/>
    <w:rsid w:val="00527C49"/>
    <w:rsid w:val="005305C6"/>
    <w:rsid w:val="00530F96"/>
    <w:rsid w:val="00531434"/>
    <w:rsid w:val="005318EC"/>
    <w:rsid w:val="00531E79"/>
    <w:rsid w:val="0053342A"/>
    <w:rsid w:val="0053551B"/>
    <w:rsid w:val="00535EDE"/>
    <w:rsid w:val="00540C12"/>
    <w:rsid w:val="005416F2"/>
    <w:rsid w:val="00542F43"/>
    <w:rsid w:val="0054649E"/>
    <w:rsid w:val="00547F13"/>
    <w:rsid w:val="00547F90"/>
    <w:rsid w:val="0055172F"/>
    <w:rsid w:val="0055275D"/>
    <w:rsid w:val="005539AB"/>
    <w:rsid w:val="00554E97"/>
    <w:rsid w:val="00554EB2"/>
    <w:rsid w:val="005559E0"/>
    <w:rsid w:val="00555ADB"/>
    <w:rsid w:val="00555DA6"/>
    <w:rsid w:val="00555DEF"/>
    <w:rsid w:val="0056291C"/>
    <w:rsid w:val="00563B8D"/>
    <w:rsid w:val="00563EDB"/>
    <w:rsid w:val="005643DF"/>
    <w:rsid w:val="0056557A"/>
    <w:rsid w:val="00565A30"/>
    <w:rsid w:val="00566C7C"/>
    <w:rsid w:val="00570046"/>
    <w:rsid w:val="005706F0"/>
    <w:rsid w:val="00570C54"/>
    <w:rsid w:val="00573F56"/>
    <w:rsid w:val="00574579"/>
    <w:rsid w:val="005745E6"/>
    <w:rsid w:val="00574CEA"/>
    <w:rsid w:val="0057657F"/>
    <w:rsid w:val="00576FA4"/>
    <w:rsid w:val="00577E77"/>
    <w:rsid w:val="005803C3"/>
    <w:rsid w:val="00580938"/>
    <w:rsid w:val="00580D25"/>
    <w:rsid w:val="00580D49"/>
    <w:rsid w:val="005829BB"/>
    <w:rsid w:val="00582D3D"/>
    <w:rsid w:val="00587A80"/>
    <w:rsid w:val="00591256"/>
    <w:rsid w:val="00592861"/>
    <w:rsid w:val="00592BDD"/>
    <w:rsid w:val="00592ECA"/>
    <w:rsid w:val="00594B91"/>
    <w:rsid w:val="0059536D"/>
    <w:rsid w:val="00596145"/>
    <w:rsid w:val="00597018"/>
    <w:rsid w:val="00597977"/>
    <w:rsid w:val="005979CC"/>
    <w:rsid w:val="005979D4"/>
    <w:rsid w:val="00597AC9"/>
    <w:rsid w:val="005A12BB"/>
    <w:rsid w:val="005A1B20"/>
    <w:rsid w:val="005A1F91"/>
    <w:rsid w:val="005A2DBC"/>
    <w:rsid w:val="005A326A"/>
    <w:rsid w:val="005A3534"/>
    <w:rsid w:val="005A491B"/>
    <w:rsid w:val="005A4972"/>
    <w:rsid w:val="005A5A6E"/>
    <w:rsid w:val="005A5DB4"/>
    <w:rsid w:val="005A7BFA"/>
    <w:rsid w:val="005A7DAA"/>
    <w:rsid w:val="005B21F6"/>
    <w:rsid w:val="005B2A57"/>
    <w:rsid w:val="005B3D99"/>
    <w:rsid w:val="005B456A"/>
    <w:rsid w:val="005B553E"/>
    <w:rsid w:val="005B57F5"/>
    <w:rsid w:val="005B5E09"/>
    <w:rsid w:val="005B7C36"/>
    <w:rsid w:val="005C29A4"/>
    <w:rsid w:val="005C366E"/>
    <w:rsid w:val="005C6213"/>
    <w:rsid w:val="005D078D"/>
    <w:rsid w:val="005D15C1"/>
    <w:rsid w:val="005D176C"/>
    <w:rsid w:val="005D2804"/>
    <w:rsid w:val="005D30EE"/>
    <w:rsid w:val="005D37E8"/>
    <w:rsid w:val="005D549C"/>
    <w:rsid w:val="005D55DD"/>
    <w:rsid w:val="005D5F7D"/>
    <w:rsid w:val="005D61C4"/>
    <w:rsid w:val="005E0160"/>
    <w:rsid w:val="005E074D"/>
    <w:rsid w:val="005E0AEF"/>
    <w:rsid w:val="005E0C4C"/>
    <w:rsid w:val="005E232E"/>
    <w:rsid w:val="005E2772"/>
    <w:rsid w:val="005E2789"/>
    <w:rsid w:val="005E2E65"/>
    <w:rsid w:val="005E350A"/>
    <w:rsid w:val="005E4141"/>
    <w:rsid w:val="005E5B43"/>
    <w:rsid w:val="005E6706"/>
    <w:rsid w:val="005E69E3"/>
    <w:rsid w:val="005E6B10"/>
    <w:rsid w:val="005F0EF9"/>
    <w:rsid w:val="005F2284"/>
    <w:rsid w:val="005F22BD"/>
    <w:rsid w:val="005F22D8"/>
    <w:rsid w:val="005F2A9B"/>
    <w:rsid w:val="005F3214"/>
    <w:rsid w:val="005F34C2"/>
    <w:rsid w:val="005F45E6"/>
    <w:rsid w:val="005F5BA0"/>
    <w:rsid w:val="005F7242"/>
    <w:rsid w:val="0060016D"/>
    <w:rsid w:val="00600EAE"/>
    <w:rsid w:val="00601135"/>
    <w:rsid w:val="00601CD4"/>
    <w:rsid w:val="006025EE"/>
    <w:rsid w:val="00602689"/>
    <w:rsid w:val="0060269A"/>
    <w:rsid w:val="00602D5C"/>
    <w:rsid w:val="00603471"/>
    <w:rsid w:val="00604C1F"/>
    <w:rsid w:val="0060582B"/>
    <w:rsid w:val="00606F1E"/>
    <w:rsid w:val="00607C52"/>
    <w:rsid w:val="00609BCA"/>
    <w:rsid w:val="006106ED"/>
    <w:rsid w:val="006107CF"/>
    <w:rsid w:val="0061085D"/>
    <w:rsid w:val="00610FEE"/>
    <w:rsid w:val="0061116A"/>
    <w:rsid w:val="00611271"/>
    <w:rsid w:val="006118AB"/>
    <w:rsid w:val="006125A1"/>
    <w:rsid w:val="0061285F"/>
    <w:rsid w:val="0061312B"/>
    <w:rsid w:val="0061427B"/>
    <w:rsid w:val="00620C75"/>
    <w:rsid w:val="00620D8D"/>
    <w:rsid w:val="00621330"/>
    <w:rsid w:val="006219D1"/>
    <w:rsid w:val="0062269E"/>
    <w:rsid w:val="00622FAB"/>
    <w:rsid w:val="00624896"/>
    <w:rsid w:val="00624C72"/>
    <w:rsid w:val="00625842"/>
    <w:rsid w:val="00625CF7"/>
    <w:rsid w:val="00625E39"/>
    <w:rsid w:val="0062601A"/>
    <w:rsid w:val="00626329"/>
    <w:rsid w:val="00627243"/>
    <w:rsid w:val="006275AA"/>
    <w:rsid w:val="006277E7"/>
    <w:rsid w:val="00627AE4"/>
    <w:rsid w:val="00630267"/>
    <w:rsid w:val="0063118C"/>
    <w:rsid w:val="00631982"/>
    <w:rsid w:val="00632454"/>
    <w:rsid w:val="00632793"/>
    <w:rsid w:val="006341D3"/>
    <w:rsid w:val="00635276"/>
    <w:rsid w:val="006355CB"/>
    <w:rsid w:val="00637178"/>
    <w:rsid w:val="006409F5"/>
    <w:rsid w:val="006410FC"/>
    <w:rsid w:val="006411C1"/>
    <w:rsid w:val="00642361"/>
    <w:rsid w:val="00643C6F"/>
    <w:rsid w:val="00643E53"/>
    <w:rsid w:val="00646683"/>
    <w:rsid w:val="00646985"/>
    <w:rsid w:val="0064720A"/>
    <w:rsid w:val="00647A1F"/>
    <w:rsid w:val="00647C91"/>
    <w:rsid w:val="006507F8"/>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6F1"/>
    <w:rsid w:val="00662971"/>
    <w:rsid w:val="0066387C"/>
    <w:rsid w:val="00664F71"/>
    <w:rsid w:val="0066519C"/>
    <w:rsid w:val="0066541F"/>
    <w:rsid w:val="00665812"/>
    <w:rsid w:val="00666D2A"/>
    <w:rsid w:val="006674E9"/>
    <w:rsid w:val="00667A6C"/>
    <w:rsid w:val="006714F4"/>
    <w:rsid w:val="00672AC5"/>
    <w:rsid w:val="00673481"/>
    <w:rsid w:val="00673775"/>
    <w:rsid w:val="006750E0"/>
    <w:rsid w:val="00676DB2"/>
    <w:rsid w:val="00677207"/>
    <w:rsid w:val="00677611"/>
    <w:rsid w:val="0068099F"/>
    <w:rsid w:val="00681008"/>
    <w:rsid w:val="00682277"/>
    <w:rsid w:val="006827DC"/>
    <w:rsid w:val="00682BE6"/>
    <w:rsid w:val="00684057"/>
    <w:rsid w:val="00685F72"/>
    <w:rsid w:val="00686238"/>
    <w:rsid w:val="006867ED"/>
    <w:rsid w:val="00686903"/>
    <w:rsid w:val="00686AD0"/>
    <w:rsid w:val="00686C12"/>
    <w:rsid w:val="006901D4"/>
    <w:rsid w:val="00691D24"/>
    <w:rsid w:val="006921F0"/>
    <w:rsid w:val="00692728"/>
    <w:rsid w:val="00692A3B"/>
    <w:rsid w:val="00693594"/>
    <w:rsid w:val="00694765"/>
    <w:rsid w:val="00694CA8"/>
    <w:rsid w:val="0069524B"/>
    <w:rsid w:val="00695480"/>
    <w:rsid w:val="00695627"/>
    <w:rsid w:val="00695930"/>
    <w:rsid w:val="00695AC3"/>
    <w:rsid w:val="0069628C"/>
    <w:rsid w:val="00697393"/>
    <w:rsid w:val="006A0555"/>
    <w:rsid w:val="006A15DB"/>
    <w:rsid w:val="006A16C8"/>
    <w:rsid w:val="006A2C9A"/>
    <w:rsid w:val="006A2CF3"/>
    <w:rsid w:val="006A4B39"/>
    <w:rsid w:val="006A4ECC"/>
    <w:rsid w:val="006A57AE"/>
    <w:rsid w:val="006A5C49"/>
    <w:rsid w:val="006A745C"/>
    <w:rsid w:val="006B070E"/>
    <w:rsid w:val="006B0EF4"/>
    <w:rsid w:val="006B14EA"/>
    <w:rsid w:val="006B1DD5"/>
    <w:rsid w:val="006B281D"/>
    <w:rsid w:val="006B2C7B"/>
    <w:rsid w:val="006B2F8F"/>
    <w:rsid w:val="006B4104"/>
    <w:rsid w:val="006B4419"/>
    <w:rsid w:val="006B4FED"/>
    <w:rsid w:val="006B5150"/>
    <w:rsid w:val="006B6C02"/>
    <w:rsid w:val="006B7275"/>
    <w:rsid w:val="006B7BB6"/>
    <w:rsid w:val="006B7E10"/>
    <w:rsid w:val="006C107D"/>
    <w:rsid w:val="006C35E2"/>
    <w:rsid w:val="006C45D3"/>
    <w:rsid w:val="006C4977"/>
    <w:rsid w:val="006D00F7"/>
    <w:rsid w:val="006D0F00"/>
    <w:rsid w:val="006D0F16"/>
    <w:rsid w:val="006D2782"/>
    <w:rsid w:val="006D322B"/>
    <w:rsid w:val="006D339B"/>
    <w:rsid w:val="006D3D33"/>
    <w:rsid w:val="006D64A7"/>
    <w:rsid w:val="006D6835"/>
    <w:rsid w:val="006D706A"/>
    <w:rsid w:val="006D7545"/>
    <w:rsid w:val="006D7EF9"/>
    <w:rsid w:val="006E003F"/>
    <w:rsid w:val="006E0071"/>
    <w:rsid w:val="006E0474"/>
    <w:rsid w:val="006E04A7"/>
    <w:rsid w:val="006E130D"/>
    <w:rsid w:val="006E1B87"/>
    <w:rsid w:val="006E2226"/>
    <w:rsid w:val="006E24C4"/>
    <w:rsid w:val="006E4072"/>
    <w:rsid w:val="006E45EF"/>
    <w:rsid w:val="006E47EA"/>
    <w:rsid w:val="006E49CF"/>
    <w:rsid w:val="006E5060"/>
    <w:rsid w:val="006E7CB3"/>
    <w:rsid w:val="006E7EB0"/>
    <w:rsid w:val="006F014F"/>
    <w:rsid w:val="006F0733"/>
    <w:rsid w:val="006F07E3"/>
    <w:rsid w:val="006F20D6"/>
    <w:rsid w:val="006F21C4"/>
    <w:rsid w:val="006F31A3"/>
    <w:rsid w:val="006F3906"/>
    <w:rsid w:val="006F3A4D"/>
    <w:rsid w:val="006F3D9E"/>
    <w:rsid w:val="006F3EE0"/>
    <w:rsid w:val="006F4454"/>
    <w:rsid w:val="006F478C"/>
    <w:rsid w:val="006F4A1B"/>
    <w:rsid w:val="006F6A36"/>
    <w:rsid w:val="00700182"/>
    <w:rsid w:val="00700986"/>
    <w:rsid w:val="00701AB0"/>
    <w:rsid w:val="00701EBF"/>
    <w:rsid w:val="00703A31"/>
    <w:rsid w:val="00703D08"/>
    <w:rsid w:val="00703E95"/>
    <w:rsid w:val="007040B2"/>
    <w:rsid w:val="007045A0"/>
    <w:rsid w:val="007049A2"/>
    <w:rsid w:val="0070681E"/>
    <w:rsid w:val="007069CD"/>
    <w:rsid w:val="00706E66"/>
    <w:rsid w:val="0071160C"/>
    <w:rsid w:val="007122E6"/>
    <w:rsid w:val="007123DE"/>
    <w:rsid w:val="007132AA"/>
    <w:rsid w:val="00713437"/>
    <w:rsid w:val="00713A18"/>
    <w:rsid w:val="00713F5E"/>
    <w:rsid w:val="007150AD"/>
    <w:rsid w:val="00715418"/>
    <w:rsid w:val="00715B3E"/>
    <w:rsid w:val="00715C37"/>
    <w:rsid w:val="00715C9D"/>
    <w:rsid w:val="00717186"/>
    <w:rsid w:val="0071793B"/>
    <w:rsid w:val="0071B35C"/>
    <w:rsid w:val="00721093"/>
    <w:rsid w:val="00721242"/>
    <w:rsid w:val="00722994"/>
    <w:rsid w:val="00722A97"/>
    <w:rsid w:val="007235F1"/>
    <w:rsid w:val="00723A04"/>
    <w:rsid w:val="00723A07"/>
    <w:rsid w:val="0072422B"/>
    <w:rsid w:val="007243EE"/>
    <w:rsid w:val="007243F6"/>
    <w:rsid w:val="00724415"/>
    <w:rsid w:val="007261A8"/>
    <w:rsid w:val="00726D21"/>
    <w:rsid w:val="007277F2"/>
    <w:rsid w:val="00727ACB"/>
    <w:rsid w:val="007310EF"/>
    <w:rsid w:val="00731181"/>
    <w:rsid w:val="007317E4"/>
    <w:rsid w:val="007334AE"/>
    <w:rsid w:val="00734E30"/>
    <w:rsid w:val="00735777"/>
    <w:rsid w:val="007375F7"/>
    <w:rsid w:val="00737CCC"/>
    <w:rsid w:val="00740C01"/>
    <w:rsid w:val="00741424"/>
    <w:rsid w:val="007419E3"/>
    <w:rsid w:val="00741DCF"/>
    <w:rsid w:val="00742360"/>
    <w:rsid w:val="0074236C"/>
    <w:rsid w:val="00742DFD"/>
    <w:rsid w:val="00745771"/>
    <w:rsid w:val="00746ECF"/>
    <w:rsid w:val="00751019"/>
    <w:rsid w:val="00751996"/>
    <w:rsid w:val="00751AB1"/>
    <w:rsid w:val="0075235E"/>
    <w:rsid w:val="00753C08"/>
    <w:rsid w:val="00754320"/>
    <w:rsid w:val="0075470D"/>
    <w:rsid w:val="0075585F"/>
    <w:rsid w:val="00755EFD"/>
    <w:rsid w:val="00756528"/>
    <w:rsid w:val="00757B5A"/>
    <w:rsid w:val="00757DB1"/>
    <w:rsid w:val="00762280"/>
    <w:rsid w:val="00762F01"/>
    <w:rsid w:val="007636FC"/>
    <w:rsid w:val="00763963"/>
    <w:rsid w:val="00763FBC"/>
    <w:rsid w:val="007650EA"/>
    <w:rsid w:val="007656D4"/>
    <w:rsid w:val="0076587A"/>
    <w:rsid w:val="007672D6"/>
    <w:rsid w:val="007701A5"/>
    <w:rsid w:val="0077182B"/>
    <w:rsid w:val="00771E75"/>
    <w:rsid w:val="007721AF"/>
    <w:rsid w:val="0077257C"/>
    <w:rsid w:val="00772C1B"/>
    <w:rsid w:val="0077379D"/>
    <w:rsid w:val="00773DB9"/>
    <w:rsid w:val="007740C1"/>
    <w:rsid w:val="0077415A"/>
    <w:rsid w:val="0077493A"/>
    <w:rsid w:val="00774D59"/>
    <w:rsid w:val="007753A5"/>
    <w:rsid w:val="0077760A"/>
    <w:rsid w:val="0077DD42"/>
    <w:rsid w:val="00780C03"/>
    <w:rsid w:val="00783067"/>
    <w:rsid w:val="007839A1"/>
    <w:rsid w:val="00785FFA"/>
    <w:rsid w:val="007900D8"/>
    <w:rsid w:val="0079082B"/>
    <w:rsid w:val="00790908"/>
    <w:rsid w:val="007914CE"/>
    <w:rsid w:val="00794CB1"/>
    <w:rsid w:val="00794F15"/>
    <w:rsid w:val="00795EB9"/>
    <w:rsid w:val="00796F92"/>
    <w:rsid w:val="007A02A6"/>
    <w:rsid w:val="007A0955"/>
    <w:rsid w:val="007A22EA"/>
    <w:rsid w:val="007A257D"/>
    <w:rsid w:val="007A3447"/>
    <w:rsid w:val="007A58D4"/>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645"/>
    <w:rsid w:val="007B799D"/>
    <w:rsid w:val="007C0073"/>
    <w:rsid w:val="007C0ECF"/>
    <w:rsid w:val="007C18B4"/>
    <w:rsid w:val="007C2ECD"/>
    <w:rsid w:val="007C3FF1"/>
    <w:rsid w:val="007C4C66"/>
    <w:rsid w:val="007C5685"/>
    <w:rsid w:val="007C6345"/>
    <w:rsid w:val="007C66F5"/>
    <w:rsid w:val="007C6C40"/>
    <w:rsid w:val="007C7AAA"/>
    <w:rsid w:val="007D059C"/>
    <w:rsid w:val="007D0A93"/>
    <w:rsid w:val="007D1289"/>
    <w:rsid w:val="007D1694"/>
    <w:rsid w:val="007D24F6"/>
    <w:rsid w:val="007D2AD3"/>
    <w:rsid w:val="007D395B"/>
    <w:rsid w:val="007D4473"/>
    <w:rsid w:val="007D44FD"/>
    <w:rsid w:val="007D512B"/>
    <w:rsid w:val="007D52B8"/>
    <w:rsid w:val="007D583B"/>
    <w:rsid w:val="007D5875"/>
    <w:rsid w:val="007D7DC6"/>
    <w:rsid w:val="007E265A"/>
    <w:rsid w:val="007E321F"/>
    <w:rsid w:val="007E3279"/>
    <w:rsid w:val="007E50CB"/>
    <w:rsid w:val="007E5E70"/>
    <w:rsid w:val="007E6976"/>
    <w:rsid w:val="007E6FCF"/>
    <w:rsid w:val="007E7245"/>
    <w:rsid w:val="007E7A89"/>
    <w:rsid w:val="007F10C4"/>
    <w:rsid w:val="007F134B"/>
    <w:rsid w:val="007F1837"/>
    <w:rsid w:val="007F3758"/>
    <w:rsid w:val="007F3AC2"/>
    <w:rsid w:val="007F60E3"/>
    <w:rsid w:val="007F622B"/>
    <w:rsid w:val="007F636B"/>
    <w:rsid w:val="007F6BA4"/>
    <w:rsid w:val="007F71A8"/>
    <w:rsid w:val="007F7768"/>
    <w:rsid w:val="007F7BE3"/>
    <w:rsid w:val="00801057"/>
    <w:rsid w:val="00801424"/>
    <w:rsid w:val="0080152D"/>
    <w:rsid w:val="008020EB"/>
    <w:rsid w:val="00802354"/>
    <w:rsid w:val="00803DF2"/>
    <w:rsid w:val="00804098"/>
    <w:rsid w:val="00805621"/>
    <w:rsid w:val="0080621A"/>
    <w:rsid w:val="00807AD7"/>
    <w:rsid w:val="00807E7F"/>
    <w:rsid w:val="00810AC7"/>
    <w:rsid w:val="008112C1"/>
    <w:rsid w:val="00811610"/>
    <w:rsid w:val="00811AA4"/>
    <w:rsid w:val="00812589"/>
    <w:rsid w:val="008129CA"/>
    <w:rsid w:val="00812D0B"/>
    <w:rsid w:val="0081340D"/>
    <w:rsid w:val="00814A40"/>
    <w:rsid w:val="00817427"/>
    <w:rsid w:val="008176E8"/>
    <w:rsid w:val="00817DCE"/>
    <w:rsid w:val="0082151E"/>
    <w:rsid w:val="00821F29"/>
    <w:rsid w:val="0082285E"/>
    <w:rsid w:val="008239D1"/>
    <w:rsid w:val="00824E2A"/>
    <w:rsid w:val="008255B8"/>
    <w:rsid w:val="00825905"/>
    <w:rsid w:val="008266F1"/>
    <w:rsid w:val="00827806"/>
    <w:rsid w:val="0082786A"/>
    <w:rsid w:val="00830259"/>
    <w:rsid w:val="008304E3"/>
    <w:rsid w:val="008309A6"/>
    <w:rsid w:val="00830E16"/>
    <w:rsid w:val="00832838"/>
    <w:rsid w:val="008329DE"/>
    <w:rsid w:val="00832F54"/>
    <w:rsid w:val="00833908"/>
    <w:rsid w:val="00833C17"/>
    <w:rsid w:val="00833D48"/>
    <w:rsid w:val="00833E50"/>
    <w:rsid w:val="00835344"/>
    <w:rsid w:val="00835BDE"/>
    <w:rsid w:val="00835D90"/>
    <w:rsid w:val="008408C6"/>
    <w:rsid w:val="00840904"/>
    <w:rsid w:val="00841AAE"/>
    <w:rsid w:val="00842673"/>
    <w:rsid w:val="00842900"/>
    <w:rsid w:val="00842C40"/>
    <w:rsid w:val="008439DC"/>
    <w:rsid w:val="00843CFD"/>
    <w:rsid w:val="00843D91"/>
    <w:rsid w:val="00844458"/>
    <w:rsid w:val="00844F1A"/>
    <w:rsid w:val="00845539"/>
    <w:rsid w:val="00845D14"/>
    <w:rsid w:val="008464C1"/>
    <w:rsid w:val="008517D5"/>
    <w:rsid w:val="008524F2"/>
    <w:rsid w:val="008534E4"/>
    <w:rsid w:val="00854042"/>
    <w:rsid w:val="00854272"/>
    <w:rsid w:val="00854582"/>
    <w:rsid w:val="0085520F"/>
    <w:rsid w:val="00855A82"/>
    <w:rsid w:val="00860136"/>
    <w:rsid w:val="00860A92"/>
    <w:rsid w:val="00861019"/>
    <w:rsid w:val="00861644"/>
    <w:rsid w:val="00861E47"/>
    <w:rsid w:val="00863F50"/>
    <w:rsid w:val="00865611"/>
    <w:rsid w:val="0087099A"/>
    <w:rsid w:val="00870C5A"/>
    <w:rsid w:val="00872056"/>
    <w:rsid w:val="008720DC"/>
    <w:rsid w:val="008724CE"/>
    <w:rsid w:val="00875E37"/>
    <w:rsid w:val="00880DDB"/>
    <w:rsid w:val="00880F10"/>
    <w:rsid w:val="0088140C"/>
    <w:rsid w:val="00881EB7"/>
    <w:rsid w:val="0088242D"/>
    <w:rsid w:val="00882D37"/>
    <w:rsid w:val="0088333D"/>
    <w:rsid w:val="00883A9B"/>
    <w:rsid w:val="00883E2B"/>
    <w:rsid w:val="00884B51"/>
    <w:rsid w:val="00884D24"/>
    <w:rsid w:val="00885999"/>
    <w:rsid w:val="00885ADE"/>
    <w:rsid w:val="00885C44"/>
    <w:rsid w:val="00886E7D"/>
    <w:rsid w:val="00886F47"/>
    <w:rsid w:val="008905AD"/>
    <w:rsid w:val="00890899"/>
    <w:rsid w:val="008912AB"/>
    <w:rsid w:val="00891D20"/>
    <w:rsid w:val="00892290"/>
    <w:rsid w:val="00892594"/>
    <w:rsid w:val="00893870"/>
    <w:rsid w:val="00894E21"/>
    <w:rsid w:val="00894E47"/>
    <w:rsid w:val="00895860"/>
    <w:rsid w:val="00896219"/>
    <w:rsid w:val="008967B2"/>
    <w:rsid w:val="0089782B"/>
    <w:rsid w:val="008A1D42"/>
    <w:rsid w:val="008A3B63"/>
    <w:rsid w:val="008A4275"/>
    <w:rsid w:val="008A48F0"/>
    <w:rsid w:val="008A64EF"/>
    <w:rsid w:val="008A6A5B"/>
    <w:rsid w:val="008A6C7B"/>
    <w:rsid w:val="008A74F5"/>
    <w:rsid w:val="008B00F2"/>
    <w:rsid w:val="008B02A6"/>
    <w:rsid w:val="008B066D"/>
    <w:rsid w:val="008B24A1"/>
    <w:rsid w:val="008B29F8"/>
    <w:rsid w:val="008B2B82"/>
    <w:rsid w:val="008B4620"/>
    <w:rsid w:val="008B4A80"/>
    <w:rsid w:val="008B4B46"/>
    <w:rsid w:val="008B64F7"/>
    <w:rsid w:val="008B6B9A"/>
    <w:rsid w:val="008B78E9"/>
    <w:rsid w:val="008C12EB"/>
    <w:rsid w:val="008C1827"/>
    <w:rsid w:val="008C1CA0"/>
    <w:rsid w:val="008C1E03"/>
    <w:rsid w:val="008C2231"/>
    <w:rsid w:val="008C2911"/>
    <w:rsid w:val="008C2DE0"/>
    <w:rsid w:val="008C2FD1"/>
    <w:rsid w:val="008C3EF0"/>
    <w:rsid w:val="008C41BF"/>
    <w:rsid w:val="008C46E8"/>
    <w:rsid w:val="008C58C3"/>
    <w:rsid w:val="008C5C64"/>
    <w:rsid w:val="008C7668"/>
    <w:rsid w:val="008C77BF"/>
    <w:rsid w:val="008CB8F4"/>
    <w:rsid w:val="008D12B6"/>
    <w:rsid w:val="008D181B"/>
    <w:rsid w:val="008D18CA"/>
    <w:rsid w:val="008D263E"/>
    <w:rsid w:val="008D3691"/>
    <w:rsid w:val="008D39BB"/>
    <w:rsid w:val="008D3DD1"/>
    <w:rsid w:val="008D4A57"/>
    <w:rsid w:val="008D5028"/>
    <w:rsid w:val="008D6078"/>
    <w:rsid w:val="008D62A4"/>
    <w:rsid w:val="008D62D3"/>
    <w:rsid w:val="008D6701"/>
    <w:rsid w:val="008D721F"/>
    <w:rsid w:val="008E0800"/>
    <w:rsid w:val="008E0804"/>
    <w:rsid w:val="008E11DD"/>
    <w:rsid w:val="008E3195"/>
    <w:rsid w:val="008E38CF"/>
    <w:rsid w:val="008E5611"/>
    <w:rsid w:val="008E6518"/>
    <w:rsid w:val="008E67D9"/>
    <w:rsid w:val="008E6AED"/>
    <w:rsid w:val="008E7549"/>
    <w:rsid w:val="008F0B77"/>
    <w:rsid w:val="008F1074"/>
    <w:rsid w:val="008F1C30"/>
    <w:rsid w:val="008F2EF4"/>
    <w:rsid w:val="008F5722"/>
    <w:rsid w:val="008F5AA2"/>
    <w:rsid w:val="008F64FA"/>
    <w:rsid w:val="008F66CC"/>
    <w:rsid w:val="008F7001"/>
    <w:rsid w:val="008F7131"/>
    <w:rsid w:val="008F74F6"/>
    <w:rsid w:val="009004DE"/>
    <w:rsid w:val="00902A09"/>
    <w:rsid w:val="00902FC2"/>
    <w:rsid w:val="00904789"/>
    <w:rsid w:val="009047B8"/>
    <w:rsid w:val="0090495D"/>
    <w:rsid w:val="0090497B"/>
    <w:rsid w:val="0090590D"/>
    <w:rsid w:val="009065C9"/>
    <w:rsid w:val="00906EEE"/>
    <w:rsid w:val="00910F07"/>
    <w:rsid w:val="00911162"/>
    <w:rsid w:val="009115E0"/>
    <w:rsid w:val="00911719"/>
    <w:rsid w:val="009120DE"/>
    <w:rsid w:val="00912497"/>
    <w:rsid w:val="009124A5"/>
    <w:rsid w:val="00913302"/>
    <w:rsid w:val="00913BCA"/>
    <w:rsid w:val="00914356"/>
    <w:rsid w:val="009152D4"/>
    <w:rsid w:val="00916563"/>
    <w:rsid w:val="009178E4"/>
    <w:rsid w:val="00920067"/>
    <w:rsid w:val="0092018D"/>
    <w:rsid w:val="00921208"/>
    <w:rsid w:val="00921455"/>
    <w:rsid w:val="00921479"/>
    <w:rsid w:val="00921BB0"/>
    <w:rsid w:val="00921EF3"/>
    <w:rsid w:val="009224D9"/>
    <w:rsid w:val="00923E2F"/>
    <w:rsid w:val="0092446E"/>
    <w:rsid w:val="009245DF"/>
    <w:rsid w:val="00924C44"/>
    <w:rsid w:val="00925A7A"/>
    <w:rsid w:val="00925F84"/>
    <w:rsid w:val="00926AAC"/>
    <w:rsid w:val="00926F37"/>
    <w:rsid w:val="0092791D"/>
    <w:rsid w:val="00927A74"/>
    <w:rsid w:val="0092BD8D"/>
    <w:rsid w:val="0093140D"/>
    <w:rsid w:val="00932064"/>
    <w:rsid w:val="009320CF"/>
    <w:rsid w:val="00932D6D"/>
    <w:rsid w:val="00933371"/>
    <w:rsid w:val="00933C34"/>
    <w:rsid w:val="00934219"/>
    <w:rsid w:val="009343BA"/>
    <w:rsid w:val="009346BD"/>
    <w:rsid w:val="00935FE6"/>
    <w:rsid w:val="00936501"/>
    <w:rsid w:val="0093650B"/>
    <w:rsid w:val="00936FAA"/>
    <w:rsid w:val="00937223"/>
    <w:rsid w:val="0093734F"/>
    <w:rsid w:val="00937989"/>
    <w:rsid w:val="0093CE2C"/>
    <w:rsid w:val="00940EFF"/>
    <w:rsid w:val="0094180E"/>
    <w:rsid w:val="00942559"/>
    <w:rsid w:val="0094286E"/>
    <w:rsid w:val="00942D0C"/>
    <w:rsid w:val="00942F92"/>
    <w:rsid w:val="009442E0"/>
    <w:rsid w:val="00944E9D"/>
    <w:rsid w:val="009457EE"/>
    <w:rsid w:val="00946319"/>
    <w:rsid w:val="00947783"/>
    <w:rsid w:val="0095178C"/>
    <w:rsid w:val="0095201F"/>
    <w:rsid w:val="00952763"/>
    <w:rsid w:val="00952E0A"/>
    <w:rsid w:val="00952E4C"/>
    <w:rsid w:val="00954BDD"/>
    <w:rsid w:val="00954C40"/>
    <w:rsid w:val="009562BC"/>
    <w:rsid w:val="009568B0"/>
    <w:rsid w:val="00957CA2"/>
    <w:rsid w:val="00957E1E"/>
    <w:rsid w:val="00960D0D"/>
    <w:rsid w:val="0096230C"/>
    <w:rsid w:val="00962929"/>
    <w:rsid w:val="00962C5F"/>
    <w:rsid w:val="00963D29"/>
    <w:rsid w:val="0096428E"/>
    <w:rsid w:val="00964321"/>
    <w:rsid w:val="00964673"/>
    <w:rsid w:val="00964B57"/>
    <w:rsid w:val="00964F59"/>
    <w:rsid w:val="00965C7D"/>
    <w:rsid w:val="00967018"/>
    <w:rsid w:val="00970626"/>
    <w:rsid w:val="00970A6B"/>
    <w:rsid w:val="009717A1"/>
    <w:rsid w:val="00971AE1"/>
    <w:rsid w:val="009736E6"/>
    <w:rsid w:val="0097384A"/>
    <w:rsid w:val="0097391B"/>
    <w:rsid w:val="00974D39"/>
    <w:rsid w:val="009754FC"/>
    <w:rsid w:val="00976C83"/>
    <w:rsid w:val="00977038"/>
    <w:rsid w:val="00977CDF"/>
    <w:rsid w:val="009800B7"/>
    <w:rsid w:val="00981C0E"/>
    <w:rsid w:val="00981C3A"/>
    <w:rsid w:val="0098209E"/>
    <w:rsid w:val="00982172"/>
    <w:rsid w:val="009822E2"/>
    <w:rsid w:val="00982E53"/>
    <w:rsid w:val="00984CF3"/>
    <w:rsid w:val="00984E9B"/>
    <w:rsid w:val="00985BC9"/>
    <w:rsid w:val="009864EC"/>
    <w:rsid w:val="0098696A"/>
    <w:rsid w:val="00986F45"/>
    <w:rsid w:val="00987043"/>
    <w:rsid w:val="009872EA"/>
    <w:rsid w:val="0098748B"/>
    <w:rsid w:val="009901F1"/>
    <w:rsid w:val="00990D1E"/>
    <w:rsid w:val="009913EE"/>
    <w:rsid w:val="009918D1"/>
    <w:rsid w:val="00991D54"/>
    <w:rsid w:val="00992461"/>
    <w:rsid w:val="0099321F"/>
    <w:rsid w:val="009948B3"/>
    <w:rsid w:val="00995EAE"/>
    <w:rsid w:val="009969D6"/>
    <w:rsid w:val="0099727C"/>
    <w:rsid w:val="00997528"/>
    <w:rsid w:val="009975A6"/>
    <w:rsid w:val="009A1B7F"/>
    <w:rsid w:val="009A2284"/>
    <w:rsid w:val="009A28AA"/>
    <w:rsid w:val="009A3031"/>
    <w:rsid w:val="009A3B63"/>
    <w:rsid w:val="009A43CE"/>
    <w:rsid w:val="009A557D"/>
    <w:rsid w:val="009A5E8A"/>
    <w:rsid w:val="009A6C4F"/>
    <w:rsid w:val="009A70E7"/>
    <w:rsid w:val="009A7470"/>
    <w:rsid w:val="009A7AEF"/>
    <w:rsid w:val="009A7CFF"/>
    <w:rsid w:val="009B0FE4"/>
    <w:rsid w:val="009B2A1E"/>
    <w:rsid w:val="009B2BC0"/>
    <w:rsid w:val="009B39D8"/>
    <w:rsid w:val="009B39EB"/>
    <w:rsid w:val="009B3C91"/>
    <w:rsid w:val="009B5047"/>
    <w:rsid w:val="009B5CC2"/>
    <w:rsid w:val="009B5ED0"/>
    <w:rsid w:val="009B63F3"/>
    <w:rsid w:val="009B6EF1"/>
    <w:rsid w:val="009B78C7"/>
    <w:rsid w:val="009C023D"/>
    <w:rsid w:val="009C0265"/>
    <w:rsid w:val="009C2E66"/>
    <w:rsid w:val="009C5140"/>
    <w:rsid w:val="009C51D2"/>
    <w:rsid w:val="009C622A"/>
    <w:rsid w:val="009C70EA"/>
    <w:rsid w:val="009C7407"/>
    <w:rsid w:val="009D0A65"/>
    <w:rsid w:val="009D0DBF"/>
    <w:rsid w:val="009D0FF7"/>
    <w:rsid w:val="009D19DA"/>
    <w:rsid w:val="009D1A61"/>
    <w:rsid w:val="009D1DC0"/>
    <w:rsid w:val="009D27A6"/>
    <w:rsid w:val="009D2AFF"/>
    <w:rsid w:val="009D3B53"/>
    <w:rsid w:val="009D4115"/>
    <w:rsid w:val="009D4D90"/>
    <w:rsid w:val="009D6FED"/>
    <w:rsid w:val="009E0919"/>
    <w:rsid w:val="009E1680"/>
    <w:rsid w:val="009E1A6E"/>
    <w:rsid w:val="009E1AD9"/>
    <w:rsid w:val="009E277D"/>
    <w:rsid w:val="009E3180"/>
    <w:rsid w:val="009E40A3"/>
    <w:rsid w:val="009E47DA"/>
    <w:rsid w:val="009E6444"/>
    <w:rsid w:val="009E677D"/>
    <w:rsid w:val="009E74F0"/>
    <w:rsid w:val="009E751A"/>
    <w:rsid w:val="009E765D"/>
    <w:rsid w:val="009F203D"/>
    <w:rsid w:val="009F21EA"/>
    <w:rsid w:val="009F2B5E"/>
    <w:rsid w:val="009F2C6D"/>
    <w:rsid w:val="009F345F"/>
    <w:rsid w:val="009F396E"/>
    <w:rsid w:val="009F6195"/>
    <w:rsid w:val="009F6821"/>
    <w:rsid w:val="009F6913"/>
    <w:rsid w:val="009F6DED"/>
    <w:rsid w:val="009F6F8C"/>
    <w:rsid w:val="009F7F97"/>
    <w:rsid w:val="00A009BD"/>
    <w:rsid w:val="00A02BBE"/>
    <w:rsid w:val="00A0332A"/>
    <w:rsid w:val="00A03515"/>
    <w:rsid w:val="00A039D7"/>
    <w:rsid w:val="00A03A59"/>
    <w:rsid w:val="00A0494A"/>
    <w:rsid w:val="00A067C5"/>
    <w:rsid w:val="00A10721"/>
    <w:rsid w:val="00A11FC4"/>
    <w:rsid w:val="00A13E98"/>
    <w:rsid w:val="00A144B9"/>
    <w:rsid w:val="00A15840"/>
    <w:rsid w:val="00A16745"/>
    <w:rsid w:val="00A169CF"/>
    <w:rsid w:val="00A16B2B"/>
    <w:rsid w:val="00A21003"/>
    <w:rsid w:val="00A222D3"/>
    <w:rsid w:val="00A222E8"/>
    <w:rsid w:val="00A231DA"/>
    <w:rsid w:val="00A233D3"/>
    <w:rsid w:val="00A23B6B"/>
    <w:rsid w:val="00A25DB4"/>
    <w:rsid w:val="00A27CA5"/>
    <w:rsid w:val="00A27FB8"/>
    <w:rsid w:val="00A311F8"/>
    <w:rsid w:val="00A3322F"/>
    <w:rsid w:val="00A33A30"/>
    <w:rsid w:val="00A34273"/>
    <w:rsid w:val="00A348E8"/>
    <w:rsid w:val="00A35129"/>
    <w:rsid w:val="00A3578B"/>
    <w:rsid w:val="00A363D0"/>
    <w:rsid w:val="00A36425"/>
    <w:rsid w:val="00A36E0A"/>
    <w:rsid w:val="00A378D0"/>
    <w:rsid w:val="00A41460"/>
    <w:rsid w:val="00A41D4C"/>
    <w:rsid w:val="00A423EE"/>
    <w:rsid w:val="00A42614"/>
    <w:rsid w:val="00A42D12"/>
    <w:rsid w:val="00A43B00"/>
    <w:rsid w:val="00A45235"/>
    <w:rsid w:val="00A4593D"/>
    <w:rsid w:val="00A46341"/>
    <w:rsid w:val="00A5226B"/>
    <w:rsid w:val="00A52468"/>
    <w:rsid w:val="00A543F7"/>
    <w:rsid w:val="00A5491D"/>
    <w:rsid w:val="00A549D3"/>
    <w:rsid w:val="00A55515"/>
    <w:rsid w:val="00A557B8"/>
    <w:rsid w:val="00A55A42"/>
    <w:rsid w:val="00A55EAC"/>
    <w:rsid w:val="00A56A1E"/>
    <w:rsid w:val="00A56A78"/>
    <w:rsid w:val="00A56E1E"/>
    <w:rsid w:val="00A60030"/>
    <w:rsid w:val="00A61127"/>
    <w:rsid w:val="00A61338"/>
    <w:rsid w:val="00A6157D"/>
    <w:rsid w:val="00A62124"/>
    <w:rsid w:val="00A63811"/>
    <w:rsid w:val="00A63B74"/>
    <w:rsid w:val="00A64D13"/>
    <w:rsid w:val="00A6604B"/>
    <w:rsid w:val="00A66AC8"/>
    <w:rsid w:val="00A671A6"/>
    <w:rsid w:val="00A67E55"/>
    <w:rsid w:val="00A6D771"/>
    <w:rsid w:val="00A70222"/>
    <w:rsid w:val="00A7037C"/>
    <w:rsid w:val="00A708E1"/>
    <w:rsid w:val="00A70ED0"/>
    <w:rsid w:val="00A71158"/>
    <w:rsid w:val="00A716B5"/>
    <w:rsid w:val="00A71CDA"/>
    <w:rsid w:val="00A722CB"/>
    <w:rsid w:val="00A729DE"/>
    <w:rsid w:val="00A72AA7"/>
    <w:rsid w:val="00A7307C"/>
    <w:rsid w:val="00A7331A"/>
    <w:rsid w:val="00A73941"/>
    <w:rsid w:val="00A75AB6"/>
    <w:rsid w:val="00A772D0"/>
    <w:rsid w:val="00A7796F"/>
    <w:rsid w:val="00A77F9B"/>
    <w:rsid w:val="00A819E9"/>
    <w:rsid w:val="00A823E0"/>
    <w:rsid w:val="00A82ADE"/>
    <w:rsid w:val="00A835E4"/>
    <w:rsid w:val="00A860AA"/>
    <w:rsid w:val="00A902FE"/>
    <w:rsid w:val="00A911D5"/>
    <w:rsid w:val="00A91597"/>
    <w:rsid w:val="00A9226E"/>
    <w:rsid w:val="00A93167"/>
    <w:rsid w:val="00A93321"/>
    <w:rsid w:val="00A93901"/>
    <w:rsid w:val="00A93A70"/>
    <w:rsid w:val="00A94F34"/>
    <w:rsid w:val="00A94F86"/>
    <w:rsid w:val="00A9586B"/>
    <w:rsid w:val="00A96413"/>
    <w:rsid w:val="00A96A38"/>
    <w:rsid w:val="00A97E53"/>
    <w:rsid w:val="00AA02C1"/>
    <w:rsid w:val="00AA0374"/>
    <w:rsid w:val="00AA2716"/>
    <w:rsid w:val="00AA2DF2"/>
    <w:rsid w:val="00AA3554"/>
    <w:rsid w:val="00AA41EC"/>
    <w:rsid w:val="00AB0F1B"/>
    <w:rsid w:val="00AB120B"/>
    <w:rsid w:val="00AB16A8"/>
    <w:rsid w:val="00AB17D8"/>
    <w:rsid w:val="00AB2FC6"/>
    <w:rsid w:val="00AB3982"/>
    <w:rsid w:val="00AB4521"/>
    <w:rsid w:val="00AB627D"/>
    <w:rsid w:val="00AB7BF4"/>
    <w:rsid w:val="00AC0A1F"/>
    <w:rsid w:val="00AC1DF2"/>
    <w:rsid w:val="00AC2CB1"/>
    <w:rsid w:val="00AC3649"/>
    <w:rsid w:val="00AC365C"/>
    <w:rsid w:val="00AC3AC0"/>
    <w:rsid w:val="00AC45F2"/>
    <w:rsid w:val="00AC468A"/>
    <w:rsid w:val="00AC65A7"/>
    <w:rsid w:val="00AC782D"/>
    <w:rsid w:val="00AC7B24"/>
    <w:rsid w:val="00AD02BB"/>
    <w:rsid w:val="00AD23ED"/>
    <w:rsid w:val="00AD3865"/>
    <w:rsid w:val="00AD41AE"/>
    <w:rsid w:val="00AD41C3"/>
    <w:rsid w:val="00AD4591"/>
    <w:rsid w:val="00AD543B"/>
    <w:rsid w:val="00AD5E4C"/>
    <w:rsid w:val="00AD7180"/>
    <w:rsid w:val="00AE029B"/>
    <w:rsid w:val="00AE1276"/>
    <w:rsid w:val="00AE1AA5"/>
    <w:rsid w:val="00AE2B06"/>
    <w:rsid w:val="00AE2F8C"/>
    <w:rsid w:val="00AE3990"/>
    <w:rsid w:val="00AE3B75"/>
    <w:rsid w:val="00AE4692"/>
    <w:rsid w:val="00AE61C1"/>
    <w:rsid w:val="00AE7ECE"/>
    <w:rsid w:val="00AF04F6"/>
    <w:rsid w:val="00AF0EE7"/>
    <w:rsid w:val="00AF14FD"/>
    <w:rsid w:val="00AF2576"/>
    <w:rsid w:val="00AF2AD6"/>
    <w:rsid w:val="00AF36DF"/>
    <w:rsid w:val="00AF3BD3"/>
    <w:rsid w:val="00AF4957"/>
    <w:rsid w:val="00AF5192"/>
    <w:rsid w:val="00AF7F31"/>
    <w:rsid w:val="00B00CC4"/>
    <w:rsid w:val="00B014E1"/>
    <w:rsid w:val="00B02761"/>
    <w:rsid w:val="00B037FA"/>
    <w:rsid w:val="00B04D97"/>
    <w:rsid w:val="00B04F3A"/>
    <w:rsid w:val="00B058C4"/>
    <w:rsid w:val="00B05C17"/>
    <w:rsid w:val="00B07382"/>
    <w:rsid w:val="00B074BF"/>
    <w:rsid w:val="00B077E8"/>
    <w:rsid w:val="00B07DF3"/>
    <w:rsid w:val="00B103A6"/>
    <w:rsid w:val="00B105F3"/>
    <w:rsid w:val="00B106DE"/>
    <w:rsid w:val="00B13BB9"/>
    <w:rsid w:val="00B154E8"/>
    <w:rsid w:val="00B16F37"/>
    <w:rsid w:val="00B176F9"/>
    <w:rsid w:val="00B20AB6"/>
    <w:rsid w:val="00B20BEA"/>
    <w:rsid w:val="00B20D80"/>
    <w:rsid w:val="00B21A5C"/>
    <w:rsid w:val="00B22100"/>
    <w:rsid w:val="00B22E17"/>
    <w:rsid w:val="00B240CE"/>
    <w:rsid w:val="00B260D9"/>
    <w:rsid w:val="00B2C33C"/>
    <w:rsid w:val="00B3135B"/>
    <w:rsid w:val="00B34486"/>
    <w:rsid w:val="00B34CCC"/>
    <w:rsid w:val="00B34CDD"/>
    <w:rsid w:val="00B361F0"/>
    <w:rsid w:val="00B36817"/>
    <w:rsid w:val="00B36CBF"/>
    <w:rsid w:val="00B4008C"/>
    <w:rsid w:val="00B40925"/>
    <w:rsid w:val="00B414AC"/>
    <w:rsid w:val="00B42B74"/>
    <w:rsid w:val="00B44D5B"/>
    <w:rsid w:val="00B4627D"/>
    <w:rsid w:val="00B46420"/>
    <w:rsid w:val="00B467A7"/>
    <w:rsid w:val="00B46E03"/>
    <w:rsid w:val="00B46E59"/>
    <w:rsid w:val="00B47B7E"/>
    <w:rsid w:val="00B47FCB"/>
    <w:rsid w:val="00B502F0"/>
    <w:rsid w:val="00B52057"/>
    <w:rsid w:val="00B522A2"/>
    <w:rsid w:val="00B53678"/>
    <w:rsid w:val="00B5482D"/>
    <w:rsid w:val="00B54FCD"/>
    <w:rsid w:val="00B571E5"/>
    <w:rsid w:val="00B57278"/>
    <w:rsid w:val="00B57699"/>
    <w:rsid w:val="00B602E2"/>
    <w:rsid w:val="00B607D9"/>
    <w:rsid w:val="00B61DB8"/>
    <w:rsid w:val="00B61FF5"/>
    <w:rsid w:val="00B62D5C"/>
    <w:rsid w:val="00B6378D"/>
    <w:rsid w:val="00B64393"/>
    <w:rsid w:val="00B64922"/>
    <w:rsid w:val="00B65116"/>
    <w:rsid w:val="00B65918"/>
    <w:rsid w:val="00B664DA"/>
    <w:rsid w:val="00B66511"/>
    <w:rsid w:val="00B70028"/>
    <w:rsid w:val="00B704C5"/>
    <w:rsid w:val="00B70670"/>
    <w:rsid w:val="00B73C65"/>
    <w:rsid w:val="00B74F08"/>
    <w:rsid w:val="00B757E6"/>
    <w:rsid w:val="00B7590D"/>
    <w:rsid w:val="00B75A61"/>
    <w:rsid w:val="00B80938"/>
    <w:rsid w:val="00B81458"/>
    <w:rsid w:val="00B81B1F"/>
    <w:rsid w:val="00B81EBF"/>
    <w:rsid w:val="00B82CC2"/>
    <w:rsid w:val="00B831A7"/>
    <w:rsid w:val="00B86200"/>
    <w:rsid w:val="00B86259"/>
    <w:rsid w:val="00B862ED"/>
    <w:rsid w:val="00B869D2"/>
    <w:rsid w:val="00B87541"/>
    <w:rsid w:val="00B91368"/>
    <w:rsid w:val="00B91C93"/>
    <w:rsid w:val="00B928B7"/>
    <w:rsid w:val="00B9325C"/>
    <w:rsid w:val="00B933E4"/>
    <w:rsid w:val="00B937A1"/>
    <w:rsid w:val="00B93CB5"/>
    <w:rsid w:val="00B93D04"/>
    <w:rsid w:val="00B94286"/>
    <w:rsid w:val="00B95FAA"/>
    <w:rsid w:val="00B965DC"/>
    <w:rsid w:val="00BA0A37"/>
    <w:rsid w:val="00BA0EEC"/>
    <w:rsid w:val="00BA2318"/>
    <w:rsid w:val="00BA337B"/>
    <w:rsid w:val="00BA393E"/>
    <w:rsid w:val="00BA3E26"/>
    <w:rsid w:val="00BA507C"/>
    <w:rsid w:val="00BA59E3"/>
    <w:rsid w:val="00BA5D3E"/>
    <w:rsid w:val="00BA5E2C"/>
    <w:rsid w:val="00BB098F"/>
    <w:rsid w:val="00BB0BD4"/>
    <w:rsid w:val="00BB1DE9"/>
    <w:rsid w:val="00BB1F9E"/>
    <w:rsid w:val="00BB2869"/>
    <w:rsid w:val="00BB2881"/>
    <w:rsid w:val="00BB2FB0"/>
    <w:rsid w:val="00BB39A0"/>
    <w:rsid w:val="00BB39AC"/>
    <w:rsid w:val="00BB40F7"/>
    <w:rsid w:val="00BB4B7A"/>
    <w:rsid w:val="00BB4D83"/>
    <w:rsid w:val="00BB4DE3"/>
    <w:rsid w:val="00BB54DB"/>
    <w:rsid w:val="00BB57B3"/>
    <w:rsid w:val="00BB5BB7"/>
    <w:rsid w:val="00BB5EEE"/>
    <w:rsid w:val="00BB626F"/>
    <w:rsid w:val="00BB6637"/>
    <w:rsid w:val="00BB67E3"/>
    <w:rsid w:val="00BB6B66"/>
    <w:rsid w:val="00BB6D88"/>
    <w:rsid w:val="00BB7E34"/>
    <w:rsid w:val="00BC02BC"/>
    <w:rsid w:val="00BC086E"/>
    <w:rsid w:val="00BC0900"/>
    <w:rsid w:val="00BC0A79"/>
    <w:rsid w:val="00BC2357"/>
    <w:rsid w:val="00BC35ED"/>
    <w:rsid w:val="00BC4D66"/>
    <w:rsid w:val="00BC501B"/>
    <w:rsid w:val="00BC5B8A"/>
    <w:rsid w:val="00BC7BCD"/>
    <w:rsid w:val="00BCBD22"/>
    <w:rsid w:val="00BD090C"/>
    <w:rsid w:val="00BD260A"/>
    <w:rsid w:val="00BD2DEF"/>
    <w:rsid w:val="00BD6F5B"/>
    <w:rsid w:val="00BD6FA5"/>
    <w:rsid w:val="00BD7AF2"/>
    <w:rsid w:val="00BD7F4A"/>
    <w:rsid w:val="00BE08EC"/>
    <w:rsid w:val="00BE1283"/>
    <w:rsid w:val="00BE30A5"/>
    <w:rsid w:val="00BE421C"/>
    <w:rsid w:val="00BE5FA8"/>
    <w:rsid w:val="00BE6060"/>
    <w:rsid w:val="00BE6255"/>
    <w:rsid w:val="00BE6D8C"/>
    <w:rsid w:val="00BE77BD"/>
    <w:rsid w:val="00BE78F2"/>
    <w:rsid w:val="00BF0EA1"/>
    <w:rsid w:val="00BF0F8A"/>
    <w:rsid w:val="00BF1062"/>
    <w:rsid w:val="00BF3179"/>
    <w:rsid w:val="00BF328F"/>
    <w:rsid w:val="00BF39EC"/>
    <w:rsid w:val="00BF4B56"/>
    <w:rsid w:val="00BF5434"/>
    <w:rsid w:val="00BF5DC9"/>
    <w:rsid w:val="00BF63ED"/>
    <w:rsid w:val="00BF6CF6"/>
    <w:rsid w:val="00C001B1"/>
    <w:rsid w:val="00C01C96"/>
    <w:rsid w:val="00C02A1B"/>
    <w:rsid w:val="00C02A5E"/>
    <w:rsid w:val="00C02AB4"/>
    <w:rsid w:val="00C03089"/>
    <w:rsid w:val="00C04D36"/>
    <w:rsid w:val="00C04EA8"/>
    <w:rsid w:val="00C10002"/>
    <w:rsid w:val="00C104FE"/>
    <w:rsid w:val="00C10BDD"/>
    <w:rsid w:val="00C10DFF"/>
    <w:rsid w:val="00C10FF7"/>
    <w:rsid w:val="00C110A4"/>
    <w:rsid w:val="00C13217"/>
    <w:rsid w:val="00C13620"/>
    <w:rsid w:val="00C156A3"/>
    <w:rsid w:val="00C167D5"/>
    <w:rsid w:val="00C170EE"/>
    <w:rsid w:val="00C18FBF"/>
    <w:rsid w:val="00C21729"/>
    <w:rsid w:val="00C219BD"/>
    <w:rsid w:val="00C225FD"/>
    <w:rsid w:val="00C22FC8"/>
    <w:rsid w:val="00C24318"/>
    <w:rsid w:val="00C25187"/>
    <w:rsid w:val="00C2765B"/>
    <w:rsid w:val="00C27D87"/>
    <w:rsid w:val="00C30128"/>
    <w:rsid w:val="00C30351"/>
    <w:rsid w:val="00C30B4A"/>
    <w:rsid w:val="00C3120B"/>
    <w:rsid w:val="00C313E1"/>
    <w:rsid w:val="00C31D91"/>
    <w:rsid w:val="00C322FE"/>
    <w:rsid w:val="00C32590"/>
    <w:rsid w:val="00C337E2"/>
    <w:rsid w:val="00C33C2B"/>
    <w:rsid w:val="00C3492B"/>
    <w:rsid w:val="00C34AF6"/>
    <w:rsid w:val="00C35469"/>
    <w:rsid w:val="00C3582D"/>
    <w:rsid w:val="00C3659A"/>
    <w:rsid w:val="00C41F5C"/>
    <w:rsid w:val="00C44ACB"/>
    <w:rsid w:val="00C457C5"/>
    <w:rsid w:val="00C45A3F"/>
    <w:rsid w:val="00C46491"/>
    <w:rsid w:val="00C46DE7"/>
    <w:rsid w:val="00C470AB"/>
    <w:rsid w:val="00C50361"/>
    <w:rsid w:val="00C507DB"/>
    <w:rsid w:val="00C50E15"/>
    <w:rsid w:val="00C520D1"/>
    <w:rsid w:val="00C527BD"/>
    <w:rsid w:val="00C52843"/>
    <w:rsid w:val="00C53496"/>
    <w:rsid w:val="00C53FB9"/>
    <w:rsid w:val="00C54078"/>
    <w:rsid w:val="00C54C78"/>
    <w:rsid w:val="00C550FE"/>
    <w:rsid w:val="00C55E57"/>
    <w:rsid w:val="00C56D0B"/>
    <w:rsid w:val="00C57024"/>
    <w:rsid w:val="00C602D8"/>
    <w:rsid w:val="00C60CCE"/>
    <w:rsid w:val="00C61908"/>
    <w:rsid w:val="00C6350C"/>
    <w:rsid w:val="00C642F7"/>
    <w:rsid w:val="00C64C27"/>
    <w:rsid w:val="00C64D27"/>
    <w:rsid w:val="00C64D8D"/>
    <w:rsid w:val="00C65313"/>
    <w:rsid w:val="00C65542"/>
    <w:rsid w:val="00C6699F"/>
    <w:rsid w:val="00C66DDA"/>
    <w:rsid w:val="00C67403"/>
    <w:rsid w:val="00C7042D"/>
    <w:rsid w:val="00C71943"/>
    <w:rsid w:val="00C71B61"/>
    <w:rsid w:val="00C7326E"/>
    <w:rsid w:val="00C7347F"/>
    <w:rsid w:val="00C74272"/>
    <w:rsid w:val="00C7483F"/>
    <w:rsid w:val="00C74896"/>
    <w:rsid w:val="00C74CF3"/>
    <w:rsid w:val="00C74E0C"/>
    <w:rsid w:val="00C75115"/>
    <w:rsid w:val="00C75210"/>
    <w:rsid w:val="00C75F86"/>
    <w:rsid w:val="00C767BA"/>
    <w:rsid w:val="00C7693C"/>
    <w:rsid w:val="00C7775F"/>
    <w:rsid w:val="00C77FB0"/>
    <w:rsid w:val="00C80120"/>
    <w:rsid w:val="00C82D39"/>
    <w:rsid w:val="00C83054"/>
    <w:rsid w:val="00C842BF"/>
    <w:rsid w:val="00C854B4"/>
    <w:rsid w:val="00C868C0"/>
    <w:rsid w:val="00C87E37"/>
    <w:rsid w:val="00C9416A"/>
    <w:rsid w:val="00C958F9"/>
    <w:rsid w:val="00C96DB4"/>
    <w:rsid w:val="00C96E4A"/>
    <w:rsid w:val="00C97BB3"/>
    <w:rsid w:val="00CA0354"/>
    <w:rsid w:val="00CA115B"/>
    <w:rsid w:val="00CA1584"/>
    <w:rsid w:val="00CA1823"/>
    <w:rsid w:val="00CA22AE"/>
    <w:rsid w:val="00CA22DB"/>
    <w:rsid w:val="00CA2939"/>
    <w:rsid w:val="00CA3F63"/>
    <w:rsid w:val="00CA4900"/>
    <w:rsid w:val="00CA5757"/>
    <w:rsid w:val="00CA5BBD"/>
    <w:rsid w:val="00CA6178"/>
    <w:rsid w:val="00CB036C"/>
    <w:rsid w:val="00CB1598"/>
    <w:rsid w:val="00CB28B7"/>
    <w:rsid w:val="00CB37A3"/>
    <w:rsid w:val="00CB45A3"/>
    <w:rsid w:val="00CB4688"/>
    <w:rsid w:val="00CB55BE"/>
    <w:rsid w:val="00CB5B13"/>
    <w:rsid w:val="00CB5F44"/>
    <w:rsid w:val="00CB604D"/>
    <w:rsid w:val="00CB68AD"/>
    <w:rsid w:val="00CB68CB"/>
    <w:rsid w:val="00CB6A64"/>
    <w:rsid w:val="00CB73D8"/>
    <w:rsid w:val="00CC04E3"/>
    <w:rsid w:val="00CC064B"/>
    <w:rsid w:val="00CC0FD5"/>
    <w:rsid w:val="00CC127C"/>
    <w:rsid w:val="00CC41CE"/>
    <w:rsid w:val="00CC46B1"/>
    <w:rsid w:val="00CC4B62"/>
    <w:rsid w:val="00CC5048"/>
    <w:rsid w:val="00CC5245"/>
    <w:rsid w:val="00CC6298"/>
    <w:rsid w:val="00CC696D"/>
    <w:rsid w:val="00CC7ACB"/>
    <w:rsid w:val="00CD076C"/>
    <w:rsid w:val="00CD187C"/>
    <w:rsid w:val="00CD1F0A"/>
    <w:rsid w:val="00CD20D5"/>
    <w:rsid w:val="00CD22A8"/>
    <w:rsid w:val="00CD2A34"/>
    <w:rsid w:val="00CD4E60"/>
    <w:rsid w:val="00CD557B"/>
    <w:rsid w:val="00CD68E8"/>
    <w:rsid w:val="00CD7A0F"/>
    <w:rsid w:val="00CD7C4B"/>
    <w:rsid w:val="00CE1602"/>
    <w:rsid w:val="00CE20F9"/>
    <w:rsid w:val="00CE284E"/>
    <w:rsid w:val="00CE295A"/>
    <w:rsid w:val="00CE29F6"/>
    <w:rsid w:val="00CE3E97"/>
    <w:rsid w:val="00CE3F1A"/>
    <w:rsid w:val="00CE4671"/>
    <w:rsid w:val="00CE5C9B"/>
    <w:rsid w:val="00CE71F6"/>
    <w:rsid w:val="00CE7583"/>
    <w:rsid w:val="00CE7B11"/>
    <w:rsid w:val="00CF015E"/>
    <w:rsid w:val="00CF05CB"/>
    <w:rsid w:val="00CF05F8"/>
    <w:rsid w:val="00CF06FF"/>
    <w:rsid w:val="00CF0880"/>
    <w:rsid w:val="00CF0B46"/>
    <w:rsid w:val="00CF4B73"/>
    <w:rsid w:val="00CF531B"/>
    <w:rsid w:val="00CF55FA"/>
    <w:rsid w:val="00CF5717"/>
    <w:rsid w:val="00CF638D"/>
    <w:rsid w:val="00D0040E"/>
    <w:rsid w:val="00D00D92"/>
    <w:rsid w:val="00D01272"/>
    <w:rsid w:val="00D01768"/>
    <w:rsid w:val="00D02169"/>
    <w:rsid w:val="00D023A6"/>
    <w:rsid w:val="00D03214"/>
    <w:rsid w:val="00D032A4"/>
    <w:rsid w:val="00D03D2D"/>
    <w:rsid w:val="00D043F4"/>
    <w:rsid w:val="00D04B23"/>
    <w:rsid w:val="00D04C2F"/>
    <w:rsid w:val="00D06701"/>
    <w:rsid w:val="00D06CA3"/>
    <w:rsid w:val="00D0A0DA"/>
    <w:rsid w:val="00D101A2"/>
    <w:rsid w:val="00D104FE"/>
    <w:rsid w:val="00D119B7"/>
    <w:rsid w:val="00D11D64"/>
    <w:rsid w:val="00D12576"/>
    <w:rsid w:val="00D1272B"/>
    <w:rsid w:val="00D128C1"/>
    <w:rsid w:val="00D12B35"/>
    <w:rsid w:val="00D12BB9"/>
    <w:rsid w:val="00D13161"/>
    <w:rsid w:val="00D149EF"/>
    <w:rsid w:val="00D14A94"/>
    <w:rsid w:val="00D14CB4"/>
    <w:rsid w:val="00D15988"/>
    <w:rsid w:val="00D16CC1"/>
    <w:rsid w:val="00D20377"/>
    <w:rsid w:val="00D20574"/>
    <w:rsid w:val="00D20623"/>
    <w:rsid w:val="00D218E9"/>
    <w:rsid w:val="00D22EFE"/>
    <w:rsid w:val="00D231CF"/>
    <w:rsid w:val="00D2362B"/>
    <w:rsid w:val="00D23C1E"/>
    <w:rsid w:val="00D24103"/>
    <w:rsid w:val="00D24A39"/>
    <w:rsid w:val="00D24DE2"/>
    <w:rsid w:val="00D2543C"/>
    <w:rsid w:val="00D25AAC"/>
    <w:rsid w:val="00D25FC5"/>
    <w:rsid w:val="00D29574"/>
    <w:rsid w:val="00D305CA"/>
    <w:rsid w:val="00D306F2"/>
    <w:rsid w:val="00D31019"/>
    <w:rsid w:val="00D31660"/>
    <w:rsid w:val="00D35909"/>
    <w:rsid w:val="00D35B11"/>
    <w:rsid w:val="00D35BFB"/>
    <w:rsid w:val="00D36F95"/>
    <w:rsid w:val="00D41022"/>
    <w:rsid w:val="00D41626"/>
    <w:rsid w:val="00D418DB"/>
    <w:rsid w:val="00D42882"/>
    <w:rsid w:val="00D42A79"/>
    <w:rsid w:val="00D43D19"/>
    <w:rsid w:val="00D44D62"/>
    <w:rsid w:val="00D45843"/>
    <w:rsid w:val="00D47702"/>
    <w:rsid w:val="00D50E00"/>
    <w:rsid w:val="00D512F6"/>
    <w:rsid w:val="00D51800"/>
    <w:rsid w:val="00D5247B"/>
    <w:rsid w:val="00D52F07"/>
    <w:rsid w:val="00D536F5"/>
    <w:rsid w:val="00D545FA"/>
    <w:rsid w:val="00D550C7"/>
    <w:rsid w:val="00D55E7D"/>
    <w:rsid w:val="00D56580"/>
    <w:rsid w:val="00D57CF5"/>
    <w:rsid w:val="00D57E73"/>
    <w:rsid w:val="00D6018E"/>
    <w:rsid w:val="00D60396"/>
    <w:rsid w:val="00D616C4"/>
    <w:rsid w:val="00D6194A"/>
    <w:rsid w:val="00D61B4C"/>
    <w:rsid w:val="00D62586"/>
    <w:rsid w:val="00D6327A"/>
    <w:rsid w:val="00D636CF"/>
    <w:rsid w:val="00D638B8"/>
    <w:rsid w:val="00D64371"/>
    <w:rsid w:val="00D645CB"/>
    <w:rsid w:val="00D649E2"/>
    <w:rsid w:val="00D65C76"/>
    <w:rsid w:val="00D6694E"/>
    <w:rsid w:val="00D669DD"/>
    <w:rsid w:val="00D66AD1"/>
    <w:rsid w:val="00D67303"/>
    <w:rsid w:val="00D67D6C"/>
    <w:rsid w:val="00D71688"/>
    <w:rsid w:val="00D731AF"/>
    <w:rsid w:val="00D73367"/>
    <w:rsid w:val="00D73D83"/>
    <w:rsid w:val="00D74502"/>
    <w:rsid w:val="00D748A5"/>
    <w:rsid w:val="00D74EDE"/>
    <w:rsid w:val="00D755CE"/>
    <w:rsid w:val="00D767EE"/>
    <w:rsid w:val="00D76EEB"/>
    <w:rsid w:val="00D81098"/>
    <w:rsid w:val="00D82356"/>
    <w:rsid w:val="00D82939"/>
    <w:rsid w:val="00D83A57"/>
    <w:rsid w:val="00D83F4C"/>
    <w:rsid w:val="00D841A8"/>
    <w:rsid w:val="00D855CD"/>
    <w:rsid w:val="00D856A2"/>
    <w:rsid w:val="00D85ACB"/>
    <w:rsid w:val="00D8615E"/>
    <w:rsid w:val="00D87C99"/>
    <w:rsid w:val="00D87EC5"/>
    <w:rsid w:val="00D902C0"/>
    <w:rsid w:val="00D9057F"/>
    <w:rsid w:val="00D912F0"/>
    <w:rsid w:val="00D91D57"/>
    <w:rsid w:val="00D91E35"/>
    <w:rsid w:val="00D92E37"/>
    <w:rsid w:val="00D940ED"/>
    <w:rsid w:val="00D9607F"/>
    <w:rsid w:val="00D966A1"/>
    <w:rsid w:val="00D96C2C"/>
    <w:rsid w:val="00D9703F"/>
    <w:rsid w:val="00D976CA"/>
    <w:rsid w:val="00D97B87"/>
    <w:rsid w:val="00DA0D96"/>
    <w:rsid w:val="00DA10BF"/>
    <w:rsid w:val="00DA19B4"/>
    <w:rsid w:val="00DA2F69"/>
    <w:rsid w:val="00DA481B"/>
    <w:rsid w:val="00DA5C67"/>
    <w:rsid w:val="00DA680E"/>
    <w:rsid w:val="00DA6FEF"/>
    <w:rsid w:val="00DB001A"/>
    <w:rsid w:val="00DB02C0"/>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4A53"/>
    <w:rsid w:val="00DC548E"/>
    <w:rsid w:val="00DC73F9"/>
    <w:rsid w:val="00DD3D53"/>
    <w:rsid w:val="00DD3DE0"/>
    <w:rsid w:val="00DD6F80"/>
    <w:rsid w:val="00DD7920"/>
    <w:rsid w:val="00DD7D95"/>
    <w:rsid w:val="00DE4171"/>
    <w:rsid w:val="00DE529D"/>
    <w:rsid w:val="00DE7799"/>
    <w:rsid w:val="00DE7850"/>
    <w:rsid w:val="00DE78CD"/>
    <w:rsid w:val="00DE7B9F"/>
    <w:rsid w:val="00DF0F8B"/>
    <w:rsid w:val="00DF14FF"/>
    <w:rsid w:val="00DF417D"/>
    <w:rsid w:val="00DF42C4"/>
    <w:rsid w:val="00DF4643"/>
    <w:rsid w:val="00DF4F95"/>
    <w:rsid w:val="00DF6C8C"/>
    <w:rsid w:val="00DF74C1"/>
    <w:rsid w:val="00DF7AA1"/>
    <w:rsid w:val="00DFF092"/>
    <w:rsid w:val="00E0144E"/>
    <w:rsid w:val="00E041AB"/>
    <w:rsid w:val="00E05A1E"/>
    <w:rsid w:val="00E05DE0"/>
    <w:rsid w:val="00E065AD"/>
    <w:rsid w:val="00E07F12"/>
    <w:rsid w:val="00E10003"/>
    <w:rsid w:val="00E10EBB"/>
    <w:rsid w:val="00E10F94"/>
    <w:rsid w:val="00E1110F"/>
    <w:rsid w:val="00E1173A"/>
    <w:rsid w:val="00E11D82"/>
    <w:rsid w:val="00E12D34"/>
    <w:rsid w:val="00E133FC"/>
    <w:rsid w:val="00E136CA"/>
    <w:rsid w:val="00E1548A"/>
    <w:rsid w:val="00E157B9"/>
    <w:rsid w:val="00E159A3"/>
    <w:rsid w:val="00E16406"/>
    <w:rsid w:val="00E16A59"/>
    <w:rsid w:val="00E1788A"/>
    <w:rsid w:val="00E17CFF"/>
    <w:rsid w:val="00E20AD3"/>
    <w:rsid w:val="00E21F25"/>
    <w:rsid w:val="00E23044"/>
    <w:rsid w:val="00E23629"/>
    <w:rsid w:val="00E24A5D"/>
    <w:rsid w:val="00E253FD"/>
    <w:rsid w:val="00E25ACB"/>
    <w:rsid w:val="00E27DD4"/>
    <w:rsid w:val="00E305D5"/>
    <w:rsid w:val="00E311C2"/>
    <w:rsid w:val="00E31391"/>
    <w:rsid w:val="00E313AF"/>
    <w:rsid w:val="00E314C9"/>
    <w:rsid w:val="00E33920"/>
    <w:rsid w:val="00E33A2A"/>
    <w:rsid w:val="00E33E12"/>
    <w:rsid w:val="00E33F6B"/>
    <w:rsid w:val="00E34129"/>
    <w:rsid w:val="00E343C2"/>
    <w:rsid w:val="00E34EDD"/>
    <w:rsid w:val="00E365A7"/>
    <w:rsid w:val="00E370A9"/>
    <w:rsid w:val="00E413A8"/>
    <w:rsid w:val="00E41800"/>
    <w:rsid w:val="00E42BC7"/>
    <w:rsid w:val="00E42C6A"/>
    <w:rsid w:val="00E42DB5"/>
    <w:rsid w:val="00E43DAB"/>
    <w:rsid w:val="00E43EC0"/>
    <w:rsid w:val="00E445BD"/>
    <w:rsid w:val="00E45268"/>
    <w:rsid w:val="00E463C2"/>
    <w:rsid w:val="00E479AB"/>
    <w:rsid w:val="00E47A35"/>
    <w:rsid w:val="00E50ADF"/>
    <w:rsid w:val="00E510AC"/>
    <w:rsid w:val="00E5164F"/>
    <w:rsid w:val="00E53173"/>
    <w:rsid w:val="00E5416D"/>
    <w:rsid w:val="00E542A1"/>
    <w:rsid w:val="00E5522B"/>
    <w:rsid w:val="00E552C9"/>
    <w:rsid w:val="00E55521"/>
    <w:rsid w:val="00E55D19"/>
    <w:rsid w:val="00E56C4F"/>
    <w:rsid w:val="00E571D1"/>
    <w:rsid w:val="00E57FC5"/>
    <w:rsid w:val="00E60129"/>
    <w:rsid w:val="00E606DC"/>
    <w:rsid w:val="00E61BCF"/>
    <w:rsid w:val="00E62978"/>
    <w:rsid w:val="00E62D1D"/>
    <w:rsid w:val="00E6319B"/>
    <w:rsid w:val="00E63D85"/>
    <w:rsid w:val="00E64214"/>
    <w:rsid w:val="00E64AC7"/>
    <w:rsid w:val="00E64D7B"/>
    <w:rsid w:val="00E64FA8"/>
    <w:rsid w:val="00E65042"/>
    <w:rsid w:val="00E65077"/>
    <w:rsid w:val="00E65223"/>
    <w:rsid w:val="00E65282"/>
    <w:rsid w:val="00E6549C"/>
    <w:rsid w:val="00E669C9"/>
    <w:rsid w:val="00E669CA"/>
    <w:rsid w:val="00E66D6F"/>
    <w:rsid w:val="00E702D2"/>
    <w:rsid w:val="00E7070B"/>
    <w:rsid w:val="00E713A6"/>
    <w:rsid w:val="00E72A2C"/>
    <w:rsid w:val="00E74288"/>
    <w:rsid w:val="00E742B5"/>
    <w:rsid w:val="00E755C4"/>
    <w:rsid w:val="00E75CC7"/>
    <w:rsid w:val="00E776C0"/>
    <w:rsid w:val="00E77F47"/>
    <w:rsid w:val="00E7F7E0"/>
    <w:rsid w:val="00E80401"/>
    <w:rsid w:val="00E80CD4"/>
    <w:rsid w:val="00E81D7C"/>
    <w:rsid w:val="00E82B68"/>
    <w:rsid w:val="00E83210"/>
    <w:rsid w:val="00E84024"/>
    <w:rsid w:val="00E85142"/>
    <w:rsid w:val="00E85C59"/>
    <w:rsid w:val="00E85CC2"/>
    <w:rsid w:val="00E85D72"/>
    <w:rsid w:val="00E90584"/>
    <w:rsid w:val="00E90DF0"/>
    <w:rsid w:val="00E90EC1"/>
    <w:rsid w:val="00E91369"/>
    <w:rsid w:val="00E94157"/>
    <w:rsid w:val="00E9496E"/>
    <w:rsid w:val="00E95E20"/>
    <w:rsid w:val="00E96318"/>
    <w:rsid w:val="00E96AF9"/>
    <w:rsid w:val="00E971E8"/>
    <w:rsid w:val="00E973F1"/>
    <w:rsid w:val="00E974C7"/>
    <w:rsid w:val="00E97695"/>
    <w:rsid w:val="00E97D75"/>
    <w:rsid w:val="00EA14B6"/>
    <w:rsid w:val="00EA159F"/>
    <w:rsid w:val="00EA1CFF"/>
    <w:rsid w:val="00EA1DAE"/>
    <w:rsid w:val="00EA20DD"/>
    <w:rsid w:val="00EA3A6F"/>
    <w:rsid w:val="00EA4638"/>
    <w:rsid w:val="00EA572A"/>
    <w:rsid w:val="00EA5AC4"/>
    <w:rsid w:val="00EA63C7"/>
    <w:rsid w:val="00EADAD7"/>
    <w:rsid w:val="00EB11DC"/>
    <w:rsid w:val="00EB12F9"/>
    <w:rsid w:val="00EB1687"/>
    <w:rsid w:val="00EB1F23"/>
    <w:rsid w:val="00EB31EF"/>
    <w:rsid w:val="00EB417D"/>
    <w:rsid w:val="00EB4A69"/>
    <w:rsid w:val="00EB4B27"/>
    <w:rsid w:val="00EB51FF"/>
    <w:rsid w:val="00EB63A6"/>
    <w:rsid w:val="00EB7ABB"/>
    <w:rsid w:val="00EB7D60"/>
    <w:rsid w:val="00EB860D"/>
    <w:rsid w:val="00EC28A3"/>
    <w:rsid w:val="00EC424D"/>
    <w:rsid w:val="00EC4BCD"/>
    <w:rsid w:val="00EC5408"/>
    <w:rsid w:val="00EC5BB1"/>
    <w:rsid w:val="00EC6489"/>
    <w:rsid w:val="00ED0B36"/>
    <w:rsid w:val="00ED21E3"/>
    <w:rsid w:val="00ED2AC9"/>
    <w:rsid w:val="00ED2BDA"/>
    <w:rsid w:val="00ED3380"/>
    <w:rsid w:val="00ED524E"/>
    <w:rsid w:val="00ED6313"/>
    <w:rsid w:val="00EDE568"/>
    <w:rsid w:val="00EE043D"/>
    <w:rsid w:val="00EE0892"/>
    <w:rsid w:val="00EE2504"/>
    <w:rsid w:val="00EE2B41"/>
    <w:rsid w:val="00EE375D"/>
    <w:rsid w:val="00EE3A4D"/>
    <w:rsid w:val="00EE51FF"/>
    <w:rsid w:val="00EE5278"/>
    <w:rsid w:val="00EE55CE"/>
    <w:rsid w:val="00EE5620"/>
    <w:rsid w:val="00EE5654"/>
    <w:rsid w:val="00EE5A50"/>
    <w:rsid w:val="00EE707E"/>
    <w:rsid w:val="00EE7DE3"/>
    <w:rsid w:val="00EF164C"/>
    <w:rsid w:val="00EF27E6"/>
    <w:rsid w:val="00EF376C"/>
    <w:rsid w:val="00EF3D67"/>
    <w:rsid w:val="00EF45BE"/>
    <w:rsid w:val="00EF4860"/>
    <w:rsid w:val="00EF4D9F"/>
    <w:rsid w:val="00EF5C6F"/>
    <w:rsid w:val="00F009D6"/>
    <w:rsid w:val="00F0195D"/>
    <w:rsid w:val="00F0255C"/>
    <w:rsid w:val="00F028CF"/>
    <w:rsid w:val="00F03E7C"/>
    <w:rsid w:val="00F04FBB"/>
    <w:rsid w:val="00F057CC"/>
    <w:rsid w:val="00F05A01"/>
    <w:rsid w:val="00F05EBF"/>
    <w:rsid w:val="00F06267"/>
    <w:rsid w:val="00F0668E"/>
    <w:rsid w:val="00F06C29"/>
    <w:rsid w:val="00F11802"/>
    <w:rsid w:val="00F131E6"/>
    <w:rsid w:val="00F13CED"/>
    <w:rsid w:val="00F15579"/>
    <w:rsid w:val="00F16F8F"/>
    <w:rsid w:val="00F17290"/>
    <w:rsid w:val="00F17972"/>
    <w:rsid w:val="00F17EF6"/>
    <w:rsid w:val="00F20143"/>
    <w:rsid w:val="00F22665"/>
    <w:rsid w:val="00F233E0"/>
    <w:rsid w:val="00F24950"/>
    <w:rsid w:val="00F26F27"/>
    <w:rsid w:val="00F273F7"/>
    <w:rsid w:val="00F30479"/>
    <w:rsid w:val="00F31216"/>
    <w:rsid w:val="00F3394E"/>
    <w:rsid w:val="00F3499E"/>
    <w:rsid w:val="00F354C6"/>
    <w:rsid w:val="00F359D5"/>
    <w:rsid w:val="00F35A86"/>
    <w:rsid w:val="00F35CC1"/>
    <w:rsid w:val="00F37873"/>
    <w:rsid w:val="00F37A57"/>
    <w:rsid w:val="00F40C8D"/>
    <w:rsid w:val="00F40D0B"/>
    <w:rsid w:val="00F4101E"/>
    <w:rsid w:val="00F41421"/>
    <w:rsid w:val="00F415DA"/>
    <w:rsid w:val="00F42ACE"/>
    <w:rsid w:val="00F43418"/>
    <w:rsid w:val="00F43E7B"/>
    <w:rsid w:val="00F4484A"/>
    <w:rsid w:val="00F44BAB"/>
    <w:rsid w:val="00F44BCB"/>
    <w:rsid w:val="00F45173"/>
    <w:rsid w:val="00F45378"/>
    <w:rsid w:val="00F45473"/>
    <w:rsid w:val="00F470F0"/>
    <w:rsid w:val="00F478B8"/>
    <w:rsid w:val="00F5050E"/>
    <w:rsid w:val="00F50B24"/>
    <w:rsid w:val="00F51720"/>
    <w:rsid w:val="00F52890"/>
    <w:rsid w:val="00F54011"/>
    <w:rsid w:val="00F54423"/>
    <w:rsid w:val="00F55F14"/>
    <w:rsid w:val="00F55FA2"/>
    <w:rsid w:val="00F56FD5"/>
    <w:rsid w:val="00F5706D"/>
    <w:rsid w:val="00F61324"/>
    <w:rsid w:val="00F61652"/>
    <w:rsid w:val="00F61E2D"/>
    <w:rsid w:val="00F62C52"/>
    <w:rsid w:val="00F62C92"/>
    <w:rsid w:val="00F632AF"/>
    <w:rsid w:val="00F634FB"/>
    <w:rsid w:val="00F63732"/>
    <w:rsid w:val="00F63D28"/>
    <w:rsid w:val="00F63E1D"/>
    <w:rsid w:val="00F644A9"/>
    <w:rsid w:val="00F64523"/>
    <w:rsid w:val="00F65402"/>
    <w:rsid w:val="00F66889"/>
    <w:rsid w:val="00F66FDB"/>
    <w:rsid w:val="00F674B3"/>
    <w:rsid w:val="00F67CAB"/>
    <w:rsid w:val="00F719CF"/>
    <w:rsid w:val="00F722C3"/>
    <w:rsid w:val="00F738C5"/>
    <w:rsid w:val="00F73D13"/>
    <w:rsid w:val="00F741C2"/>
    <w:rsid w:val="00F747D0"/>
    <w:rsid w:val="00F7482A"/>
    <w:rsid w:val="00F74B69"/>
    <w:rsid w:val="00F752EF"/>
    <w:rsid w:val="00F7617A"/>
    <w:rsid w:val="00F770EF"/>
    <w:rsid w:val="00F7727A"/>
    <w:rsid w:val="00F77A8A"/>
    <w:rsid w:val="00F8059D"/>
    <w:rsid w:val="00F8172F"/>
    <w:rsid w:val="00F821AE"/>
    <w:rsid w:val="00F82637"/>
    <w:rsid w:val="00F86526"/>
    <w:rsid w:val="00F90DA3"/>
    <w:rsid w:val="00F9283B"/>
    <w:rsid w:val="00F930DF"/>
    <w:rsid w:val="00F94891"/>
    <w:rsid w:val="00FA0A4D"/>
    <w:rsid w:val="00FA1696"/>
    <w:rsid w:val="00FA3CD0"/>
    <w:rsid w:val="00FA53C2"/>
    <w:rsid w:val="00FA68BD"/>
    <w:rsid w:val="00FA7424"/>
    <w:rsid w:val="00FB036C"/>
    <w:rsid w:val="00FB0543"/>
    <w:rsid w:val="00FB0DC6"/>
    <w:rsid w:val="00FB104E"/>
    <w:rsid w:val="00FB170A"/>
    <w:rsid w:val="00FB1E16"/>
    <w:rsid w:val="00FB2528"/>
    <w:rsid w:val="00FB2AB2"/>
    <w:rsid w:val="00FB2E7A"/>
    <w:rsid w:val="00FB3D92"/>
    <w:rsid w:val="00FB7B59"/>
    <w:rsid w:val="00FC2FF0"/>
    <w:rsid w:val="00FC3CE3"/>
    <w:rsid w:val="00FC44F1"/>
    <w:rsid w:val="00FC4EF8"/>
    <w:rsid w:val="00FC5D13"/>
    <w:rsid w:val="00FC619B"/>
    <w:rsid w:val="00FC70FF"/>
    <w:rsid w:val="00FC7E4C"/>
    <w:rsid w:val="00FD0A5A"/>
    <w:rsid w:val="00FD113B"/>
    <w:rsid w:val="00FD1579"/>
    <w:rsid w:val="00FD1EC7"/>
    <w:rsid w:val="00FD246B"/>
    <w:rsid w:val="00FD26D1"/>
    <w:rsid w:val="00FD2D1F"/>
    <w:rsid w:val="00FD36AC"/>
    <w:rsid w:val="00FD4212"/>
    <w:rsid w:val="00FD4798"/>
    <w:rsid w:val="00FD4E29"/>
    <w:rsid w:val="00FD5102"/>
    <w:rsid w:val="00FD6784"/>
    <w:rsid w:val="00FE145D"/>
    <w:rsid w:val="00FE23C2"/>
    <w:rsid w:val="00FE2C47"/>
    <w:rsid w:val="00FE300A"/>
    <w:rsid w:val="00FE48FB"/>
    <w:rsid w:val="00FE5827"/>
    <w:rsid w:val="00FE6D96"/>
    <w:rsid w:val="00FE6FAB"/>
    <w:rsid w:val="00FE76CE"/>
    <w:rsid w:val="00FF03BB"/>
    <w:rsid w:val="00FF1813"/>
    <w:rsid w:val="00FF1B0B"/>
    <w:rsid w:val="00FF3492"/>
    <w:rsid w:val="00FF3F98"/>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1CB226"/>
  <w15:chartTrackingRefBased/>
  <w15:docId w15:val="{016FF990-648E-4E03-81F5-7985786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F1"/>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5979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5979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5979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979CC"/>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979CC"/>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979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979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979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netztabelle1hellAkzent11">
    <w:name w:val="Gitternetztabelle 1 hell  – Akzent 11"/>
    <w:basedOn w:val="NormaleTabelle"/>
    <w:next w:val="Gitternetztabelle1hellAkzent1"/>
    <w:uiPriority w:val="46"/>
    <w:rsid w:val="00921BB0"/>
    <w:pPr>
      <w:spacing w:after="0" w:line="240" w:lineRule="auto"/>
    </w:pPr>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921BB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bsatz-Standardschriftart"/>
    <w:rsid w:val="00CD4E60"/>
  </w:style>
  <w:style w:type="paragraph" w:styleId="Abbildungsverzeichnis">
    <w:name w:val="table of figures"/>
    <w:basedOn w:val="Standard"/>
    <w:next w:val="Standard"/>
    <w:uiPriority w:val="99"/>
    <w:semiHidden/>
    <w:unhideWhenUsed/>
    <w:rsid w:val="005979CC"/>
    <w:pPr>
      <w:spacing w:after="0"/>
    </w:pPr>
  </w:style>
  <w:style w:type="paragraph" w:styleId="Anrede">
    <w:name w:val="Salutation"/>
    <w:basedOn w:val="Standard"/>
    <w:next w:val="Standard"/>
    <w:link w:val="AnredeZchn"/>
    <w:uiPriority w:val="99"/>
    <w:semiHidden/>
    <w:unhideWhenUsed/>
    <w:rsid w:val="005979CC"/>
  </w:style>
  <w:style w:type="character" w:customStyle="1" w:styleId="AnredeZchn">
    <w:name w:val="Anrede Zchn"/>
    <w:basedOn w:val="Absatz-Standardschriftart"/>
    <w:link w:val="Anrede"/>
    <w:uiPriority w:val="99"/>
    <w:semiHidden/>
    <w:rsid w:val="005979CC"/>
  </w:style>
  <w:style w:type="paragraph" w:styleId="Aufzhlungszeichen">
    <w:name w:val="List Bullet"/>
    <w:basedOn w:val="Standard"/>
    <w:uiPriority w:val="99"/>
    <w:semiHidden/>
    <w:unhideWhenUsed/>
    <w:rsid w:val="005979CC"/>
    <w:pPr>
      <w:numPr>
        <w:numId w:val="15"/>
      </w:numPr>
      <w:contextualSpacing/>
    </w:pPr>
  </w:style>
  <w:style w:type="paragraph" w:styleId="Aufzhlungszeichen2">
    <w:name w:val="List Bullet 2"/>
    <w:basedOn w:val="Standard"/>
    <w:uiPriority w:val="99"/>
    <w:semiHidden/>
    <w:unhideWhenUsed/>
    <w:rsid w:val="005979CC"/>
    <w:pPr>
      <w:numPr>
        <w:numId w:val="16"/>
      </w:numPr>
      <w:contextualSpacing/>
    </w:pPr>
  </w:style>
  <w:style w:type="paragraph" w:styleId="Aufzhlungszeichen3">
    <w:name w:val="List Bullet 3"/>
    <w:basedOn w:val="Standard"/>
    <w:uiPriority w:val="99"/>
    <w:semiHidden/>
    <w:unhideWhenUsed/>
    <w:rsid w:val="005979CC"/>
    <w:pPr>
      <w:numPr>
        <w:numId w:val="17"/>
      </w:numPr>
      <w:contextualSpacing/>
    </w:pPr>
  </w:style>
  <w:style w:type="paragraph" w:styleId="Aufzhlungszeichen4">
    <w:name w:val="List Bullet 4"/>
    <w:basedOn w:val="Standard"/>
    <w:uiPriority w:val="99"/>
    <w:semiHidden/>
    <w:unhideWhenUsed/>
    <w:rsid w:val="005979CC"/>
    <w:pPr>
      <w:numPr>
        <w:numId w:val="18"/>
      </w:numPr>
      <w:contextualSpacing/>
    </w:pPr>
  </w:style>
  <w:style w:type="paragraph" w:styleId="Aufzhlungszeichen5">
    <w:name w:val="List Bullet 5"/>
    <w:basedOn w:val="Standard"/>
    <w:uiPriority w:val="99"/>
    <w:semiHidden/>
    <w:unhideWhenUsed/>
    <w:rsid w:val="005979CC"/>
    <w:pPr>
      <w:numPr>
        <w:numId w:val="19"/>
      </w:numPr>
      <w:contextualSpacing/>
    </w:pPr>
  </w:style>
  <w:style w:type="paragraph" w:styleId="Beschriftung">
    <w:name w:val="caption"/>
    <w:basedOn w:val="Standard"/>
    <w:next w:val="Standard"/>
    <w:uiPriority w:val="35"/>
    <w:semiHidden/>
    <w:unhideWhenUsed/>
    <w:qFormat/>
    <w:rsid w:val="005979CC"/>
    <w:pPr>
      <w:spacing w:after="200" w:line="240" w:lineRule="auto"/>
    </w:pPr>
    <w:rPr>
      <w:i/>
      <w:iCs/>
      <w:color w:val="44546A" w:themeColor="text2"/>
      <w:sz w:val="18"/>
      <w:szCs w:val="18"/>
    </w:rPr>
  </w:style>
  <w:style w:type="paragraph" w:styleId="Blocktext">
    <w:name w:val="Block Text"/>
    <w:basedOn w:val="Standard"/>
    <w:uiPriority w:val="99"/>
    <w:semiHidden/>
    <w:unhideWhenUsed/>
    <w:rsid w:val="005979C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5979CC"/>
  </w:style>
  <w:style w:type="character" w:customStyle="1" w:styleId="DatumZchn">
    <w:name w:val="Datum Zchn"/>
    <w:basedOn w:val="Absatz-Standardschriftart"/>
    <w:link w:val="Datum"/>
    <w:uiPriority w:val="99"/>
    <w:semiHidden/>
    <w:rsid w:val="005979CC"/>
  </w:style>
  <w:style w:type="paragraph" w:styleId="Dokumentstruktur">
    <w:name w:val="Document Map"/>
    <w:basedOn w:val="Standard"/>
    <w:link w:val="DokumentstrukturZchn"/>
    <w:uiPriority w:val="99"/>
    <w:semiHidden/>
    <w:unhideWhenUsed/>
    <w:rsid w:val="005979CC"/>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979CC"/>
    <w:rPr>
      <w:rFonts w:ascii="Segoe UI" w:hAnsi="Segoe UI" w:cs="Segoe UI"/>
      <w:sz w:val="16"/>
      <w:szCs w:val="16"/>
    </w:rPr>
  </w:style>
  <w:style w:type="paragraph" w:styleId="E-Mail-Signatur">
    <w:name w:val="E-mail Signature"/>
    <w:basedOn w:val="Standard"/>
    <w:link w:val="E-Mail-SignaturZchn"/>
    <w:uiPriority w:val="99"/>
    <w:semiHidden/>
    <w:unhideWhenUsed/>
    <w:rsid w:val="005979CC"/>
    <w:pPr>
      <w:spacing w:after="0" w:line="240" w:lineRule="auto"/>
    </w:pPr>
  </w:style>
  <w:style w:type="character" w:customStyle="1" w:styleId="E-Mail-SignaturZchn">
    <w:name w:val="E-Mail-Signatur Zchn"/>
    <w:basedOn w:val="Absatz-Standardschriftart"/>
    <w:link w:val="E-Mail-Signatur"/>
    <w:uiPriority w:val="99"/>
    <w:semiHidden/>
    <w:rsid w:val="005979CC"/>
  </w:style>
  <w:style w:type="paragraph" w:styleId="Endnotentext">
    <w:name w:val="endnote text"/>
    <w:basedOn w:val="Standard"/>
    <w:link w:val="EndnotentextZchn"/>
    <w:uiPriority w:val="99"/>
    <w:semiHidden/>
    <w:unhideWhenUsed/>
    <w:rsid w:val="005979C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979CC"/>
    <w:rPr>
      <w:sz w:val="20"/>
      <w:szCs w:val="20"/>
    </w:rPr>
  </w:style>
  <w:style w:type="paragraph" w:styleId="Fu-Endnotenberschrift">
    <w:name w:val="Note Heading"/>
    <w:basedOn w:val="Standard"/>
    <w:next w:val="Standard"/>
    <w:link w:val="Fu-EndnotenberschriftZchn"/>
    <w:uiPriority w:val="99"/>
    <w:semiHidden/>
    <w:unhideWhenUsed/>
    <w:rsid w:val="005979CC"/>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979CC"/>
  </w:style>
  <w:style w:type="paragraph" w:styleId="Gruformel">
    <w:name w:val="Closing"/>
    <w:basedOn w:val="Standard"/>
    <w:link w:val="GruformelZchn"/>
    <w:uiPriority w:val="99"/>
    <w:semiHidden/>
    <w:unhideWhenUsed/>
    <w:rsid w:val="005979CC"/>
    <w:pPr>
      <w:spacing w:after="0" w:line="240" w:lineRule="auto"/>
      <w:ind w:left="4252"/>
    </w:pPr>
  </w:style>
  <w:style w:type="character" w:customStyle="1" w:styleId="GruformelZchn">
    <w:name w:val="Grußformel Zchn"/>
    <w:basedOn w:val="Absatz-Standardschriftart"/>
    <w:link w:val="Gruformel"/>
    <w:uiPriority w:val="99"/>
    <w:semiHidden/>
    <w:rsid w:val="005979CC"/>
  </w:style>
  <w:style w:type="paragraph" w:styleId="HTMLAdresse">
    <w:name w:val="HTML Address"/>
    <w:basedOn w:val="Standard"/>
    <w:link w:val="HTMLAdresseZchn"/>
    <w:uiPriority w:val="99"/>
    <w:semiHidden/>
    <w:unhideWhenUsed/>
    <w:rsid w:val="005979CC"/>
    <w:pPr>
      <w:spacing w:after="0" w:line="240" w:lineRule="auto"/>
    </w:pPr>
    <w:rPr>
      <w:i/>
      <w:iCs/>
    </w:rPr>
  </w:style>
  <w:style w:type="character" w:customStyle="1" w:styleId="HTMLAdresseZchn">
    <w:name w:val="HTML Adresse Zchn"/>
    <w:basedOn w:val="Absatz-Standardschriftart"/>
    <w:link w:val="HTMLAdresse"/>
    <w:uiPriority w:val="99"/>
    <w:semiHidden/>
    <w:rsid w:val="005979CC"/>
    <w:rPr>
      <w:i/>
      <w:iCs/>
    </w:rPr>
  </w:style>
  <w:style w:type="paragraph" w:styleId="HTMLVorformatiert">
    <w:name w:val="HTML Preformatted"/>
    <w:basedOn w:val="Standard"/>
    <w:link w:val="HTMLVorformatiertZchn"/>
    <w:uiPriority w:val="99"/>
    <w:semiHidden/>
    <w:unhideWhenUsed/>
    <w:rsid w:val="005979CC"/>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979CC"/>
    <w:rPr>
      <w:rFonts w:ascii="Consolas" w:hAnsi="Consolas"/>
      <w:sz w:val="20"/>
      <w:szCs w:val="20"/>
    </w:rPr>
  </w:style>
  <w:style w:type="paragraph" w:styleId="Index1">
    <w:name w:val="index 1"/>
    <w:basedOn w:val="Standard"/>
    <w:next w:val="Standard"/>
    <w:uiPriority w:val="99"/>
    <w:semiHidden/>
    <w:unhideWhenUsed/>
    <w:rsid w:val="005979CC"/>
    <w:pPr>
      <w:spacing w:after="0" w:line="240" w:lineRule="auto"/>
      <w:ind w:left="220" w:hanging="220"/>
    </w:pPr>
  </w:style>
  <w:style w:type="paragraph" w:styleId="Index2">
    <w:name w:val="index 2"/>
    <w:basedOn w:val="Standard"/>
    <w:next w:val="Standard"/>
    <w:uiPriority w:val="99"/>
    <w:semiHidden/>
    <w:unhideWhenUsed/>
    <w:rsid w:val="005979CC"/>
    <w:pPr>
      <w:spacing w:after="0" w:line="240" w:lineRule="auto"/>
      <w:ind w:left="440" w:hanging="220"/>
    </w:pPr>
  </w:style>
  <w:style w:type="paragraph" w:styleId="Index3">
    <w:name w:val="index 3"/>
    <w:basedOn w:val="Standard"/>
    <w:next w:val="Standard"/>
    <w:uiPriority w:val="99"/>
    <w:semiHidden/>
    <w:unhideWhenUsed/>
    <w:rsid w:val="005979CC"/>
    <w:pPr>
      <w:spacing w:after="0" w:line="240" w:lineRule="auto"/>
      <w:ind w:left="660" w:hanging="220"/>
    </w:pPr>
  </w:style>
  <w:style w:type="paragraph" w:styleId="Index4">
    <w:name w:val="index 4"/>
    <w:basedOn w:val="Standard"/>
    <w:next w:val="Standard"/>
    <w:uiPriority w:val="99"/>
    <w:semiHidden/>
    <w:unhideWhenUsed/>
    <w:rsid w:val="005979CC"/>
    <w:pPr>
      <w:spacing w:after="0" w:line="240" w:lineRule="auto"/>
      <w:ind w:left="880" w:hanging="220"/>
    </w:pPr>
  </w:style>
  <w:style w:type="paragraph" w:styleId="Index5">
    <w:name w:val="index 5"/>
    <w:basedOn w:val="Standard"/>
    <w:next w:val="Standard"/>
    <w:uiPriority w:val="99"/>
    <w:semiHidden/>
    <w:unhideWhenUsed/>
    <w:rsid w:val="005979CC"/>
    <w:pPr>
      <w:spacing w:after="0" w:line="240" w:lineRule="auto"/>
      <w:ind w:left="1100" w:hanging="220"/>
    </w:pPr>
  </w:style>
  <w:style w:type="paragraph" w:styleId="Index6">
    <w:name w:val="index 6"/>
    <w:basedOn w:val="Standard"/>
    <w:next w:val="Standard"/>
    <w:uiPriority w:val="99"/>
    <w:semiHidden/>
    <w:unhideWhenUsed/>
    <w:rsid w:val="005979CC"/>
    <w:pPr>
      <w:spacing w:after="0" w:line="240" w:lineRule="auto"/>
      <w:ind w:left="1320" w:hanging="220"/>
    </w:pPr>
  </w:style>
  <w:style w:type="paragraph" w:styleId="Index7">
    <w:name w:val="index 7"/>
    <w:basedOn w:val="Standard"/>
    <w:next w:val="Standard"/>
    <w:uiPriority w:val="99"/>
    <w:semiHidden/>
    <w:unhideWhenUsed/>
    <w:rsid w:val="005979CC"/>
    <w:pPr>
      <w:spacing w:after="0" w:line="240" w:lineRule="auto"/>
      <w:ind w:left="1540" w:hanging="220"/>
    </w:pPr>
  </w:style>
  <w:style w:type="paragraph" w:styleId="Index8">
    <w:name w:val="index 8"/>
    <w:basedOn w:val="Standard"/>
    <w:next w:val="Standard"/>
    <w:uiPriority w:val="99"/>
    <w:semiHidden/>
    <w:unhideWhenUsed/>
    <w:rsid w:val="005979CC"/>
    <w:pPr>
      <w:spacing w:after="0" w:line="240" w:lineRule="auto"/>
      <w:ind w:left="1760" w:hanging="220"/>
    </w:pPr>
  </w:style>
  <w:style w:type="paragraph" w:styleId="Index9">
    <w:name w:val="index 9"/>
    <w:basedOn w:val="Standard"/>
    <w:next w:val="Standard"/>
    <w:uiPriority w:val="99"/>
    <w:semiHidden/>
    <w:unhideWhenUsed/>
    <w:rsid w:val="005979CC"/>
    <w:pPr>
      <w:spacing w:after="0" w:line="240" w:lineRule="auto"/>
      <w:ind w:left="1980" w:hanging="220"/>
    </w:pPr>
  </w:style>
  <w:style w:type="paragraph" w:styleId="Indexberschrift">
    <w:name w:val="index heading"/>
    <w:basedOn w:val="Standard"/>
    <w:next w:val="Index1"/>
    <w:uiPriority w:val="99"/>
    <w:semiHidden/>
    <w:unhideWhenUsed/>
    <w:rsid w:val="005979CC"/>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5979CC"/>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5979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979CC"/>
    <w:rPr>
      <w:i/>
      <w:iCs/>
      <w:color w:val="4472C4" w:themeColor="accent1"/>
    </w:rPr>
  </w:style>
  <w:style w:type="paragraph" w:styleId="Liste">
    <w:name w:val="List"/>
    <w:basedOn w:val="Standard"/>
    <w:uiPriority w:val="99"/>
    <w:semiHidden/>
    <w:unhideWhenUsed/>
    <w:rsid w:val="005979CC"/>
    <w:pPr>
      <w:ind w:left="283" w:hanging="283"/>
      <w:contextualSpacing/>
    </w:pPr>
  </w:style>
  <w:style w:type="paragraph" w:styleId="Liste2">
    <w:name w:val="List 2"/>
    <w:basedOn w:val="Standard"/>
    <w:uiPriority w:val="99"/>
    <w:semiHidden/>
    <w:unhideWhenUsed/>
    <w:rsid w:val="005979CC"/>
    <w:pPr>
      <w:ind w:left="566" w:hanging="283"/>
      <w:contextualSpacing/>
    </w:pPr>
  </w:style>
  <w:style w:type="paragraph" w:styleId="Liste3">
    <w:name w:val="List 3"/>
    <w:basedOn w:val="Standard"/>
    <w:uiPriority w:val="99"/>
    <w:semiHidden/>
    <w:unhideWhenUsed/>
    <w:rsid w:val="005979CC"/>
    <w:pPr>
      <w:ind w:left="849" w:hanging="283"/>
      <w:contextualSpacing/>
    </w:pPr>
  </w:style>
  <w:style w:type="paragraph" w:styleId="Liste4">
    <w:name w:val="List 4"/>
    <w:basedOn w:val="Standard"/>
    <w:uiPriority w:val="99"/>
    <w:semiHidden/>
    <w:unhideWhenUsed/>
    <w:rsid w:val="005979CC"/>
    <w:pPr>
      <w:ind w:left="1132" w:hanging="283"/>
      <w:contextualSpacing/>
    </w:pPr>
  </w:style>
  <w:style w:type="paragraph" w:styleId="Liste5">
    <w:name w:val="List 5"/>
    <w:basedOn w:val="Standard"/>
    <w:uiPriority w:val="99"/>
    <w:semiHidden/>
    <w:unhideWhenUsed/>
    <w:rsid w:val="005979CC"/>
    <w:pPr>
      <w:ind w:left="1415" w:hanging="283"/>
      <w:contextualSpacing/>
    </w:pPr>
  </w:style>
  <w:style w:type="paragraph" w:styleId="Listenfortsetzung">
    <w:name w:val="List Continue"/>
    <w:basedOn w:val="Standard"/>
    <w:uiPriority w:val="99"/>
    <w:semiHidden/>
    <w:unhideWhenUsed/>
    <w:rsid w:val="005979CC"/>
    <w:pPr>
      <w:spacing w:after="120"/>
      <w:ind w:left="283"/>
      <w:contextualSpacing/>
    </w:pPr>
  </w:style>
  <w:style w:type="paragraph" w:styleId="Listenfortsetzung2">
    <w:name w:val="List Continue 2"/>
    <w:basedOn w:val="Standard"/>
    <w:uiPriority w:val="99"/>
    <w:semiHidden/>
    <w:unhideWhenUsed/>
    <w:rsid w:val="005979CC"/>
    <w:pPr>
      <w:spacing w:after="120"/>
      <w:ind w:left="566"/>
      <w:contextualSpacing/>
    </w:pPr>
  </w:style>
  <w:style w:type="paragraph" w:styleId="Listenfortsetzung3">
    <w:name w:val="List Continue 3"/>
    <w:basedOn w:val="Standard"/>
    <w:uiPriority w:val="99"/>
    <w:semiHidden/>
    <w:unhideWhenUsed/>
    <w:rsid w:val="005979CC"/>
    <w:pPr>
      <w:spacing w:after="120"/>
      <w:ind w:left="849"/>
      <w:contextualSpacing/>
    </w:pPr>
  </w:style>
  <w:style w:type="paragraph" w:styleId="Listenfortsetzung4">
    <w:name w:val="List Continue 4"/>
    <w:basedOn w:val="Standard"/>
    <w:uiPriority w:val="99"/>
    <w:semiHidden/>
    <w:unhideWhenUsed/>
    <w:rsid w:val="005979CC"/>
    <w:pPr>
      <w:spacing w:after="120"/>
      <w:ind w:left="1132"/>
      <w:contextualSpacing/>
    </w:pPr>
  </w:style>
  <w:style w:type="paragraph" w:styleId="Listenfortsetzung5">
    <w:name w:val="List Continue 5"/>
    <w:basedOn w:val="Standard"/>
    <w:uiPriority w:val="99"/>
    <w:semiHidden/>
    <w:unhideWhenUsed/>
    <w:rsid w:val="005979CC"/>
    <w:pPr>
      <w:spacing w:after="120"/>
      <w:ind w:left="1415"/>
      <w:contextualSpacing/>
    </w:pPr>
  </w:style>
  <w:style w:type="paragraph" w:styleId="Listennummer">
    <w:name w:val="List Number"/>
    <w:basedOn w:val="Standard"/>
    <w:uiPriority w:val="99"/>
    <w:semiHidden/>
    <w:unhideWhenUsed/>
    <w:rsid w:val="005979CC"/>
    <w:pPr>
      <w:numPr>
        <w:numId w:val="20"/>
      </w:numPr>
      <w:contextualSpacing/>
    </w:pPr>
  </w:style>
  <w:style w:type="paragraph" w:styleId="Listennummer2">
    <w:name w:val="List Number 2"/>
    <w:basedOn w:val="Standard"/>
    <w:uiPriority w:val="99"/>
    <w:semiHidden/>
    <w:unhideWhenUsed/>
    <w:rsid w:val="005979CC"/>
    <w:pPr>
      <w:numPr>
        <w:numId w:val="21"/>
      </w:numPr>
      <w:contextualSpacing/>
    </w:pPr>
  </w:style>
  <w:style w:type="paragraph" w:styleId="Listennummer3">
    <w:name w:val="List Number 3"/>
    <w:basedOn w:val="Standard"/>
    <w:uiPriority w:val="99"/>
    <w:semiHidden/>
    <w:unhideWhenUsed/>
    <w:rsid w:val="005979CC"/>
    <w:pPr>
      <w:numPr>
        <w:numId w:val="22"/>
      </w:numPr>
      <w:contextualSpacing/>
    </w:pPr>
  </w:style>
  <w:style w:type="paragraph" w:styleId="Listennummer4">
    <w:name w:val="List Number 4"/>
    <w:basedOn w:val="Standard"/>
    <w:uiPriority w:val="99"/>
    <w:semiHidden/>
    <w:unhideWhenUsed/>
    <w:rsid w:val="005979CC"/>
    <w:pPr>
      <w:numPr>
        <w:numId w:val="23"/>
      </w:numPr>
      <w:contextualSpacing/>
    </w:pPr>
  </w:style>
  <w:style w:type="paragraph" w:styleId="Listennummer5">
    <w:name w:val="List Number 5"/>
    <w:basedOn w:val="Standard"/>
    <w:uiPriority w:val="99"/>
    <w:semiHidden/>
    <w:unhideWhenUsed/>
    <w:rsid w:val="005979CC"/>
    <w:pPr>
      <w:numPr>
        <w:numId w:val="24"/>
      </w:numPr>
      <w:contextualSpacing/>
    </w:pPr>
  </w:style>
  <w:style w:type="paragraph" w:styleId="Literaturverzeichnis">
    <w:name w:val="Bibliography"/>
    <w:basedOn w:val="Standard"/>
    <w:next w:val="Standard"/>
    <w:uiPriority w:val="37"/>
    <w:semiHidden/>
    <w:unhideWhenUsed/>
    <w:rsid w:val="005979CC"/>
  </w:style>
  <w:style w:type="paragraph" w:styleId="Makrotext">
    <w:name w:val="macro"/>
    <w:link w:val="MakrotextZchn"/>
    <w:uiPriority w:val="99"/>
    <w:semiHidden/>
    <w:unhideWhenUsed/>
    <w:rsid w:val="005979C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5979CC"/>
    <w:rPr>
      <w:rFonts w:ascii="Consolas" w:hAnsi="Consolas"/>
      <w:sz w:val="20"/>
      <w:szCs w:val="20"/>
    </w:rPr>
  </w:style>
  <w:style w:type="paragraph" w:styleId="Nachrichtenkopf">
    <w:name w:val="Message Header"/>
    <w:basedOn w:val="Standard"/>
    <w:link w:val="NachrichtenkopfZchn"/>
    <w:uiPriority w:val="99"/>
    <w:semiHidden/>
    <w:unhideWhenUsed/>
    <w:rsid w:val="005979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979CC"/>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5979C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5979CC"/>
    <w:rPr>
      <w:rFonts w:ascii="Consolas" w:hAnsi="Consolas"/>
      <w:sz w:val="21"/>
      <w:szCs w:val="21"/>
    </w:rPr>
  </w:style>
  <w:style w:type="paragraph" w:styleId="Rechtsgrundlagenverzeichnis">
    <w:name w:val="table of authorities"/>
    <w:basedOn w:val="Standard"/>
    <w:next w:val="Standard"/>
    <w:uiPriority w:val="99"/>
    <w:semiHidden/>
    <w:unhideWhenUsed/>
    <w:rsid w:val="005979CC"/>
    <w:pPr>
      <w:spacing w:after="0"/>
      <w:ind w:left="220" w:hanging="220"/>
    </w:pPr>
  </w:style>
  <w:style w:type="paragraph" w:styleId="RGV-berschrift">
    <w:name w:val="toa heading"/>
    <w:basedOn w:val="Standard"/>
    <w:next w:val="Standard"/>
    <w:uiPriority w:val="99"/>
    <w:semiHidden/>
    <w:unhideWhenUsed/>
    <w:rsid w:val="005979CC"/>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5979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79CC"/>
    <w:rPr>
      <w:rFonts w:ascii="Segoe UI" w:hAnsi="Segoe UI" w:cs="Segoe UI"/>
      <w:sz w:val="18"/>
      <w:szCs w:val="18"/>
    </w:rPr>
  </w:style>
  <w:style w:type="paragraph" w:styleId="StandardWeb">
    <w:name w:val="Normal (Web)"/>
    <w:basedOn w:val="Standard"/>
    <w:uiPriority w:val="99"/>
    <w:semiHidden/>
    <w:unhideWhenUsed/>
    <w:rsid w:val="005979CC"/>
    <w:rPr>
      <w:rFonts w:ascii="Times New Roman" w:hAnsi="Times New Roman" w:cs="Times New Roman"/>
      <w:sz w:val="24"/>
      <w:szCs w:val="24"/>
    </w:rPr>
  </w:style>
  <w:style w:type="paragraph" w:styleId="Standardeinzug">
    <w:name w:val="Normal Indent"/>
    <w:basedOn w:val="Standard"/>
    <w:uiPriority w:val="99"/>
    <w:semiHidden/>
    <w:unhideWhenUsed/>
    <w:rsid w:val="005979CC"/>
    <w:pPr>
      <w:ind w:left="709"/>
    </w:pPr>
  </w:style>
  <w:style w:type="paragraph" w:styleId="Textkrper">
    <w:name w:val="Body Text"/>
    <w:basedOn w:val="Standard"/>
    <w:link w:val="TextkrperZchn"/>
    <w:uiPriority w:val="99"/>
    <w:semiHidden/>
    <w:unhideWhenUsed/>
    <w:rsid w:val="005979CC"/>
    <w:pPr>
      <w:spacing w:after="120"/>
    </w:pPr>
  </w:style>
  <w:style w:type="character" w:customStyle="1" w:styleId="TextkrperZchn">
    <w:name w:val="Textkörper Zchn"/>
    <w:basedOn w:val="Absatz-Standardschriftart"/>
    <w:link w:val="Textkrper"/>
    <w:uiPriority w:val="99"/>
    <w:semiHidden/>
    <w:rsid w:val="005979CC"/>
  </w:style>
  <w:style w:type="paragraph" w:styleId="Textkrper2">
    <w:name w:val="Body Text 2"/>
    <w:basedOn w:val="Standard"/>
    <w:link w:val="Textkrper2Zchn"/>
    <w:uiPriority w:val="99"/>
    <w:semiHidden/>
    <w:unhideWhenUsed/>
    <w:rsid w:val="005979CC"/>
    <w:pPr>
      <w:spacing w:after="120" w:line="480" w:lineRule="auto"/>
    </w:pPr>
  </w:style>
  <w:style w:type="character" w:customStyle="1" w:styleId="Textkrper2Zchn">
    <w:name w:val="Textkörper 2 Zchn"/>
    <w:basedOn w:val="Absatz-Standardschriftart"/>
    <w:link w:val="Textkrper2"/>
    <w:uiPriority w:val="99"/>
    <w:semiHidden/>
    <w:rsid w:val="005979CC"/>
  </w:style>
  <w:style w:type="paragraph" w:styleId="Textkrper3">
    <w:name w:val="Body Text 3"/>
    <w:basedOn w:val="Standard"/>
    <w:link w:val="Textkrper3Zchn"/>
    <w:uiPriority w:val="99"/>
    <w:semiHidden/>
    <w:unhideWhenUsed/>
    <w:rsid w:val="005979CC"/>
    <w:pPr>
      <w:spacing w:after="120"/>
    </w:pPr>
    <w:rPr>
      <w:sz w:val="16"/>
      <w:szCs w:val="16"/>
    </w:rPr>
  </w:style>
  <w:style w:type="character" w:customStyle="1" w:styleId="Textkrper3Zchn">
    <w:name w:val="Textkörper 3 Zchn"/>
    <w:basedOn w:val="Absatz-Standardschriftart"/>
    <w:link w:val="Textkrper3"/>
    <w:uiPriority w:val="99"/>
    <w:semiHidden/>
    <w:rsid w:val="005979CC"/>
    <w:rPr>
      <w:sz w:val="16"/>
      <w:szCs w:val="16"/>
    </w:rPr>
  </w:style>
  <w:style w:type="paragraph" w:styleId="Textkrper-Einzug2">
    <w:name w:val="Body Text Indent 2"/>
    <w:basedOn w:val="Standard"/>
    <w:link w:val="Textkrper-Einzug2Zchn"/>
    <w:uiPriority w:val="99"/>
    <w:semiHidden/>
    <w:unhideWhenUsed/>
    <w:rsid w:val="005979C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5979CC"/>
  </w:style>
  <w:style w:type="paragraph" w:styleId="Textkrper-Einzug3">
    <w:name w:val="Body Text Indent 3"/>
    <w:basedOn w:val="Standard"/>
    <w:link w:val="Textkrper-Einzug3Zchn"/>
    <w:uiPriority w:val="99"/>
    <w:semiHidden/>
    <w:unhideWhenUsed/>
    <w:rsid w:val="005979C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5979CC"/>
    <w:rPr>
      <w:sz w:val="16"/>
      <w:szCs w:val="16"/>
    </w:rPr>
  </w:style>
  <w:style w:type="paragraph" w:styleId="Textkrper-Erstzeileneinzug">
    <w:name w:val="Body Text First Indent"/>
    <w:basedOn w:val="Textkrper"/>
    <w:link w:val="Textkrper-ErstzeileneinzugZchn"/>
    <w:uiPriority w:val="99"/>
    <w:semiHidden/>
    <w:unhideWhenUsed/>
    <w:rsid w:val="005979CC"/>
    <w:pPr>
      <w:spacing w:after="160"/>
      <w:ind w:firstLine="360"/>
    </w:pPr>
  </w:style>
  <w:style w:type="character" w:customStyle="1" w:styleId="Textkrper-ErstzeileneinzugZchn">
    <w:name w:val="Textkörper-Erstzeileneinzug Zchn"/>
    <w:basedOn w:val="TextkrperZchn"/>
    <w:link w:val="Textkrper-Erstzeileneinzug"/>
    <w:uiPriority w:val="99"/>
    <w:semiHidden/>
    <w:rsid w:val="005979CC"/>
  </w:style>
  <w:style w:type="paragraph" w:styleId="Textkrper-Zeileneinzug">
    <w:name w:val="Body Text Indent"/>
    <w:basedOn w:val="Standard"/>
    <w:link w:val="Textkrper-ZeileneinzugZchn"/>
    <w:uiPriority w:val="99"/>
    <w:semiHidden/>
    <w:unhideWhenUsed/>
    <w:rsid w:val="005979CC"/>
    <w:pPr>
      <w:spacing w:after="120"/>
      <w:ind w:left="283"/>
    </w:pPr>
  </w:style>
  <w:style w:type="character" w:customStyle="1" w:styleId="Textkrper-ZeileneinzugZchn">
    <w:name w:val="Textkörper-Zeileneinzug Zchn"/>
    <w:basedOn w:val="Absatz-Standardschriftart"/>
    <w:link w:val="Textkrper-Zeileneinzug"/>
    <w:uiPriority w:val="99"/>
    <w:semiHidden/>
    <w:rsid w:val="005979CC"/>
  </w:style>
  <w:style w:type="paragraph" w:styleId="Textkrper-Erstzeileneinzug2">
    <w:name w:val="Body Text First Indent 2"/>
    <w:basedOn w:val="Textkrper-Zeileneinzug"/>
    <w:link w:val="Textkrper-Erstzeileneinzug2Zchn"/>
    <w:uiPriority w:val="99"/>
    <w:semiHidden/>
    <w:unhideWhenUsed/>
    <w:rsid w:val="005979CC"/>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979CC"/>
  </w:style>
  <w:style w:type="paragraph" w:styleId="Titel">
    <w:name w:val="Title"/>
    <w:basedOn w:val="Standard"/>
    <w:next w:val="Standard"/>
    <w:link w:val="TitelZchn"/>
    <w:uiPriority w:val="10"/>
    <w:qFormat/>
    <w:rsid w:val="005979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79CC"/>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5979C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5979CC"/>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5979CC"/>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979CC"/>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5979CC"/>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5979CC"/>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5979C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979CC"/>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5979CC"/>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979CC"/>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5979CC"/>
    <w:pPr>
      <w:spacing w:after="0" w:line="240" w:lineRule="auto"/>
      <w:ind w:left="4252"/>
    </w:pPr>
  </w:style>
  <w:style w:type="character" w:customStyle="1" w:styleId="UnterschriftZchn">
    <w:name w:val="Unterschrift Zchn"/>
    <w:basedOn w:val="Absatz-Standardschriftart"/>
    <w:link w:val="Unterschrift"/>
    <w:uiPriority w:val="99"/>
    <w:semiHidden/>
    <w:rsid w:val="005979CC"/>
  </w:style>
  <w:style w:type="paragraph" w:styleId="Untertitel">
    <w:name w:val="Subtitle"/>
    <w:basedOn w:val="Standard"/>
    <w:next w:val="Standard"/>
    <w:link w:val="UntertitelZchn"/>
    <w:uiPriority w:val="11"/>
    <w:qFormat/>
    <w:rsid w:val="005979C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979CC"/>
    <w:rPr>
      <w:rFonts w:eastAsiaTheme="minorEastAsia"/>
      <w:color w:val="5A5A5A" w:themeColor="text1" w:themeTint="A5"/>
      <w:spacing w:val="15"/>
    </w:rPr>
  </w:style>
  <w:style w:type="paragraph" w:styleId="Verzeichnis1">
    <w:name w:val="toc 1"/>
    <w:basedOn w:val="Standard"/>
    <w:next w:val="Standard"/>
    <w:uiPriority w:val="39"/>
    <w:semiHidden/>
    <w:unhideWhenUsed/>
    <w:rsid w:val="005979CC"/>
    <w:pPr>
      <w:spacing w:after="100"/>
    </w:pPr>
  </w:style>
  <w:style w:type="paragraph" w:styleId="Verzeichnis2">
    <w:name w:val="toc 2"/>
    <w:basedOn w:val="Standard"/>
    <w:next w:val="Standard"/>
    <w:uiPriority w:val="39"/>
    <w:semiHidden/>
    <w:unhideWhenUsed/>
    <w:rsid w:val="005979CC"/>
    <w:pPr>
      <w:spacing w:after="100"/>
      <w:ind w:left="220"/>
    </w:pPr>
  </w:style>
  <w:style w:type="paragraph" w:styleId="Verzeichnis3">
    <w:name w:val="toc 3"/>
    <w:basedOn w:val="Standard"/>
    <w:next w:val="Standard"/>
    <w:uiPriority w:val="39"/>
    <w:semiHidden/>
    <w:unhideWhenUsed/>
    <w:rsid w:val="005979CC"/>
    <w:pPr>
      <w:spacing w:after="100"/>
      <w:ind w:left="440"/>
    </w:pPr>
  </w:style>
  <w:style w:type="paragraph" w:styleId="Verzeichnis4">
    <w:name w:val="toc 4"/>
    <w:basedOn w:val="Standard"/>
    <w:next w:val="Standard"/>
    <w:uiPriority w:val="39"/>
    <w:semiHidden/>
    <w:unhideWhenUsed/>
    <w:rsid w:val="005979CC"/>
    <w:pPr>
      <w:spacing w:after="100"/>
      <w:ind w:left="660"/>
    </w:pPr>
  </w:style>
  <w:style w:type="paragraph" w:styleId="Verzeichnis5">
    <w:name w:val="toc 5"/>
    <w:basedOn w:val="Standard"/>
    <w:next w:val="Standard"/>
    <w:uiPriority w:val="39"/>
    <w:semiHidden/>
    <w:unhideWhenUsed/>
    <w:rsid w:val="005979CC"/>
    <w:pPr>
      <w:spacing w:after="100"/>
      <w:ind w:left="880"/>
    </w:pPr>
  </w:style>
  <w:style w:type="paragraph" w:styleId="Verzeichnis6">
    <w:name w:val="toc 6"/>
    <w:basedOn w:val="Standard"/>
    <w:next w:val="Standard"/>
    <w:uiPriority w:val="39"/>
    <w:semiHidden/>
    <w:unhideWhenUsed/>
    <w:rsid w:val="005979CC"/>
    <w:pPr>
      <w:spacing w:after="100"/>
      <w:ind w:left="1100"/>
    </w:pPr>
  </w:style>
  <w:style w:type="paragraph" w:styleId="Verzeichnis7">
    <w:name w:val="toc 7"/>
    <w:basedOn w:val="Standard"/>
    <w:next w:val="Standard"/>
    <w:uiPriority w:val="39"/>
    <w:semiHidden/>
    <w:unhideWhenUsed/>
    <w:rsid w:val="005979CC"/>
    <w:pPr>
      <w:spacing w:after="100"/>
      <w:ind w:left="1320"/>
    </w:pPr>
  </w:style>
  <w:style w:type="paragraph" w:styleId="Verzeichnis8">
    <w:name w:val="toc 8"/>
    <w:basedOn w:val="Standard"/>
    <w:next w:val="Standard"/>
    <w:uiPriority w:val="39"/>
    <w:semiHidden/>
    <w:unhideWhenUsed/>
    <w:rsid w:val="005979CC"/>
    <w:pPr>
      <w:spacing w:after="100"/>
      <w:ind w:left="1540"/>
    </w:pPr>
  </w:style>
  <w:style w:type="paragraph" w:styleId="Verzeichnis9">
    <w:name w:val="toc 9"/>
    <w:basedOn w:val="Standard"/>
    <w:next w:val="Standard"/>
    <w:uiPriority w:val="39"/>
    <w:semiHidden/>
    <w:unhideWhenUsed/>
    <w:rsid w:val="005979CC"/>
    <w:pPr>
      <w:spacing w:after="100"/>
      <w:ind w:left="1760"/>
    </w:pPr>
  </w:style>
  <w:style w:type="paragraph" w:styleId="Zitat">
    <w:name w:val="Quote"/>
    <w:basedOn w:val="Standard"/>
    <w:next w:val="Standard"/>
    <w:link w:val="ZitatZchn"/>
    <w:uiPriority w:val="29"/>
    <w:qFormat/>
    <w:rsid w:val="005979CC"/>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979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29941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A56F8-8F89-4613-83A5-C6D719D20EF5}">
  <ds:schemaRefs>
    <ds:schemaRef ds:uri="http://schemas.openxmlformats.org/officeDocument/2006/bibliography"/>
  </ds:schemaRefs>
</ds:datastoreItem>
</file>

<file path=customXml/itemProps2.xml><?xml version="1.0" encoding="utf-8"?>
<ds:datastoreItem xmlns:ds="http://schemas.openxmlformats.org/officeDocument/2006/customXml" ds:itemID="{C3FDDDC4-64D1-4F85-82AB-B2B09EB703FF}">
  <ds:schemaRefs>
    <ds:schemaRef ds:uri="http://schemas.microsoft.com/office/2006/documentManagement/types"/>
    <ds:schemaRef ds:uri="5b05a3bb-b7bd-4080-9e49-b2ef5fd0fcfe"/>
    <ds:schemaRef ds:uri="81eb2492-eb95-41bd-b825-151b96c4c87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BD0EB-E1C9-4927-9973-CF865CF2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4960</Words>
  <Characters>31254</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22</cp:revision>
  <cp:lastPrinted>2024-12-04T13:29:00Z</cp:lastPrinted>
  <dcterms:created xsi:type="dcterms:W3CDTF">2025-06-05T12:00:00Z</dcterms:created>
  <dcterms:modified xsi:type="dcterms:W3CDTF">2025-07-04T13:58:00Z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